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6A3FA" w14:textId="395B9FC2" w:rsidR="002E27EE" w:rsidRPr="0084551B" w:rsidRDefault="001B52FC">
      <w:pPr>
        <w:spacing w:line="360" w:lineRule="auto"/>
        <w:jc w:val="center"/>
        <w:rPr>
          <w:rFonts w:ascii="Times New Roman" w:hAnsi="Times New Roman" w:cs="Times New Roman"/>
          <w:b/>
          <w:i/>
          <w:lang w:val="en-US"/>
        </w:rPr>
      </w:pPr>
      <w:bookmarkStart w:id="0" w:name="_Hlk510897606"/>
      <w:r w:rsidRPr="0084551B">
        <w:rPr>
          <w:rFonts w:ascii="Times New Roman" w:hAnsi="Times New Roman" w:cs="Times New Roman"/>
          <w:b/>
          <w:bCs/>
          <w:iCs/>
          <w:lang w:val="en-US"/>
        </w:rPr>
        <w:t xml:space="preserve">The stage on which </w:t>
      </w:r>
      <w:r w:rsidR="00A13EA5" w:rsidRPr="0084551B">
        <w:rPr>
          <w:rFonts w:ascii="Times New Roman" w:hAnsi="Times New Roman" w:cs="Times New Roman"/>
          <w:b/>
          <w:bCs/>
          <w:iCs/>
          <w:lang w:val="en-US"/>
        </w:rPr>
        <w:t>our ingenious play is pe</w:t>
      </w:r>
      <w:r w:rsidR="00B514FC">
        <w:rPr>
          <w:rFonts w:ascii="Times New Roman" w:hAnsi="Times New Roman" w:cs="Times New Roman"/>
          <w:b/>
          <w:bCs/>
          <w:iCs/>
          <w:lang w:val="en-US"/>
        </w:rPr>
        <w:t>r</w:t>
      </w:r>
      <w:r w:rsidR="00A13EA5" w:rsidRPr="0084551B">
        <w:rPr>
          <w:rFonts w:ascii="Times New Roman" w:hAnsi="Times New Roman" w:cs="Times New Roman"/>
          <w:b/>
          <w:bCs/>
          <w:iCs/>
          <w:lang w:val="en-US"/>
        </w:rPr>
        <w:t>formed</w:t>
      </w:r>
      <w:r w:rsidRPr="0084551B">
        <w:rPr>
          <w:rFonts w:ascii="Times New Roman" w:hAnsi="Times New Roman" w:cs="Times New Roman"/>
          <w:b/>
          <w:bCs/>
          <w:iCs/>
          <w:lang w:val="en-US"/>
        </w:rPr>
        <w:t>: Kant</w:t>
      </w:r>
      <w:r w:rsidR="00D96118" w:rsidRPr="0084551B">
        <w:rPr>
          <w:rFonts w:ascii="Times New Roman" w:hAnsi="Times New Roman" w:cs="Times New Roman"/>
          <w:b/>
          <w:bCs/>
          <w:iCs/>
          <w:lang w:val="en-US"/>
        </w:rPr>
        <w:t xml:space="preserve">’s epistemology of </w:t>
      </w:r>
      <w:proofErr w:type="spellStart"/>
      <w:r w:rsidR="00D96118" w:rsidRPr="0084551B">
        <w:rPr>
          <w:rFonts w:ascii="Times New Roman" w:hAnsi="Times New Roman" w:cs="Times New Roman"/>
          <w:b/>
          <w:bCs/>
          <w:i/>
          <w:iCs/>
          <w:lang w:val="en-US"/>
        </w:rPr>
        <w:t>Weltkenntnis</w:t>
      </w:r>
      <w:proofErr w:type="spellEnd"/>
    </w:p>
    <w:bookmarkEnd w:id="0"/>
    <w:p w14:paraId="599D7F6A" w14:textId="77777777" w:rsidR="002E27EE" w:rsidRPr="0084551B" w:rsidRDefault="002E27EE">
      <w:pPr>
        <w:spacing w:line="360" w:lineRule="auto"/>
        <w:jc w:val="center"/>
        <w:rPr>
          <w:rFonts w:ascii="Times New Roman" w:hAnsi="Times New Roman" w:cs="Times New Roman"/>
          <w:b/>
          <w:lang w:val="en-US"/>
        </w:rPr>
      </w:pPr>
    </w:p>
    <w:p w14:paraId="0A2DFE4C" w14:textId="77777777" w:rsidR="002E27EE" w:rsidRPr="0084551B" w:rsidRDefault="002E27EE">
      <w:pPr>
        <w:spacing w:line="360" w:lineRule="auto"/>
        <w:jc w:val="both"/>
        <w:rPr>
          <w:rFonts w:ascii="Times New Roman" w:hAnsi="Times New Roman" w:cs="Times New Roman"/>
          <w:lang w:val="en-US"/>
        </w:rPr>
      </w:pPr>
    </w:p>
    <w:p w14:paraId="21815598" w14:textId="77777777" w:rsidR="002E27EE" w:rsidRPr="0084551B" w:rsidRDefault="001B52FC">
      <w:pPr>
        <w:spacing w:line="360" w:lineRule="auto"/>
        <w:jc w:val="both"/>
        <w:rPr>
          <w:rFonts w:ascii="Times New Roman" w:hAnsi="Times New Roman" w:cs="Times New Roman"/>
          <w:b/>
          <w:lang w:val="en-US"/>
        </w:rPr>
      </w:pPr>
      <w:r w:rsidRPr="0084551B">
        <w:rPr>
          <w:rFonts w:ascii="Times New Roman" w:hAnsi="Times New Roman" w:cs="Times New Roman"/>
          <w:b/>
          <w:lang w:val="en-US"/>
        </w:rPr>
        <w:t>Abstract</w:t>
      </w:r>
    </w:p>
    <w:p w14:paraId="79BD7398" w14:textId="005610A5" w:rsidR="002E27EE" w:rsidRPr="0084551B" w:rsidRDefault="001B52FC">
      <w:pPr>
        <w:spacing w:line="360" w:lineRule="auto"/>
        <w:jc w:val="both"/>
      </w:pPr>
      <w:r w:rsidRPr="0084551B">
        <w:rPr>
          <w:rFonts w:ascii="Times New Roman" w:hAnsi="Times New Roman" w:cs="Times New Roman"/>
          <w:lang w:val="en-US"/>
        </w:rPr>
        <w:t xml:space="preserve">This paper focuses on Kant’s </w:t>
      </w:r>
      <w:r w:rsidR="00A13EA5" w:rsidRPr="0084551B">
        <w:rPr>
          <w:rFonts w:ascii="Times New Roman" w:hAnsi="Times New Roman" w:cs="Times New Roman"/>
          <w:lang w:val="en-US"/>
        </w:rPr>
        <w:t xml:space="preserve">account of </w:t>
      </w:r>
      <w:r w:rsidRPr="0084551B">
        <w:rPr>
          <w:rFonts w:ascii="Times New Roman" w:hAnsi="Times New Roman" w:cs="Times New Roman"/>
          <w:lang w:val="en-US"/>
        </w:rPr>
        <w:t xml:space="preserve">physical geography and his theory of the </w:t>
      </w:r>
      <w:r w:rsidR="00A13EA5" w:rsidRPr="0084551B">
        <w:rPr>
          <w:rFonts w:ascii="Times New Roman" w:hAnsi="Times New Roman" w:cs="Times New Roman"/>
          <w:lang w:val="en-US"/>
        </w:rPr>
        <w:t>ea</w:t>
      </w:r>
      <w:r w:rsidRPr="0084551B">
        <w:rPr>
          <w:rFonts w:ascii="Times New Roman" w:hAnsi="Times New Roman" w:cs="Times New Roman"/>
          <w:lang w:val="en-US"/>
        </w:rPr>
        <w:t xml:space="preserve">rth. In spelling out the </w:t>
      </w:r>
      <w:r w:rsidR="00A13EA5" w:rsidRPr="0084551B">
        <w:rPr>
          <w:rFonts w:ascii="Times New Roman" w:hAnsi="Times New Roman" w:cs="Times New Roman"/>
          <w:lang w:val="en-US"/>
        </w:rPr>
        <w:t xml:space="preserve">epistemological </w:t>
      </w:r>
      <w:r w:rsidRPr="0084551B">
        <w:rPr>
          <w:rFonts w:ascii="Times New Roman" w:hAnsi="Times New Roman" w:cs="Times New Roman"/>
          <w:lang w:val="en-US"/>
        </w:rPr>
        <w:t xml:space="preserve">foundations of Kant’s physical geography, the paper </w:t>
      </w:r>
      <w:r w:rsidR="00A13EA5" w:rsidRPr="0084551B">
        <w:rPr>
          <w:rFonts w:ascii="Times New Roman" w:hAnsi="Times New Roman" w:cs="Times New Roman"/>
          <w:lang w:val="en-US"/>
        </w:rPr>
        <w:t>examines</w:t>
      </w:r>
      <w:r w:rsidRPr="0084551B">
        <w:rPr>
          <w:rFonts w:ascii="Times New Roman" w:hAnsi="Times New Roman" w:cs="Times New Roman"/>
          <w:lang w:val="en-US"/>
        </w:rPr>
        <w:t xml:space="preserve"> 1) their </w:t>
      </w:r>
      <w:r w:rsidR="00A13EA5" w:rsidRPr="0084551B">
        <w:rPr>
          <w:rFonts w:ascii="Times New Roman" w:hAnsi="Times New Roman" w:cs="Times New Roman"/>
          <w:lang w:val="en-US"/>
        </w:rPr>
        <w:t>connection to</w:t>
      </w:r>
      <w:r w:rsidRPr="0084551B">
        <w:rPr>
          <w:rFonts w:ascii="Times New Roman" w:hAnsi="Times New Roman" w:cs="Times New Roman"/>
          <w:lang w:val="en-US"/>
        </w:rPr>
        <w:t xml:space="preserve"> the mode of holding-to-be-true, mathematical </w:t>
      </w:r>
      <w:r w:rsidR="00A13EA5" w:rsidRPr="0084551B">
        <w:rPr>
          <w:rFonts w:ascii="Times New Roman" w:hAnsi="Times New Roman" w:cs="Times New Roman"/>
          <w:lang w:val="en-US"/>
        </w:rPr>
        <w:t>construction</w:t>
      </w:r>
      <w:r w:rsidRPr="0084551B">
        <w:rPr>
          <w:rFonts w:ascii="Times New Roman" w:hAnsi="Times New Roman" w:cs="Times New Roman"/>
          <w:lang w:val="en-US"/>
        </w:rPr>
        <w:t xml:space="preserve"> and empirical certainty and 2) their implications for Kant’s view of cosmopolitan right. </w:t>
      </w:r>
      <w:r w:rsidR="0089516A" w:rsidRPr="0084551B">
        <w:rPr>
          <w:rFonts w:ascii="Times New Roman" w:hAnsi="Times New Roman" w:cs="Times New Roman"/>
          <w:lang w:val="en-US"/>
        </w:rPr>
        <w:t>Moreover, by showing</w:t>
      </w:r>
      <w:r w:rsidRPr="0084551B">
        <w:rPr>
          <w:rFonts w:ascii="Times New Roman" w:hAnsi="Times New Roman" w:cs="Times New Roman"/>
          <w:lang w:val="en-US"/>
        </w:rPr>
        <w:t xml:space="preserve"> the role played by the mathematical model of the Earth for the foundations of </w:t>
      </w:r>
      <w:r w:rsidR="0089516A" w:rsidRPr="0084551B">
        <w:rPr>
          <w:rFonts w:ascii="Times New Roman" w:hAnsi="Times New Roman" w:cs="Times New Roman"/>
          <w:lang w:val="en-US"/>
        </w:rPr>
        <w:t>Kant</w:t>
      </w:r>
      <w:r w:rsidR="0089516A" w:rsidRPr="0084551B">
        <w:rPr>
          <w:rFonts w:ascii="Times New Roman" w:hAnsi="Times New Roman" w:cs="Times New Roman"/>
        </w:rPr>
        <w:t>’s</w:t>
      </w:r>
      <w:r w:rsidRPr="0084551B">
        <w:rPr>
          <w:rFonts w:ascii="Times New Roman" w:hAnsi="Times New Roman" w:cs="Times New Roman"/>
          <w:lang w:val="en-US"/>
        </w:rPr>
        <w:t xml:space="preserve"> Doctrine of Right, the exact relationship between the latter and physical geography </w:t>
      </w:r>
      <w:r w:rsidR="0089516A" w:rsidRPr="0084551B">
        <w:rPr>
          <w:rFonts w:ascii="Times New Roman" w:hAnsi="Times New Roman" w:cs="Times New Roman"/>
          <w:lang w:val="en-US"/>
        </w:rPr>
        <w:t>is</w:t>
      </w:r>
      <w:r w:rsidRPr="0084551B">
        <w:rPr>
          <w:rFonts w:ascii="Times New Roman" w:hAnsi="Times New Roman" w:cs="Times New Roman"/>
          <w:lang w:val="en-US"/>
        </w:rPr>
        <w:t xml:space="preserve"> highlighted. </w:t>
      </w:r>
      <w:r w:rsidR="0089516A" w:rsidRPr="0084551B">
        <w:rPr>
          <w:rFonts w:ascii="Times New Roman" w:hAnsi="Times New Roman" w:cs="Times New Roman"/>
          <w:lang w:val="en-US"/>
        </w:rPr>
        <w:t>Finally, t</w:t>
      </w:r>
      <w:r w:rsidRPr="0084551B">
        <w:rPr>
          <w:rFonts w:ascii="Times New Roman" w:hAnsi="Times New Roman" w:cs="Times New Roman"/>
          <w:lang w:val="en-US"/>
        </w:rPr>
        <w:t xml:space="preserve">his paper shows how, in Kant’s view, the progress of physical geography can be assured if and only if the free circulation of human beings is established and regulated by law. Therefore, examining the mutual relationship between the theory of Earth and the foundations of right opens new perspectives on the relationship between epistemology and practical philosophy within Kant’s system. </w:t>
      </w:r>
    </w:p>
    <w:p w14:paraId="74088414" w14:textId="77777777" w:rsidR="002E27EE" w:rsidRPr="0084551B" w:rsidRDefault="002E27EE">
      <w:pPr>
        <w:spacing w:line="360" w:lineRule="auto"/>
        <w:rPr>
          <w:rFonts w:ascii="Times New Roman" w:hAnsi="Times New Roman" w:cs="Times New Roman"/>
          <w:lang w:val="en-US"/>
        </w:rPr>
      </w:pPr>
    </w:p>
    <w:p w14:paraId="05BFE8D5" w14:textId="77777777" w:rsidR="002E27EE" w:rsidRPr="0084551B" w:rsidRDefault="001B52FC">
      <w:pPr>
        <w:spacing w:line="360" w:lineRule="auto"/>
        <w:rPr>
          <w:rFonts w:ascii="Times New Roman" w:hAnsi="Times New Roman" w:cs="Times New Roman"/>
          <w:lang w:val="en-US"/>
        </w:rPr>
      </w:pPr>
      <w:r w:rsidRPr="0084551B">
        <w:rPr>
          <w:rFonts w:ascii="Times New Roman" w:hAnsi="Times New Roman" w:cs="Times New Roman"/>
          <w:b/>
          <w:lang w:val="en-US"/>
        </w:rPr>
        <w:t>Keywords</w:t>
      </w:r>
      <w:r w:rsidRPr="0084551B">
        <w:rPr>
          <w:rFonts w:ascii="Times New Roman" w:hAnsi="Times New Roman" w:cs="Times New Roman"/>
          <w:lang w:val="en-US"/>
        </w:rPr>
        <w:t>: Kant; Earth Sciences; Physical Geography; Epistemology; Doctrine of Right</w:t>
      </w:r>
    </w:p>
    <w:p w14:paraId="2E53E6B5" w14:textId="77777777" w:rsidR="002E27EE" w:rsidRPr="0084551B" w:rsidRDefault="002E27EE">
      <w:pPr>
        <w:spacing w:line="360" w:lineRule="auto"/>
        <w:rPr>
          <w:rFonts w:ascii="Times New Roman" w:hAnsi="Times New Roman" w:cs="Times New Roman"/>
          <w:lang w:val="en-US"/>
        </w:rPr>
      </w:pPr>
    </w:p>
    <w:p w14:paraId="63C6717D" w14:textId="77777777" w:rsidR="002E27EE" w:rsidRPr="0084551B" w:rsidRDefault="001B52FC">
      <w:pPr>
        <w:spacing w:line="360" w:lineRule="auto"/>
        <w:rPr>
          <w:rFonts w:ascii="Times New Roman" w:hAnsi="Times New Roman" w:cs="Times New Roman"/>
          <w:b/>
          <w:lang w:val="en-US"/>
        </w:rPr>
      </w:pPr>
      <w:r w:rsidRPr="0084551B">
        <w:rPr>
          <w:rFonts w:ascii="Times New Roman" w:hAnsi="Times New Roman" w:cs="Times New Roman"/>
          <w:b/>
          <w:lang w:val="en-US"/>
        </w:rPr>
        <w:t>Highlights:</w:t>
      </w:r>
    </w:p>
    <w:p w14:paraId="4EFCAA0B" w14:textId="77777777" w:rsidR="002E27EE" w:rsidRPr="0084551B" w:rsidRDefault="002E27EE">
      <w:pPr>
        <w:spacing w:line="360" w:lineRule="auto"/>
        <w:rPr>
          <w:rFonts w:ascii="Times New Roman" w:hAnsi="Times New Roman" w:cs="Times New Roman"/>
          <w:lang w:val="en-US"/>
        </w:rPr>
      </w:pPr>
    </w:p>
    <w:p w14:paraId="4E143579" w14:textId="4C94D21A" w:rsidR="002E27EE" w:rsidRPr="0084551B" w:rsidRDefault="001B52FC">
      <w:pPr>
        <w:pStyle w:val="ListParagraph"/>
        <w:numPr>
          <w:ilvl w:val="0"/>
          <w:numId w:val="1"/>
        </w:numPr>
        <w:spacing w:line="360" w:lineRule="auto"/>
        <w:rPr>
          <w:rFonts w:ascii="Times New Roman" w:hAnsi="Times New Roman" w:cs="Times New Roman"/>
          <w:lang w:val="en-US"/>
        </w:rPr>
      </w:pPr>
      <w:r w:rsidRPr="0084551B">
        <w:rPr>
          <w:rFonts w:ascii="Times New Roman" w:hAnsi="Times New Roman" w:cs="Times New Roman"/>
          <w:lang w:val="en-US"/>
        </w:rPr>
        <w:t xml:space="preserve">Clarifies Kant’s view of physical geography as pragmatic knowledge of the world </w:t>
      </w:r>
    </w:p>
    <w:p w14:paraId="785435C0" w14:textId="77777777" w:rsidR="002E27EE" w:rsidRPr="0084551B" w:rsidRDefault="001B52FC">
      <w:pPr>
        <w:pStyle w:val="ListParagraph"/>
        <w:numPr>
          <w:ilvl w:val="0"/>
          <w:numId w:val="1"/>
        </w:numPr>
        <w:spacing w:line="360" w:lineRule="auto"/>
        <w:rPr>
          <w:rFonts w:ascii="Times New Roman" w:hAnsi="Times New Roman" w:cs="Times New Roman"/>
          <w:lang w:val="en-US"/>
        </w:rPr>
      </w:pPr>
      <w:r w:rsidRPr="0084551B">
        <w:rPr>
          <w:rFonts w:ascii="Times New Roman" w:hAnsi="Times New Roman" w:cs="Times New Roman"/>
          <w:lang w:val="en-US"/>
        </w:rPr>
        <w:t>Identifies the main epistemological aspects of Kant’s conception of scientific investigation based on empirical certainty</w:t>
      </w:r>
    </w:p>
    <w:p w14:paraId="519EFBF0" w14:textId="77777777" w:rsidR="002E27EE" w:rsidRPr="0084551B" w:rsidRDefault="001B52FC">
      <w:pPr>
        <w:pStyle w:val="ListParagraph"/>
        <w:numPr>
          <w:ilvl w:val="0"/>
          <w:numId w:val="1"/>
        </w:numPr>
        <w:spacing w:line="360" w:lineRule="auto"/>
        <w:rPr>
          <w:rFonts w:ascii="Times New Roman" w:hAnsi="Times New Roman" w:cs="Times New Roman"/>
          <w:lang w:val="en-US"/>
        </w:rPr>
      </w:pPr>
      <w:r w:rsidRPr="0084551B">
        <w:rPr>
          <w:rFonts w:ascii="Times New Roman" w:hAnsi="Times New Roman" w:cs="Times New Roman"/>
          <w:lang w:val="en-US"/>
        </w:rPr>
        <w:t xml:space="preserve">Sheds light on the connection of Kant’s physical geography to the </w:t>
      </w:r>
      <w:r w:rsidRPr="0084551B">
        <w:rPr>
          <w:rFonts w:ascii="Times New Roman" w:hAnsi="Times New Roman" w:cs="Times New Roman"/>
          <w:i/>
          <w:lang w:val="en-US"/>
        </w:rPr>
        <w:t>Metaphysics of Morals</w:t>
      </w:r>
    </w:p>
    <w:p w14:paraId="5B340352" w14:textId="77777777" w:rsidR="002E27EE" w:rsidRPr="0084551B" w:rsidRDefault="002E27EE">
      <w:pPr>
        <w:pStyle w:val="ListParagraph"/>
        <w:spacing w:line="360" w:lineRule="auto"/>
        <w:rPr>
          <w:rFonts w:ascii="Times New Roman" w:hAnsi="Times New Roman" w:cs="Times New Roman"/>
          <w:lang w:val="en-US"/>
        </w:rPr>
      </w:pPr>
    </w:p>
    <w:p w14:paraId="75705886" w14:textId="77777777" w:rsidR="002E27EE" w:rsidRPr="0084551B" w:rsidRDefault="002E27EE">
      <w:pPr>
        <w:spacing w:line="360" w:lineRule="auto"/>
        <w:rPr>
          <w:rFonts w:ascii="Times New Roman" w:hAnsi="Times New Roman" w:cs="Times New Roman"/>
          <w:lang w:val="en-US"/>
        </w:rPr>
      </w:pPr>
    </w:p>
    <w:p w14:paraId="7200F08E" w14:textId="77777777" w:rsidR="002E27EE" w:rsidRPr="0084551B" w:rsidRDefault="001B52FC">
      <w:pPr>
        <w:spacing w:line="360" w:lineRule="auto"/>
        <w:rPr>
          <w:rFonts w:ascii="Times New Roman" w:hAnsi="Times New Roman" w:cs="Times New Roman"/>
          <w:b/>
          <w:i/>
          <w:lang w:val="en-US"/>
        </w:rPr>
      </w:pPr>
      <w:r w:rsidRPr="0084551B">
        <w:rPr>
          <w:rFonts w:ascii="Times New Roman" w:hAnsi="Times New Roman" w:cs="Times New Roman"/>
          <w:b/>
          <w:lang w:val="en-US"/>
        </w:rPr>
        <w:t xml:space="preserve">1. Introduction: Physical Geography as </w:t>
      </w:r>
      <w:proofErr w:type="spellStart"/>
      <w:r w:rsidRPr="0084551B">
        <w:rPr>
          <w:rFonts w:ascii="Times New Roman" w:hAnsi="Times New Roman" w:cs="Times New Roman"/>
          <w:b/>
          <w:i/>
          <w:lang w:val="en-US"/>
        </w:rPr>
        <w:t>Weltkenntnis</w:t>
      </w:r>
      <w:proofErr w:type="spellEnd"/>
    </w:p>
    <w:p w14:paraId="29197CBC" w14:textId="77777777" w:rsidR="002E27EE" w:rsidRPr="0084551B" w:rsidRDefault="002E27EE">
      <w:pPr>
        <w:spacing w:line="360" w:lineRule="auto"/>
        <w:rPr>
          <w:rFonts w:ascii="Times New Roman" w:hAnsi="Times New Roman" w:cs="Times New Roman"/>
          <w:lang w:val="en-US"/>
        </w:rPr>
      </w:pPr>
    </w:p>
    <w:p w14:paraId="51D30998" w14:textId="2993708A" w:rsidR="002E27EE" w:rsidRPr="0084551B" w:rsidRDefault="001B52FC">
      <w:pPr>
        <w:spacing w:line="360" w:lineRule="auto"/>
        <w:jc w:val="both"/>
      </w:pPr>
      <w:r w:rsidRPr="0084551B">
        <w:rPr>
          <w:rFonts w:ascii="Times New Roman" w:hAnsi="Times New Roman" w:cs="Times New Roman"/>
          <w:lang w:val="en-US"/>
        </w:rPr>
        <w:t xml:space="preserve">Recent studies on Kant’s physical geography, such as Stark (2011), Elden (2009, 2011), and Louden (2014), </w:t>
      </w:r>
      <w:r w:rsidR="00A13EA5" w:rsidRPr="0084551B">
        <w:rPr>
          <w:rFonts w:ascii="Times New Roman" w:hAnsi="Times New Roman" w:cs="Times New Roman"/>
          <w:lang w:val="en-US"/>
        </w:rPr>
        <w:t xml:space="preserve">have </w:t>
      </w:r>
      <w:r w:rsidRPr="0084551B">
        <w:rPr>
          <w:rFonts w:ascii="Times New Roman" w:hAnsi="Times New Roman" w:cs="Times New Roman"/>
          <w:lang w:val="en-US"/>
        </w:rPr>
        <w:t>emphasize</w:t>
      </w:r>
      <w:r w:rsidR="00A13EA5" w:rsidRPr="0084551B">
        <w:rPr>
          <w:rFonts w:ascii="Times New Roman" w:hAnsi="Times New Roman" w:cs="Times New Roman"/>
          <w:lang w:val="en-US"/>
        </w:rPr>
        <w:t>d</w:t>
      </w:r>
      <w:r w:rsidRPr="0084551B">
        <w:rPr>
          <w:rFonts w:ascii="Times New Roman" w:hAnsi="Times New Roman" w:cs="Times New Roman"/>
          <w:lang w:val="en-US"/>
        </w:rPr>
        <w:t xml:space="preserve"> its relevance within Kant’s system and </w:t>
      </w:r>
      <w:r w:rsidR="00A13EA5" w:rsidRPr="0084551B">
        <w:rPr>
          <w:rFonts w:ascii="Times New Roman" w:hAnsi="Times New Roman" w:cs="Times New Roman"/>
          <w:lang w:val="en-US"/>
        </w:rPr>
        <w:t xml:space="preserve">suggested </w:t>
      </w:r>
      <w:r w:rsidRPr="0084551B">
        <w:rPr>
          <w:rFonts w:ascii="Times New Roman" w:hAnsi="Times New Roman" w:cs="Times New Roman"/>
          <w:lang w:val="en-US"/>
        </w:rPr>
        <w:t xml:space="preserve">possible ways of reading it in terms of a “propaedeutic to practical reason” (see Elden 2011, 3), especially in relation to Kant’s </w:t>
      </w:r>
      <w:r w:rsidRPr="0084551B">
        <w:rPr>
          <w:rFonts w:ascii="Times New Roman" w:hAnsi="Times New Roman" w:cs="Times New Roman"/>
          <w:i/>
          <w:lang w:val="en-US"/>
        </w:rPr>
        <w:t>Anthropology from a pragmatic point of view</w:t>
      </w:r>
      <w:r w:rsidRPr="0084551B">
        <w:rPr>
          <w:rFonts w:ascii="Times New Roman" w:hAnsi="Times New Roman" w:cs="Times New Roman"/>
          <w:lang w:val="en-US"/>
        </w:rPr>
        <w:t xml:space="preserve"> (see Louden 2015, 486).</w:t>
      </w:r>
      <w:r w:rsidR="00A13EA5" w:rsidRPr="0084551B">
        <w:rPr>
          <w:rStyle w:val="FootnoteAnchor"/>
          <w:rFonts w:ascii="Times New Roman" w:hAnsi="Times New Roman" w:cs="Times New Roman"/>
          <w:lang w:val="en-US"/>
        </w:rPr>
        <w:footnoteReference w:id="1"/>
      </w:r>
      <w:r w:rsidRPr="0084551B">
        <w:rPr>
          <w:rFonts w:ascii="Times New Roman" w:hAnsi="Times New Roman" w:cs="Times New Roman"/>
          <w:lang w:val="en-US"/>
        </w:rPr>
        <w:t xml:space="preserve"> Physical </w:t>
      </w:r>
      <w:r w:rsidRPr="0084551B">
        <w:rPr>
          <w:rFonts w:ascii="Times New Roman" w:hAnsi="Times New Roman" w:cs="Times New Roman"/>
          <w:lang w:val="en-US"/>
        </w:rPr>
        <w:lastRenderedPageBreak/>
        <w:t xml:space="preserve">geography was the topic on which Kant lectured </w:t>
      </w:r>
      <w:r w:rsidR="00352535" w:rsidRPr="0084551B">
        <w:rPr>
          <w:rFonts w:ascii="Times New Roman" w:hAnsi="Times New Roman" w:cs="Times New Roman"/>
          <w:lang w:val="en-US"/>
        </w:rPr>
        <w:t xml:space="preserve">for </w:t>
      </w:r>
      <w:r w:rsidRPr="0084551B">
        <w:rPr>
          <w:rFonts w:ascii="Times New Roman" w:hAnsi="Times New Roman" w:cs="Times New Roman"/>
          <w:lang w:val="en-US"/>
        </w:rPr>
        <w:t>40 years from 1756 to 1796 (Kuehn 2001, Elden 2011). Contrary to other subjects that Kant taught, the course of physical geography was not based on a textbook (</w:t>
      </w:r>
      <w:proofErr w:type="spellStart"/>
      <w:r w:rsidRPr="0084551B">
        <w:rPr>
          <w:rFonts w:ascii="Times New Roman" w:hAnsi="Times New Roman" w:cs="Times New Roman"/>
          <w:lang w:val="en-US"/>
        </w:rPr>
        <w:t>Adickes</w:t>
      </w:r>
      <w:proofErr w:type="spellEnd"/>
      <w:r w:rsidRPr="0084551B">
        <w:rPr>
          <w:rFonts w:ascii="Times New Roman" w:hAnsi="Times New Roman" w:cs="Times New Roman"/>
          <w:lang w:val="en-US"/>
        </w:rPr>
        <w:t xml:space="preserve"> 1911). Th</w:t>
      </w:r>
      <w:r w:rsidR="00504081" w:rsidRPr="0084551B">
        <w:rPr>
          <w:rFonts w:ascii="Times New Roman" w:hAnsi="Times New Roman" w:cs="Times New Roman"/>
          <w:lang w:val="en-US"/>
        </w:rPr>
        <w:t>is indicates that</w:t>
      </w:r>
      <w:r w:rsidRPr="0084551B">
        <w:rPr>
          <w:rFonts w:ascii="Times New Roman" w:hAnsi="Times New Roman" w:cs="Times New Roman"/>
          <w:lang w:val="en-US"/>
        </w:rPr>
        <w:t xml:space="preserve"> Kant shaped this discipline in an original way and contributed to its dissemination </w:t>
      </w:r>
      <w:r w:rsidR="00924E52" w:rsidRPr="0084551B">
        <w:rPr>
          <w:rFonts w:ascii="Times New Roman" w:hAnsi="Times New Roman" w:cs="Times New Roman"/>
          <w:lang w:val="en-US"/>
        </w:rPr>
        <w:t xml:space="preserve">until </w:t>
      </w:r>
      <w:r w:rsidRPr="0084551B">
        <w:rPr>
          <w:rFonts w:ascii="Times New Roman" w:hAnsi="Times New Roman" w:cs="Times New Roman"/>
          <w:lang w:val="en-US"/>
        </w:rPr>
        <w:t>the end of the 18</w:t>
      </w:r>
      <w:r w:rsidRPr="0084551B">
        <w:rPr>
          <w:rFonts w:ascii="Times New Roman" w:hAnsi="Times New Roman" w:cs="Times New Roman"/>
          <w:vertAlign w:val="superscript"/>
          <w:lang w:val="en-US"/>
        </w:rPr>
        <w:t>th</w:t>
      </w:r>
      <w:r w:rsidRPr="0084551B">
        <w:rPr>
          <w:rFonts w:ascii="Times New Roman" w:hAnsi="Times New Roman" w:cs="Times New Roman"/>
          <w:lang w:val="en-US"/>
        </w:rPr>
        <w:t xml:space="preserve"> century. </w:t>
      </w:r>
      <w:r w:rsidR="00A13EA5" w:rsidRPr="0084551B">
        <w:rPr>
          <w:rFonts w:ascii="Times New Roman" w:hAnsi="Times New Roman" w:cs="Times New Roman"/>
          <w:lang w:val="en-US"/>
        </w:rPr>
        <w:t>Two central notions of Kant’s account of physical geography are those of</w:t>
      </w:r>
      <w:r w:rsidR="00924E52" w:rsidRPr="0084551B">
        <w:rPr>
          <w:rFonts w:ascii="Times New Roman" w:hAnsi="Times New Roman" w:cs="Times New Roman"/>
          <w:lang w:val="en-US"/>
        </w:rPr>
        <w:t>:</w:t>
      </w:r>
      <w:r w:rsidR="00A13EA5" w:rsidRPr="0084551B">
        <w:rPr>
          <w:rFonts w:ascii="Times New Roman" w:hAnsi="Times New Roman" w:cs="Times New Roman"/>
          <w:lang w:val="en-US"/>
        </w:rPr>
        <w:t xml:space="preserve"> the world</w:t>
      </w:r>
      <w:r w:rsidR="00924E52" w:rsidRPr="0084551B">
        <w:rPr>
          <w:rFonts w:ascii="Times New Roman" w:hAnsi="Times New Roman" w:cs="Times New Roman"/>
          <w:lang w:val="en-US"/>
        </w:rPr>
        <w:t>;</w:t>
      </w:r>
      <w:r w:rsidR="00A13EA5" w:rsidRPr="0084551B">
        <w:rPr>
          <w:rFonts w:ascii="Times New Roman" w:hAnsi="Times New Roman" w:cs="Times New Roman"/>
          <w:lang w:val="en-US"/>
        </w:rPr>
        <w:t xml:space="preserve"> and its </w:t>
      </w:r>
      <w:r w:rsidR="00914CEF" w:rsidRPr="0084551B">
        <w:rPr>
          <w:rFonts w:ascii="Times New Roman" w:hAnsi="Times New Roman" w:cs="Times New Roman"/>
          <w:lang w:val="en-US"/>
        </w:rPr>
        <w:t xml:space="preserve">pragmatic </w:t>
      </w:r>
      <w:r w:rsidRPr="0084551B">
        <w:rPr>
          <w:rFonts w:ascii="Times New Roman" w:hAnsi="Times New Roman" w:cs="Times New Roman"/>
          <w:lang w:val="en-US"/>
        </w:rPr>
        <w:t xml:space="preserve">knowledge. In 1775, in </w:t>
      </w:r>
      <w:r w:rsidRPr="0084551B">
        <w:rPr>
          <w:rFonts w:ascii="Times New Roman" w:hAnsi="Times New Roman" w:cs="Times New Roman"/>
          <w:i/>
          <w:lang w:val="en-US"/>
        </w:rPr>
        <w:t>On the different races of man</w:t>
      </w:r>
      <w:r w:rsidRPr="0084551B">
        <w:rPr>
          <w:rFonts w:ascii="Times New Roman" w:hAnsi="Times New Roman" w:cs="Times New Roman"/>
          <w:lang w:val="en-US"/>
        </w:rPr>
        <w:t>, Kant defined the knowledge of the world (</w:t>
      </w:r>
      <w:proofErr w:type="spellStart"/>
      <w:r w:rsidRPr="0084551B">
        <w:rPr>
          <w:rFonts w:ascii="Times New Roman" w:hAnsi="Times New Roman" w:cs="Times New Roman"/>
          <w:i/>
          <w:lang w:val="en-US"/>
        </w:rPr>
        <w:t>Weltkenntnis</w:t>
      </w:r>
      <w:proofErr w:type="spellEnd"/>
      <w:r w:rsidRPr="0084551B">
        <w:rPr>
          <w:rFonts w:ascii="Times New Roman" w:hAnsi="Times New Roman" w:cs="Times New Roman"/>
          <w:lang w:val="en-US"/>
        </w:rPr>
        <w:t xml:space="preserve">) provided by physical geography in terms of a cognition that embraces the relationship </w:t>
      </w:r>
      <w:r w:rsidR="00D759B1" w:rsidRPr="0084551B">
        <w:rPr>
          <w:rFonts w:ascii="Times New Roman" w:hAnsi="Times New Roman" w:cs="Times New Roman"/>
          <w:lang w:val="en-US"/>
        </w:rPr>
        <w:t xml:space="preserve">between </w:t>
      </w:r>
      <w:r w:rsidRPr="0084551B">
        <w:rPr>
          <w:rFonts w:ascii="Times New Roman" w:hAnsi="Times New Roman" w:cs="Times New Roman"/>
          <w:lang w:val="en-US"/>
        </w:rPr>
        <w:t xml:space="preserve">human beings and the world </w:t>
      </w:r>
      <w:r w:rsidRPr="0084551B">
        <w:rPr>
          <w:rFonts w:ascii="Times New Roman" w:hAnsi="Times New Roman" w:cs="Times New Roman"/>
          <w:i/>
          <w:lang w:val="en-US"/>
        </w:rPr>
        <w:t>as a whole</w:t>
      </w:r>
      <w:r w:rsidRPr="0084551B">
        <w:rPr>
          <w:rFonts w:ascii="Times New Roman" w:hAnsi="Times New Roman" w:cs="Times New Roman"/>
          <w:lang w:val="en-US"/>
        </w:rPr>
        <w:t xml:space="preserve"> (</w:t>
      </w:r>
      <w:proofErr w:type="spellStart"/>
      <w:r w:rsidRPr="0084551B">
        <w:rPr>
          <w:rFonts w:ascii="Times New Roman" w:hAnsi="Times New Roman" w:cs="Times New Roman"/>
          <w:i/>
          <w:lang w:val="en-US"/>
        </w:rPr>
        <w:t>im</w:t>
      </w:r>
      <w:proofErr w:type="spellEnd"/>
      <w:r w:rsidRPr="0084551B">
        <w:rPr>
          <w:rFonts w:ascii="Times New Roman" w:hAnsi="Times New Roman" w:cs="Times New Roman"/>
          <w:i/>
          <w:lang w:val="en-US"/>
        </w:rPr>
        <w:t xml:space="preserve"> </w:t>
      </w:r>
      <w:proofErr w:type="spellStart"/>
      <w:r w:rsidRPr="0084551B">
        <w:rPr>
          <w:rFonts w:ascii="Times New Roman" w:hAnsi="Times New Roman" w:cs="Times New Roman"/>
          <w:i/>
          <w:lang w:val="en-US"/>
        </w:rPr>
        <w:t>Ganzen</w:t>
      </w:r>
      <w:proofErr w:type="spellEnd"/>
      <w:r w:rsidRPr="0084551B">
        <w:rPr>
          <w:rFonts w:ascii="Times New Roman" w:hAnsi="Times New Roman" w:cs="Times New Roman"/>
          <w:i/>
          <w:lang w:val="en-US"/>
        </w:rPr>
        <w:t>)</w:t>
      </w:r>
      <w:r w:rsidRPr="0084551B">
        <w:rPr>
          <w:rFonts w:ascii="Times New Roman" w:hAnsi="Times New Roman" w:cs="Times New Roman"/>
          <w:lang w:val="en-US"/>
        </w:rPr>
        <w:t xml:space="preserve"> (see Ak 02:443).</w:t>
      </w:r>
      <w:r w:rsidRPr="0084551B">
        <w:rPr>
          <w:rStyle w:val="FootnoteAnchor"/>
          <w:rFonts w:ascii="Times New Roman" w:hAnsi="Times New Roman" w:cs="Times New Roman"/>
          <w:lang w:val="en-US"/>
        </w:rPr>
        <w:footnoteReference w:id="2"/>
      </w:r>
      <w:r w:rsidRPr="0084551B">
        <w:rPr>
          <w:rFonts w:ascii="Times New Roman" w:hAnsi="Times New Roman" w:cs="Times New Roman"/>
          <w:lang w:val="en-US"/>
        </w:rPr>
        <w:t xml:space="preserve"> </w:t>
      </w:r>
      <w:proofErr w:type="spellStart"/>
      <w:r w:rsidRPr="0084551B">
        <w:rPr>
          <w:rFonts w:ascii="Times New Roman" w:hAnsi="Times New Roman" w:cs="Times New Roman"/>
          <w:i/>
          <w:lang w:val="en-US"/>
        </w:rPr>
        <w:t>Weltkenntnis</w:t>
      </w:r>
      <w:proofErr w:type="spellEnd"/>
      <w:r w:rsidRPr="0084551B">
        <w:rPr>
          <w:rFonts w:ascii="Times New Roman" w:hAnsi="Times New Roman" w:cs="Times New Roman"/>
          <w:lang w:val="en-US"/>
        </w:rPr>
        <w:t xml:space="preserve"> thus refers to the way in which </w:t>
      </w:r>
      <w:r w:rsidR="00914CEF" w:rsidRPr="0084551B">
        <w:rPr>
          <w:rFonts w:ascii="Times New Roman" w:hAnsi="Times New Roman" w:cs="Times New Roman"/>
          <w:lang w:val="en-US"/>
        </w:rPr>
        <w:t>human beings</w:t>
      </w:r>
      <w:r w:rsidR="00D759B1" w:rsidRPr="0084551B">
        <w:rPr>
          <w:rFonts w:ascii="Times New Roman" w:hAnsi="Times New Roman" w:cs="Times New Roman"/>
          <w:lang w:val="en-US"/>
        </w:rPr>
        <w:t xml:space="preserve"> </w:t>
      </w:r>
      <w:r w:rsidRPr="0084551B">
        <w:rPr>
          <w:rFonts w:ascii="Times New Roman" w:hAnsi="Times New Roman" w:cs="Times New Roman"/>
          <w:lang w:val="en-US"/>
        </w:rPr>
        <w:t xml:space="preserve">apply their knowledge to the physical world and to our planet in particular, in order to act within it. </w:t>
      </w:r>
      <w:r w:rsidR="00504081" w:rsidRPr="0084551B">
        <w:rPr>
          <w:rFonts w:ascii="Times New Roman" w:hAnsi="Times New Roman" w:cs="Times New Roman"/>
          <w:lang w:val="en-US"/>
        </w:rPr>
        <w:t xml:space="preserve">Physical geography, along with anthropology, is a key discipline for the cultivation of citizens of the world </w:t>
      </w:r>
      <w:r w:rsidRPr="0084551B">
        <w:rPr>
          <w:rFonts w:ascii="Times New Roman" w:hAnsi="Times New Roman" w:cs="Times New Roman"/>
          <w:lang w:val="en-US"/>
        </w:rPr>
        <w:t xml:space="preserve">(see Ak 02:443). This is </w:t>
      </w:r>
      <w:proofErr w:type="gramStart"/>
      <w:r w:rsidRPr="0084551B">
        <w:rPr>
          <w:rFonts w:ascii="Times New Roman" w:hAnsi="Times New Roman" w:cs="Times New Roman"/>
          <w:lang w:val="en-US"/>
        </w:rPr>
        <w:t>due to the fact that</w:t>
      </w:r>
      <w:proofErr w:type="gramEnd"/>
      <w:r w:rsidRPr="0084551B">
        <w:rPr>
          <w:rFonts w:ascii="Times New Roman" w:hAnsi="Times New Roman" w:cs="Times New Roman"/>
          <w:lang w:val="en-US"/>
        </w:rPr>
        <w:t xml:space="preserve"> physical geography offers a description of the world that is not based merely on observation, </w:t>
      </w:r>
      <w:r w:rsidR="00352535" w:rsidRPr="0084551B">
        <w:rPr>
          <w:rFonts w:ascii="Times New Roman" w:hAnsi="Times New Roman" w:cs="Times New Roman"/>
          <w:lang w:val="en-US"/>
        </w:rPr>
        <w:t xml:space="preserve">but </w:t>
      </w:r>
      <w:r w:rsidRPr="0084551B">
        <w:rPr>
          <w:rFonts w:ascii="Times New Roman" w:hAnsi="Times New Roman" w:cs="Times New Roman"/>
          <w:lang w:val="en-US"/>
        </w:rPr>
        <w:t xml:space="preserve">rather is meant to enable the application of the laws of right on this planet and the realization of Kant’s </w:t>
      </w:r>
      <w:proofErr w:type="spellStart"/>
      <w:r w:rsidRPr="0084551B">
        <w:rPr>
          <w:rFonts w:ascii="Times New Roman" w:hAnsi="Times New Roman" w:cs="Times New Roman"/>
          <w:lang w:val="en-US"/>
        </w:rPr>
        <w:t>ethicoteleology</w:t>
      </w:r>
      <w:proofErr w:type="spellEnd"/>
      <w:r w:rsidRPr="0084551B">
        <w:rPr>
          <w:rFonts w:ascii="Times New Roman" w:hAnsi="Times New Roman" w:cs="Times New Roman"/>
          <w:lang w:val="en-US"/>
        </w:rPr>
        <w:t xml:space="preserve"> in the historical dimension. </w:t>
      </w:r>
      <w:r w:rsidR="005C6120" w:rsidRPr="0084551B">
        <w:rPr>
          <w:rFonts w:ascii="Times New Roman" w:hAnsi="Times New Roman" w:cs="Times New Roman"/>
          <w:lang w:val="en-US"/>
        </w:rPr>
        <w:t>A</w:t>
      </w:r>
      <w:r w:rsidRPr="0084551B">
        <w:rPr>
          <w:rFonts w:ascii="Times New Roman" w:hAnsi="Times New Roman" w:cs="Times New Roman"/>
          <w:lang w:val="en-US"/>
        </w:rPr>
        <w:t>ccording to Kant, physical geography leads to the awareness that “the world is the foundation (</w:t>
      </w:r>
      <w:proofErr w:type="spellStart"/>
      <w:r w:rsidRPr="0084551B">
        <w:rPr>
          <w:rFonts w:ascii="Times New Roman" w:hAnsi="Times New Roman" w:cs="Times New Roman"/>
          <w:i/>
          <w:lang w:val="en-US"/>
        </w:rPr>
        <w:t>Substrat</w:t>
      </w:r>
      <w:proofErr w:type="spellEnd"/>
      <w:r w:rsidRPr="0084551B">
        <w:rPr>
          <w:rFonts w:ascii="Times New Roman" w:hAnsi="Times New Roman" w:cs="Times New Roman"/>
          <w:lang w:val="en-US"/>
        </w:rPr>
        <w:t xml:space="preserve">) and stage on which our ingenious play is performed” (Kant, Ak 09:158). One possible reading of Kant’s conception of </w:t>
      </w:r>
      <w:proofErr w:type="spellStart"/>
      <w:r w:rsidR="00352535" w:rsidRPr="0084551B">
        <w:rPr>
          <w:rFonts w:ascii="Times New Roman" w:hAnsi="Times New Roman" w:cs="Times New Roman"/>
          <w:i/>
          <w:lang w:val="en-US"/>
        </w:rPr>
        <w:t>Weltkenntnis</w:t>
      </w:r>
      <w:proofErr w:type="spellEnd"/>
      <w:r w:rsidRPr="0084551B">
        <w:rPr>
          <w:rFonts w:ascii="Times New Roman" w:hAnsi="Times New Roman" w:cs="Times New Roman"/>
          <w:lang w:val="en-US"/>
        </w:rPr>
        <w:t xml:space="preserve"> consists </w:t>
      </w:r>
      <w:r w:rsidR="00D759B1" w:rsidRPr="0084551B">
        <w:rPr>
          <w:rFonts w:ascii="Times New Roman" w:hAnsi="Times New Roman" w:cs="Times New Roman"/>
          <w:lang w:val="en-US"/>
        </w:rPr>
        <w:t>of</w:t>
      </w:r>
      <w:r w:rsidRPr="0084551B">
        <w:rPr>
          <w:rFonts w:ascii="Times New Roman" w:hAnsi="Times New Roman" w:cs="Times New Roman"/>
          <w:lang w:val="en-US"/>
        </w:rPr>
        <w:t xml:space="preserve"> highlighting its </w:t>
      </w:r>
      <w:r w:rsidR="00A53455" w:rsidRPr="0084551B">
        <w:rPr>
          <w:rFonts w:ascii="Times New Roman" w:hAnsi="Times New Roman" w:cs="Times New Roman"/>
          <w:lang w:val="en-US"/>
        </w:rPr>
        <w:t>consequences</w:t>
      </w:r>
      <w:r w:rsidRPr="0084551B">
        <w:rPr>
          <w:rFonts w:ascii="Times New Roman" w:hAnsi="Times New Roman" w:cs="Times New Roman"/>
          <w:lang w:val="en-US"/>
        </w:rPr>
        <w:t xml:space="preserve"> for practical philosophy</w:t>
      </w:r>
      <w:r w:rsidR="00352535" w:rsidRPr="0084551B">
        <w:rPr>
          <w:rFonts w:ascii="Times New Roman" w:hAnsi="Times New Roman" w:cs="Times New Roman"/>
          <w:lang w:val="en-US"/>
        </w:rPr>
        <w:t xml:space="preserve">, </w:t>
      </w:r>
      <w:r w:rsidR="00B514FC">
        <w:rPr>
          <w:rFonts w:ascii="Times New Roman" w:hAnsi="Times New Roman" w:cs="Times New Roman"/>
          <w:lang w:val="en-US"/>
        </w:rPr>
        <w:t xml:space="preserve">e.g., </w:t>
      </w:r>
      <w:r w:rsidR="00A53455" w:rsidRPr="0084551B">
        <w:rPr>
          <w:rFonts w:ascii="Times New Roman" w:hAnsi="Times New Roman" w:cs="Times New Roman"/>
          <w:lang w:val="en-US"/>
        </w:rPr>
        <w:t>for</w:t>
      </w:r>
      <w:r w:rsidR="00352535" w:rsidRPr="0084551B">
        <w:rPr>
          <w:rFonts w:ascii="Times New Roman" w:hAnsi="Times New Roman" w:cs="Times New Roman"/>
          <w:lang w:val="en-US"/>
        </w:rPr>
        <w:t xml:space="preserve"> </w:t>
      </w:r>
      <w:r w:rsidRPr="0084551B">
        <w:rPr>
          <w:rFonts w:ascii="Times New Roman" w:hAnsi="Times New Roman" w:cs="Times New Roman"/>
          <w:lang w:val="en-US"/>
        </w:rPr>
        <w:t xml:space="preserve">“impure ethics” </w:t>
      </w:r>
      <w:r w:rsidR="00A53455" w:rsidRPr="0084551B">
        <w:rPr>
          <w:rFonts w:ascii="Times New Roman" w:hAnsi="Times New Roman" w:cs="Times New Roman"/>
          <w:lang w:val="en-US"/>
        </w:rPr>
        <w:t>(</w:t>
      </w:r>
      <w:r w:rsidRPr="0084551B">
        <w:rPr>
          <w:rFonts w:ascii="Times New Roman" w:hAnsi="Times New Roman" w:cs="Times New Roman"/>
          <w:lang w:val="en-US"/>
        </w:rPr>
        <w:t xml:space="preserve">Louden 2002) and </w:t>
      </w:r>
      <w:r w:rsidR="00A53455" w:rsidRPr="0084551B">
        <w:rPr>
          <w:rFonts w:ascii="Times New Roman" w:hAnsi="Times New Roman" w:cs="Times New Roman"/>
          <w:lang w:val="en-US"/>
        </w:rPr>
        <w:t xml:space="preserve">for </w:t>
      </w:r>
      <w:r w:rsidRPr="0084551B">
        <w:rPr>
          <w:rFonts w:ascii="Times New Roman" w:hAnsi="Times New Roman" w:cs="Times New Roman"/>
          <w:lang w:val="en-US"/>
        </w:rPr>
        <w:t>the pragmatic dimension</w:t>
      </w:r>
      <w:r w:rsidR="00914CEF" w:rsidRPr="0084551B">
        <w:rPr>
          <w:rFonts w:ascii="Times New Roman" w:hAnsi="Times New Roman" w:cs="Times New Roman"/>
          <w:lang w:val="en-US"/>
        </w:rPr>
        <w:t>,</w:t>
      </w:r>
      <w:r w:rsidRPr="0084551B">
        <w:rPr>
          <w:rFonts w:ascii="Times New Roman" w:hAnsi="Times New Roman" w:cs="Times New Roman"/>
          <w:lang w:val="en-US"/>
        </w:rPr>
        <w:t xml:space="preserve"> as examined by Elden (2011). </w:t>
      </w:r>
    </w:p>
    <w:p w14:paraId="2823E922" w14:textId="10A62555" w:rsidR="002E27EE" w:rsidRPr="0084551B" w:rsidRDefault="001B52FC" w:rsidP="00FE6375">
      <w:pPr>
        <w:spacing w:line="360" w:lineRule="auto"/>
        <w:ind w:firstLine="708"/>
        <w:jc w:val="both"/>
      </w:pPr>
      <w:r w:rsidRPr="0084551B">
        <w:rPr>
          <w:rFonts w:ascii="Times New Roman" w:hAnsi="Times New Roman" w:cs="Times New Roman"/>
          <w:lang w:val="en-US"/>
        </w:rPr>
        <w:t xml:space="preserve">By contrast, I shall primarily focus on an epistemological analysis and explore the extent to which Kant’s conception of empirical knowledge can lead to a deeper understanding of the role that the lectures on physical geography played within </w:t>
      </w:r>
      <w:r w:rsidR="00D759B1" w:rsidRPr="0084551B">
        <w:rPr>
          <w:rFonts w:ascii="Times New Roman" w:hAnsi="Times New Roman" w:cs="Times New Roman"/>
          <w:lang w:val="en-US"/>
        </w:rPr>
        <w:t xml:space="preserve">his </w:t>
      </w:r>
      <w:r w:rsidRPr="0084551B">
        <w:rPr>
          <w:rFonts w:ascii="Times New Roman" w:hAnsi="Times New Roman" w:cs="Times New Roman"/>
          <w:lang w:val="en-US"/>
        </w:rPr>
        <w:t xml:space="preserve">system. </w:t>
      </w:r>
      <w:r w:rsidR="0067767A" w:rsidRPr="0084551B">
        <w:rPr>
          <w:rFonts w:ascii="Times New Roman" w:hAnsi="Times New Roman" w:cs="Times New Roman"/>
          <w:lang w:val="en-US"/>
        </w:rPr>
        <w:t xml:space="preserve">To </w:t>
      </w:r>
      <w:r w:rsidR="005C6120" w:rsidRPr="0084551B">
        <w:rPr>
          <w:rFonts w:ascii="Times New Roman" w:hAnsi="Times New Roman" w:cs="Times New Roman"/>
          <w:lang w:val="en-US"/>
        </w:rPr>
        <w:t>reach this goal</w:t>
      </w:r>
      <w:r w:rsidR="0067767A" w:rsidRPr="0084551B">
        <w:rPr>
          <w:rFonts w:ascii="Times New Roman" w:hAnsi="Times New Roman" w:cs="Times New Roman"/>
          <w:lang w:val="en-US"/>
        </w:rPr>
        <w:t>,</w:t>
      </w:r>
      <w:r w:rsidRPr="0084551B">
        <w:rPr>
          <w:rFonts w:ascii="Times New Roman" w:hAnsi="Times New Roman" w:cs="Times New Roman"/>
          <w:lang w:val="en-US"/>
        </w:rPr>
        <w:t xml:space="preserve"> I shall examine the relation of this conception of knowledge to Kant’s philosophy of right and clarify why Kant defined the world as a </w:t>
      </w:r>
      <w:r w:rsidRPr="0084551B">
        <w:rPr>
          <w:rFonts w:ascii="Times New Roman" w:hAnsi="Times New Roman" w:cs="Times New Roman"/>
          <w:i/>
          <w:lang w:val="en-US"/>
        </w:rPr>
        <w:t>Substratum</w:t>
      </w:r>
      <w:r w:rsidRPr="0084551B">
        <w:rPr>
          <w:rFonts w:ascii="Times New Roman" w:hAnsi="Times New Roman" w:cs="Times New Roman"/>
          <w:lang w:val="en-US"/>
        </w:rPr>
        <w:t xml:space="preserve"> in his lectures on physical geography. I shall do so by analyzing the development of his epistemology both in his writings on natural science and logic (both in the </w:t>
      </w:r>
      <w:r w:rsidR="00A57EC1" w:rsidRPr="0084551B">
        <w:rPr>
          <w:rFonts w:ascii="Times New Roman" w:hAnsi="Times New Roman" w:cs="Times New Roman"/>
          <w:lang w:val="en-US"/>
        </w:rPr>
        <w:t>Pre-Critical</w:t>
      </w:r>
      <w:r w:rsidRPr="0084551B">
        <w:rPr>
          <w:rFonts w:ascii="Times New Roman" w:hAnsi="Times New Roman" w:cs="Times New Roman"/>
          <w:lang w:val="en-US"/>
        </w:rPr>
        <w:t xml:space="preserve"> and </w:t>
      </w:r>
      <w:r w:rsidR="00D759B1" w:rsidRPr="0084551B">
        <w:rPr>
          <w:rFonts w:ascii="Times New Roman" w:hAnsi="Times New Roman" w:cs="Times New Roman"/>
          <w:lang w:val="en-US"/>
        </w:rPr>
        <w:t xml:space="preserve">more importantly </w:t>
      </w:r>
      <w:r w:rsidRPr="0084551B">
        <w:rPr>
          <w:rFonts w:ascii="Times New Roman" w:hAnsi="Times New Roman" w:cs="Times New Roman"/>
          <w:lang w:val="en-US"/>
        </w:rPr>
        <w:t xml:space="preserve">in the </w:t>
      </w:r>
      <w:r w:rsidR="00A57EC1" w:rsidRPr="0084551B">
        <w:rPr>
          <w:rFonts w:ascii="Times New Roman" w:hAnsi="Times New Roman" w:cs="Times New Roman"/>
          <w:lang w:val="en-US"/>
        </w:rPr>
        <w:t>Critical</w:t>
      </w:r>
      <w:r w:rsidRPr="0084551B">
        <w:rPr>
          <w:rFonts w:ascii="Times New Roman" w:hAnsi="Times New Roman" w:cs="Times New Roman"/>
          <w:lang w:val="en-US"/>
        </w:rPr>
        <w:t xml:space="preserve"> period), as well as in the</w:t>
      </w:r>
      <w:r w:rsidRPr="0084551B">
        <w:rPr>
          <w:rFonts w:ascii="Times New Roman" w:hAnsi="Times New Roman" w:cs="Times New Roman"/>
          <w:i/>
          <w:lang w:val="en-US"/>
        </w:rPr>
        <w:t xml:space="preserve"> Metaphysics of Morals</w:t>
      </w:r>
      <w:r w:rsidRPr="0084551B">
        <w:rPr>
          <w:rFonts w:ascii="Times New Roman" w:hAnsi="Times New Roman" w:cs="Times New Roman"/>
          <w:lang w:val="en-US"/>
        </w:rPr>
        <w:t xml:space="preserve">. This move in turn offers a novel perspective in the systematic study of Kant’s philosophy, but also the possibility to reflect upon </w:t>
      </w:r>
      <w:r w:rsidR="00914CEF" w:rsidRPr="0084551B">
        <w:rPr>
          <w:rFonts w:ascii="Times New Roman" w:hAnsi="Times New Roman" w:cs="Times New Roman"/>
          <w:lang w:val="en-US"/>
        </w:rPr>
        <w:t xml:space="preserve">how </w:t>
      </w:r>
      <w:r w:rsidRPr="0084551B">
        <w:rPr>
          <w:rFonts w:ascii="Times New Roman" w:hAnsi="Times New Roman" w:cs="Times New Roman"/>
          <w:lang w:val="en-US"/>
        </w:rPr>
        <w:t xml:space="preserve">the epistemology of physical geography </w:t>
      </w:r>
      <w:r w:rsidR="00914CEF" w:rsidRPr="0084551B">
        <w:rPr>
          <w:rFonts w:ascii="Times New Roman" w:hAnsi="Times New Roman" w:cs="Times New Roman"/>
          <w:lang w:val="en-US"/>
        </w:rPr>
        <w:t>relates to</w:t>
      </w:r>
      <w:r w:rsidRPr="0084551B">
        <w:rPr>
          <w:rFonts w:ascii="Times New Roman" w:hAnsi="Times New Roman" w:cs="Times New Roman"/>
          <w:lang w:val="en-US"/>
        </w:rPr>
        <w:t xml:space="preserve"> the practical sphere, especially </w:t>
      </w:r>
      <w:r w:rsidR="00914CEF" w:rsidRPr="0084551B">
        <w:rPr>
          <w:rFonts w:ascii="Times New Roman" w:hAnsi="Times New Roman" w:cs="Times New Roman"/>
          <w:lang w:val="en-US"/>
        </w:rPr>
        <w:t xml:space="preserve">to </w:t>
      </w:r>
      <w:r w:rsidRPr="0084551B">
        <w:rPr>
          <w:rFonts w:ascii="Times New Roman" w:hAnsi="Times New Roman" w:cs="Times New Roman"/>
          <w:lang w:val="en-US"/>
        </w:rPr>
        <w:t>cosmopolitan right (</w:t>
      </w:r>
      <w:proofErr w:type="spellStart"/>
      <w:r w:rsidRPr="0084551B">
        <w:rPr>
          <w:rFonts w:ascii="Times New Roman" w:hAnsi="Times New Roman" w:cs="Times New Roman"/>
          <w:i/>
          <w:lang w:val="en-US"/>
        </w:rPr>
        <w:t>ius</w:t>
      </w:r>
      <w:proofErr w:type="spellEnd"/>
      <w:r w:rsidRPr="0084551B">
        <w:rPr>
          <w:rFonts w:ascii="Times New Roman" w:hAnsi="Times New Roman" w:cs="Times New Roman"/>
          <w:i/>
          <w:lang w:val="en-US"/>
        </w:rPr>
        <w:t xml:space="preserve"> </w:t>
      </w:r>
      <w:proofErr w:type="spellStart"/>
      <w:r w:rsidRPr="0084551B">
        <w:rPr>
          <w:rFonts w:ascii="Times New Roman" w:hAnsi="Times New Roman" w:cs="Times New Roman"/>
          <w:i/>
          <w:lang w:val="en-US"/>
        </w:rPr>
        <w:t>cosmopoliticum</w:t>
      </w:r>
      <w:proofErr w:type="spellEnd"/>
      <w:r w:rsidRPr="0084551B">
        <w:rPr>
          <w:rFonts w:ascii="Times New Roman" w:hAnsi="Times New Roman" w:cs="Times New Roman"/>
          <w:lang w:val="en-US"/>
        </w:rPr>
        <w:t xml:space="preserve">). </w:t>
      </w:r>
      <w:r w:rsidR="00150A50" w:rsidRPr="0084551B">
        <w:rPr>
          <w:rFonts w:ascii="Times New Roman" w:hAnsi="Times New Roman" w:cs="Times New Roman"/>
          <w:lang w:val="en-US"/>
        </w:rPr>
        <w:t>Cosmopolitan right</w:t>
      </w:r>
      <w:r w:rsidRPr="0084551B">
        <w:rPr>
          <w:rFonts w:ascii="Times New Roman" w:hAnsi="Times New Roman" w:cs="Times New Roman"/>
          <w:lang w:val="en-US"/>
        </w:rPr>
        <w:t xml:space="preserve"> is defined by Kant as “the right of offering to engage in commerce with any other based on the possible union of </w:t>
      </w:r>
      <w:r w:rsidRPr="0084551B">
        <w:rPr>
          <w:rFonts w:ascii="Times New Roman" w:hAnsi="Times New Roman" w:cs="Times New Roman"/>
          <w:lang w:val="en-US"/>
        </w:rPr>
        <w:lastRenderedPageBreak/>
        <w:t>all nations” (Ak 06:352).</w:t>
      </w:r>
      <w:r w:rsidRPr="0084551B">
        <w:rPr>
          <w:rStyle w:val="FootnoteAnchor"/>
          <w:rFonts w:ascii="Times New Roman" w:hAnsi="Times New Roman" w:cs="Times New Roman"/>
          <w:lang w:val="en-US"/>
        </w:rPr>
        <w:footnoteReference w:id="3"/>
      </w:r>
      <w:r w:rsidRPr="0084551B">
        <w:rPr>
          <w:rFonts w:ascii="Times New Roman" w:hAnsi="Times New Roman" w:cs="Times New Roman"/>
          <w:lang w:val="en-US"/>
        </w:rPr>
        <w:t xml:space="preserve"> As we shall see in the next sections, one of the conditions of possibility for thinking of this unity lies precisely in the mathematical representation of the Earth that is used in Kant’s physical geography. </w:t>
      </w:r>
      <w:r w:rsidR="00471E33" w:rsidRPr="0084551B">
        <w:rPr>
          <w:rFonts w:ascii="Times New Roman" w:hAnsi="Times New Roman" w:cs="Times New Roman"/>
          <w:lang w:val="en-US"/>
        </w:rPr>
        <w:t>In what follows, I first examine</w:t>
      </w:r>
      <w:r w:rsidRPr="0084551B">
        <w:rPr>
          <w:rFonts w:ascii="Times New Roman" w:hAnsi="Times New Roman" w:cs="Times New Roman"/>
          <w:lang w:val="en-US"/>
        </w:rPr>
        <w:t xml:space="preserve"> Kant’s writings on natural science</w:t>
      </w:r>
      <w:r w:rsidR="00150A50" w:rsidRPr="0084551B">
        <w:rPr>
          <w:rFonts w:ascii="Times New Roman" w:hAnsi="Times New Roman" w:cs="Times New Roman"/>
          <w:lang w:val="en-US"/>
        </w:rPr>
        <w:t>,</w:t>
      </w:r>
      <w:r w:rsidRPr="0084551B">
        <w:rPr>
          <w:rFonts w:ascii="Times New Roman" w:hAnsi="Times New Roman" w:cs="Times New Roman"/>
          <w:lang w:val="en-US"/>
        </w:rPr>
        <w:t xml:space="preserve"> with</w:t>
      </w:r>
      <w:r w:rsidR="00150A50" w:rsidRPr="0084551B">
        <w:rPr>
          <w:rFonts w:ascii="Times New Roman" w:hAnsi="Times New Roman" w:cs="Times New Roman"/>
          <w:lang w:val="en-US"/>
        </w:rPr>
        <w:t xml:space="preserve"> an</w:t>
      </w:r>
      <w:r w:rsidRPr="0084551B">
        <w:rPr>
          <w:rFonts w:ascii="Times New Roman" w:hAnsi="Times New Roman" w:cs="Times New Roman"/>
          <w:lang w:val="en-US"/>
        </w:rPr>
        <w:t xml:space="preserve"> emphasis on those discussing his theory of the Earth (Section 2)</w:t>
      </w:r>
      <w:r w:rsidR="00150A50" w:rsidRPr="0084551B">
        <w:rPr>
          <w:rFonts w:ascii="Times New Roman" w:hAnsi="Times New Roman" w:cs="Times New Roman"/>
          <w:lang w:val="en-US"/>
        </w:rPr>
        <w:t>,</w:t>
      </w:r>
      <w:r w:rsidRPr="0084551B">
        <w:rPr>
          <w:rFonts w:ascii="Times New Roman" w:hAnsi="Times New Roman" w:cs="Times New Roman"/>
          <w:lang w:val="en-US"/>
        </w:rPr>
        <w:t xml:space="preserve"> and </w:t>
      </w:r>
      <w:r w:rsidR="00150A50" w:rsidRPr="0084551B">
        <w:rPr>
          <w:rFonts w:ascii="Times New Roman" w:hAnsi="Times New Roman" w:cs="Times New Roman"/>
          <w:lang w:val="en-US"/>
        </w:rPr>
        <w:t xml:space="preserve">those </w:t>
      </w:r>
      <w:r w:rsidRPr="0084551B">
        <w:rPr>
          <w:rFonts w:ascii="Times New Roman" w:hAnsi="Times New Roman" w:cs="Times New Roman"/>
          <w:lang w:val="en-US"/>
        </w:rPr>
        <w:t xml:space="preserve">on physical geography (Section 3). Then I shall expound the epistemological aspects underlying physical geography </w:t>
      </w:r>
      <w:r w:rsidR="00150A50" w:rsidRPr="0084551B">
        <w:rPr>
          <w:rFonts w:ascii="Times New Roman" w:hAnsi="Times New Roman" w:cs="Times New Roman"/>
          <w:lang w:val="en-US"/>
        </w:rPr>
        <w:t xml:space="preserve">which </w:t>
      </w:r>
      <w:r w:rsidRPr="0084551B">
        <w:rPr>
          <w:rFonts w:ascii="Times New Roman" w:hAnsi="Times New Roman" w:cs="Times New Roman"/>
          <w:lang w:val="en-US"/>
        </w:rPr>
        <w:t>emerg</w:t>
      </w:r>
      <w:r w:rsidR="00150A50" w:rsidRPr="0084551B">
        <w:rPr>
          <w:rFonts w:ascii="Times New Roman" w:hAnsi="Times New Roman" w:cs="Times New Roman"/>
          <w:lang w:val="en-US"/>
        </w:rPr>
        <w:t>e</w:t>
      </w:r>
      <w:r w:rsidRPr="0084551B">
        <w:rPr>
          <w:rFonts w:ascii="Times New Roman" w:hAnsi="Times New Roman" w:cs="Times New Roman"/>
          <w:lang w:val="en-US"/>
        </w:rPr>
        <w:t xml:space="preserve"> in the </w:t>
      </w:r>
      <w:r w:rsidR="00A57EC1" w:rsidRPr="0084551B">
        <w:rPr>
          <w:rFonts w:ascii="Times New Roman" w:hAnsi="Times New Roman" w:cs="Times New Roman"/>
          <w:lang w:val="en-US"/>
        </w:rPr>
        <w:t>Critical</w:t>
      </w:r>
      <w:r w:rsidRPr="0084551B">
        <w:rPr>
          <w:rFonts w:ascii="Times New Roman" w:hAnsi="Times New Roman" w:cs="Times New Roman"/>
          <w:lang w:val="en-US"/>
        </w:rPr>
        <w:t xml:space="preserve"> period (Section 3.1) and the characterization of collective knowledge in physical geography (Section 3.2). Finally, in Section 4, I shall show which model and methods of physical geography Kant used for the foundations of his doctrine of cosmopolitan right in the </w:t>
      </w:r>
      <w:r w:rsidRPr="0084551B">
        <w:rPr>
          <w:rFonts w:ascii="Times New Roman" w:hAnsi="Times New Roman" w:cs="Times New Roman"/>
          <w:i/>
          <w:lang w:val="en-US"/>
        </w:rPr>
        <w:t>Metaphysics of Morals</w:t>
      </w:r>
      <w:r w:rsidR="00471E33" w:rsidRPr="0084551B">
        <w:rPr>
          <w:rFonts w:ascii="Times New Roman" w:hAnsi="Times New Roman" w:cs="Times New Roman"/>
          <w:lang w:val="en-US"/>
        </w:rPr>
        <w:t xml:space="preserve">, such as </w:t>
      </w:r>
      <w:r w:rsidR="00071556" w:rsidRPr="0084551B">
        <w:rPr>
          <w:rFonts w:ascii="Times New Roman" w:hAnsi="Times New Roman" w:cs="Times New Roman"/>
          <w:lang w:val="en-US"/>
        </w:rPr>
        <w:t>his use of a</w:t>
      </w:r>
      <w:r w:rsidR="00471E33" w:rsidRPr="0084551B">
        <w:rPr>
          <w:rFonts w:ascii="Times New Roman" w:hAnsi="Times New Roman" w:cs="Times New Roman"/>
          <w:lang w:val="en-US"/>
        </w:rPr>
        <w:t xml:space="preserve"> mathematical representation of the Earth </w:t>
      </w:r>
      <w:proofErr w:type="gramStart"/>
      <w:r w:rsidR="00471E33" w:rsidRPr="0084551B">
        <w:rPr>
          <w:rFonts w:ascii="Times New Roman" w:hAnsi="Times New Roman" w:cs="Times New Roman"/>
          <w:lang w:val="en-US"/>
        </w:rPr>
        <w:t>in order to</w:t>
      </w:r>
      <w:proofErr w:type="gramEnd"/>
      <w:r w:rsidR="00471E33" w:rsidRPr="0084551B">
        <w:rPr>
          <w:rFonts w:ascii="Times New Roman" w:hAnsi="Times New Roman" w:cs="Times New Roman"/>
          <w:lang w:val="en-US"/>
        </w:rPr>
        <w:t xml:space="preserve"> justify the possession of land for all human beings</w:t>
      </w:r>
      <w:r w:rsidR="0067313A" w:rsidRPr="0084551B">
        <w:rPr>
          <w:rFonts w:ascii="Times New Roman" w:hAnsi="Times New Roman" w:cs="Times New Roman"/>
          <w:lang w:val="en-US"/>
        </w:rPr>
        <w:t>.</w:t>
      </w:r>
    </w:p>
    <w:p w14:paraId="04B379D3" w14:textId="77777777" w:rsidR="002E27EE" w:rsidRPr="0084551B" w:rsidRDefault="002E27EE">
      <w:pPr>
        <w:spacing w:line="360" w:lineRule="auto"/>
        <w:jc w:val="both"/>
        <w:rPr>
          <w:rFonts w:ascii="Times New Roman" w:hAnsi="Times New Roman" w:cs="Times New Roman"/>
        </w:rPr>
      </w:pPr>
    </w:p>
    <w:p w14:paraId="7455372A" w14:textId="2ADE212F" w:rsidR="002E27EE" w:rsidRPr="0084551B" w:rsidRDefault="001B52FC">
      <w:pPr>
        <w:spacing w:line="360" w:lineRule="auto"/>
      </w:pPr>
      <w:r w:rsidRPr="0084551B">
        <w:rPr>
          <w:rFonts w:ascii="Times New Roman" w:hAnsi="Times New Roman" w:cs="Times New Roman"/>
          <w:b/>
          <w:lang w:val="en-US"/>
        </w:rPr>
        <w:t xml:space="preserve">2. The Theory of </w:t>
      </w:r>
      <w:r w:rsidR="00C56D88" w:rsidRPr="0084551B">
        <w:rPr>
          <w:rFonts w:ascii="Times New Roman" w:hAnsi="Times New Roman" w:cs="Times New Roman"/>
          <w:b/>
          <w:lang w:val="en-US"/>
        </w:rPr>
        <w:t>E</w:t>
      </w:r>
      <w:r w:rsidRPr="0084551B">
        <w:rPr>
          <w:rFonts w:ascii="Times New Roman" w:hAnsi="Times New Roman" w:cs="Times New Roman"/>
          <w:b/>
          <w:lang w:val="en-US"/>
        </w:rPr>
        <w:t xml:space="preserve">arth in the </w:t>
      </w:r>
      <w:r w:rsidR="00A57EC1" w:rsidRPr="0084551B">
        <w:rPr>
          <w:rFonts w:ascii="Times New Roman" w:hAnsi="Times New Roman" w:cs="Times New Roman"/>
          <w:b/>
          <w:lang w:val="en-US"/>
        </w:rPr>
        <w:t>Pre-Critical</w:t>
      </w:r>
      <w:r w:rsidRPr="0084551B">
        <w:rPr>
          <w:rFonts w:ascii="Times New Roman" w:hAnsi="Times New Roman" w:cs="Times New Roman"/>
          <w:b/>
          <w:lang w:val="en-US"/>
        </w:rPr>
        <w:t xml:space="preserve"> Writings</w:t>
      </w:r>
    </w:p>
    <w:p w14:paraId="04324A36" w14:textId="77777777" w:rsidR="002E27EE" w:rsidRPr="0084551B" w:rsidRDefault="002E27EE">
      <w:pPr>
        <w:spacing w:line="360" w:lineRule="auto"/>
        <w:rPr>
          <w:rFonts w:ascii="Times New Roman" w:hAnsi="Times New Roman" w:cs="Times New Roman"/>
          <w:lang w:val="en-US"/>
        </w:rPr>
      </w:pPr>
    </w:p>
    <w:p w14:paraId="1855A827" w14:textId="18512FA8" w:rsidR="002E27EE" w:rsidRPr="0084551B" w:rsidRDefault="001B52FC">
      <w:pPr>
        <w:spacing w:line="360" w:lineRule="auto"/>
        <w:jc w:val="both"/>
      </w:pPr>
      <w:r w:rsidRPr="0084551B">
        <w:rPr>
          <w:rFonts w:ascii="Times New Roman" w:hAnsi="Times New Roman" w:cs="Times New Roman"/>
          <w:lang w:val="en-US"/>
        </w:rPr>
        <w:t xml:space="preserve">The widespread interpretation of Kant’s early writings </w:t>
      </w:r>
      <w:r w:rsidR="00644A80" w:rsidRPr="0084551B">
        <w:rPr>
          <w:rFonts w:ascii="Times New Roman" w:hAnsi="Times New Roman" w:cs="Times New Roman"/>
          <w:lang w:val="en-US"/>
        </w:rPr>
        <w:t xml:space="preserve">on </w:t>
      </w:r>
      <w:r w:rsidRPr="0084551B">
        <w:rPr>
          <w:rFonts w:ascii="Times New Roman" w:hAnsi="Times New Roman" w:cs="Times New Roman"/>
          <w:lang w:val="en-US"/>
        </w:rPr>
        <w:t xml:space="preserve">natural science, including lectures on physical geography, is that they were distant from the attitude of the </w:t>
      </w:r>
      <w:r w:rsidR="00A57EC1" w:rsidRPr="0084551B">
        <w:rPr>
          <w:rFonts w:ascii="Times New Roman" w:hAnsi="Times New Roman" w:cs="Times New Roman"/>
          <w:lang w:val="en-US"/>
        </w:rPr>
        <w:t>Critical</w:t>
      </w:r>
      <w:r w:rsidRPr="0084551B">
        <w:rPr>
          <w:rFonts w:ascii="Times New Roman" w:hAnsi="Times New Roman" w:cs="Times New Roman"/>
          <w:lang w:val="en-US"/>
        </w:rPr>
        <w:t xml:space="preserve"> period, in which transcendental philosophy is meant to ground natural science in a systematic way. This reading is plausible only if we consider each of Kant’s </w:t>
      </w:r>
      <w:r w:rsidR="00A57EC1" w:rsidRPr="0084551B">
        <w:rPr>
          <w:rFonts w:ascii="Times New Roman" w:hAnsi="Times New Roman" w:cs="Times New Roman"/>
          <w:lang w:val="en-US"/>
        </w:rPr>
        <w:t>Pre-Critical</w:t>
      </w:r>
      <w:r w:rsidRPr="0084551B">
        <w:rPr>
          <w:rFonts w:ascii="Times New Roman" w:hAnsi="Times New Roman" w:cs="Times New Roman"/>
          <w:lang w:val="en-US"/>
        </w:rPr>
        <w:t xml:space="preserve"> works in isolation. </w:t>
      </w:r>
      <w:proofErr w:type="spellStart"/>
      <w:r w:rsidRPr="0084551B">
        <w:rPr>
          <w:rFonts w:ascii="Times New Roman" w:hAnsi="Times New Roman" w:cs="Times New Roman"/>
          <w:lang w:val="en-US"/>
        </w:rPr>
        <w:t>Marcucci</w:t>
      </w:r>
      <w:proofErr w:type="spellEnd"/>
      <w:r w:rsidRPr="0084551B">
        <w:rPr>
          <w:rFonts w:ascii="Times New Roman" w:hAnsi="Times New Roman" w:cs="Times New Roman"/>
          <w:lang w:val="en-US"/>
        </w:rPr>
        <w:t xml:space="preserve"> (2004) noticed that even if Kant’s early </w:t>
      </w:r>
      <w:r w:rsidR="00A57EC1" w:rsidRPr="0084551B">
        <w:rPr>
          <w:rFonts w:ascii="Times New Roman" w:hAnsi="Times New Roman" w:cs="Times New Roman"/>
          <w:lang w:val="en-US"/>
        </w:rPr>
        <w:t>Pre-Critical</w:t>
      </w:r>
      <w:r w:rsidRPr="0084551B">
        <w:rPr>
          <w:rFonts w:ascii="Times New Roman" w:hAnsi="Times New Roman" w:cs="Times New Roman"/>
          <w:lang w:val="en-US"/>
        </w:rPr>
        <w:t xml:space="preserve"> works of natural science (1754-1757) </w:t>
      </w:r>
      <w:r w:rsidR="00471E33" w:rsidRPr="0084551B">
        <w:rPr>
          <w:rFonts w:ascii="Times New Roman" w:hAnsi="Times New Roman" w:cs="Times New Roman"/>
          <w:lang w:val="en-US"/>
        </w:rPr>
        <w:t>are not strongly based on philosophical assumptions</w:t>
      </w:r>
      <w:r w:rsidRPr="0084551B">
        <w:rPr>
          <w:rFonts w:ascii="Times New Roman" w:hAnsi="Times New Roman" w:cs="Times New Roman"/>
          <w:lang w:val="en-US"/>
        </w:rPr>
        <w:t xml:space="preserve">, </w:t>
      </w:r>
      <w:r w:rsidR="00644A80" w:rsidRPr="0084551B">
        <w:rPr>
          <w:rFonts w:ascii="Times New Roman" w:hAnsi="Times New Roman" w:cs="Times New Roman"/>
          <w:lang w:val="en-US"/>
        </w:rPr>
        <w:t xml:space="preserve">still </w:t>
      </w:r>
      <w:r w:rsidRPr="0084551B">
        <w:rPr>
          <w:rFonts w:ascii="Times New Roman" w:hAnsi="Times New Roman" w:cs="Times New Roman"/>
          <w:lang w:val="en-US"/>
        </w:rPr>
        <w:t>they already contained most of the major topics</w:t>
      </w:r>
      <w:r w:rsidR="00393A25" w:rsidRPr="0084551B">
        <w:rPr>
          <w:rFonts w:ascii="Times New Roman" w:hAnsi="Times New Roman" w:cs="Times New Roman"/>
          <w:lang w:val="en-US"/>
        </w:rPr>
        <w:t xml:space="preserve"> of natural science</w:t>
      </w:r>
      <w:r w:rsidRPr="0084551B">
        <w:rPr>
          <w:rFonts w:ascii="Times New Roman" w:hAnsi="Times New Roman" w:cs="Times New Roman"/>
          <w:lang w:val="en-US"/>
        </w:rPr>
        <w:t xml:space="preserve"> that Kant </w:t>
      </w:r>
      <w:r w:rsidR="00C56D88" w:rsidRPr="0084551B">
        <w:rPr>
          <w:rFonts w:ascii="Times New Roman" w:hAnsi="Times New Roman" w:cs="Times New Roman"/>
          <w:lang w:val="en-US"/>
        </w:rPr>
        <w:t>would develop</w:t>
      </w:r>
      <w:r w:rsidRPr="0084551B">
        <w:rPr>
          <w:rFonts w:ascii="Times New Roman" w:hAnsi="Times New Roman" w:cs="Times New Roman"/>
          <w:lang w:val="en-US"/>
        </w:rPr>
        <w:t xml:space="preserve"> in the following 40 years. The present paper does not discuss this interpretation in depth, but takes up an important point underlined by it, namely that each work of the cluster of Kant’s </w:t>
      </w:r>
      <w:r w:rsidR="00644A80" w:rsidRPr="0084551B">
        <w:rPr>
          <w:rFonts w:ascii="Times New Roman" w:hAnsi="Times New Roman" w:cs="Times New Roman"/>
          <w:lang w:val="en-US"/>
        </w:rPr>
        <w:t>mid-18</w:t>
      </w:r>
      <w:r w:rsidR="00644A80" w:rsidRPr="0084551B">
        <w:rPr>
          <w:rFonts w:ascii="Times New Roman" w:hAnsi="Times New Roman" w:cs="Times New Roman"/>
          <w:vertAlign w:val="superscript"/>
          <w:lang w:val="en-US"/>
        </w:rPr>
        <w:t>th</w:t>
      </w:r>
      <w:r w:rsidR="00B514FC">
        <w:rPr>
          <w:rFonts w:ascii="Times New Roman" w:hAnsi="Times New Roman" w:cs="Times New Roman"/>
          <w:lang w:val="en-US"/>
        </w:rPr>
        <w:t>-</w:t>
      </w:r>
      <w:r w:rsidR="00644A80" w:rsidRPr="0084551B">
        <w:rPr>
          <w:rFonts w:ascii="Times New Roman" w:hAnsi="Times New Roman" w:cs="Times New Roman"/>
          <w:lang w:val="en-US"/>
        </w:rPr>
        <w:t>century</w:t>
      </w:r>
      <w:r w:rsidRPr="0084551B">
        <w:rPr>
          <w:rFonts w:ascii="Times New Roman" w:hAnsi="Times New Roman" w:cs="Times New Roman"/>
          <w:lang w:val="en-US"/>
        </w:rPr>
        <w:t xml:space="preserve"> writings on natural science should be read in connection </w:t>
      </w:r>
      <w:r w:rsidR="00644A80" w:rsidRPr="0084551B">
        <w:rPr>
          <w:rFonts w:ascii="Times New Roman" w:hAnsi="Times New Roman" w:cs="Times New Roman"/>
          <w:lang w:val="en-US"/>
        </w:rPr>
        <w:t>with</w:t>
      </w:r>
      <w:r w:rsidRPr="0084551B">
        <w:rPr>
          <w:rFonts w:ascii="Times New Roman" w:hAnsi="Times New Roman" w:cs="Times New Roman"/>
          <w:lang w:val="en-US"/>
        </w:rPr>
        <w:t xml:space="preserve"> each other. If one assumes this perspective, then it is easy to notice that one of the main preoccupations of the young Kant was </w:t>
      </w:r>
      <w:r w:rsidR="00644A80" w:rsidRPr="0084551B">
        <w:rPr>
          <w:rFonts w:ascii="Times New Roman" w:hAnsi="Times New Roman" w:cs="Times New Roman"/>
          <w:lang w:val="en-US"/>
        </w:rPr>
        <w:t xml:space="preserve">the attempt </w:t>
      </w:r>
      <w:r w:rsidRPr="0084551B">
        <w:rPr>
          <w:rFonts w:ascii="Times New Roman" w:hAnsi="Times New Roman" w:cs="Times New Roman"/>
          <w:lang w:val="en-US"/>
        </w:rPr>
        <w:t xml:space="preserve">to reconstruct a theory of the Earth from </w:t>
      </w:r>
      <w:r w:rsidR="00C56D88" w:rsidRPr="0084551B">
        <w:rPr>
          <w:rFonts w:ascii="Times New Roman" w:hAnsi="Times New Roman" w:cs="Times New Roman"/>
          <w:lang w:val="en-US"/>
        </w:rPr>
        <w:t>a</w:t>
      </w:r>
      <w:r w:rsidRPr="0084551B">
        <w:rPr>
          <w:rFonts w:ascii="Times New Roman" w:hAnsi="Times New Roman" w:cs="Times New Roman"/>
          <w:lang w:val="en-US"/>
        </w:rPr>
        <w:t xml:space="preserve"> physical perspective, including </w:t>
      </w:r>
      <w:r w:rsidR="00C56D88" w:rsidRPr="0084551B">
        <w:rPr>
          <w:rFonts w:ascii="Times New Roman" w:hAnsi="Times New Roman" w:cs="Times New Roman"/>
          <w:lang w:val="en-US"/>
        </w:rPr>
        <w:t xml:space="preserve">a </w:t>
      </w:r>
      <w:r w:rsidRPr="0084551B">
        <w:rPr>
          <w:rFonts w:ascii="Times New Roman" w:hAnsi="Times New Roman" w:cs="Times New Roman"/>
          <w:lang w:val="en-US"/>
        </w:rPr>
        <w:t xml:space="preserve">study of its structure and its evolution within the solar system. </w:t>
      </w:r>
    </w:p>
    <w:p w14:paraId="29208BEE" w14:textId="332B6A84" w:rsidR="002E27EE" w:rsidRPr="0084551B" w:rsidRDefault="001B52FC">
      <w:pPr>
        <w:spacing w:line="360" w:lineRule="auto"/>
        <w:jc w:val="both"/>
      </w:pPr>
      <w:r w:rsidRPr="0084551B">
        <w:rPr>
          <w:rFonts w:ascii="Times New Roman" w:hAnsi="Times New Roman" w:cs="Times New Roman"/>
          <w:lang w:val="en-US"/>
        </w:rPr>
        <w:t xml:space="preserve">In 1754, Kant published </w:t>
      </w:r>
      <w:r w:rsidRPr="0084551B">
        <w:rPr>
          <w:rFonts w:ascii="Times New Roman" w:hAnsi="Times New Roman" w:cs="Times New Roman"/>
          <w:i/>
          <w:iCs/>
          <w:lang w:val="en-US"/>
        </w:rPr>
        <w:t>Examination of the question whether the rotation of the earth on its axis […] has undergone any change since its origin and how one can be certain of this.</w:t>
      </w:r>
      <w:r w:rsidRPr="0084551B">
        <w:rPr>
          <w:rFonts w:ascii="Times New Roman" w:hAnsi="Times New Roman" w:cs="Times New Roman"/>
          <w:iCs/>
          <w:lang w:val="en-US"/>
        </w:rPr>
        <w:t xml:space="preserve"> Originally </w:t>
      </w:r>
      <w:r w:rsidR="00C56D88" w:rsidRPr="0084551B">
        <w:rPr>
          <w:rFonts w:ascii="Times New Roman" w:hAnsi="Times New Roman" w:cs="Times New Roman"/>
          <w:iCs/>
          <w:lang w:val="en-US"/>
        </w:rPr>
        <w:t>conceived as a prize essay</w:t>
      </w:r>
      <w:r w:rsidRPr="0084551B">
        <w:rPr>
          <w:rFonts w:ascii="Times New Roman" w:hAnsi="Times New Roman" w:cs="Times New Roman"/>
          <w:iCs/>
          <w:lang w:val="en-US"/>
        </w:rPr>
        <w:t xml:space="preserve"> to be sent to the Academy of Sciences in Berlin, it was rather published in ten issues in a local popular magazine of </w:t>
      </w:r>
      <w:proofErr w:type="spellStart"/>
      <w:r w:rsidRPr="0084551B">
        <w:rPr>
          <w:rFonts w:ascii="Times New Roman" w:hAnsi="Times New Roman" w:cs="Times New Roman"/>
          <w:iCs/>
          <w:lang w:val="en-US"/>
        </w:rPr>
        <w:t>Königsberg</w:t>
      </w:r>
      <w:proofErr w:type="spellEnd"/>
      <w:r w:rsidRPr="0084551B">
        <w:rPr>
          <w:rFonts w:ascii="Times New Roman" w:hAnsi="Times New Roman" w:cs="Times New Roman"/>
          <w:iCs/>
          <w:lang w:val="en-US"/>
        </w:rPr>
        <w:t xml:space="preserve">, the </w:t>
      </w:r>
      <w:proofErr w:type="spellStart"/>
      <w:r w:rsidRPr="0084551B">
        <w:rPr>
          <w:rFonts w:ascii="Times New Roman" w:hAnsi="Times New Roman" w:cs="Times New Roman"/>
          <w:i/>
          <w:iCs/>
          <w:lang w:val="en-US"/>
        </w:rPr>
        <w:t>Wöchentliche</w:t>
      </w:r>
      <w:proofErr w:type="spellEnd"/>
      <w:r w:rsidRPr="0084551B">
        <w:rPr>
          <w:rFonts w:ascii="Times New Roman" w:hAnsi="Times New Roman" w:cs="Times New Roman"/>
          <w:i/>
          <w:iCs/>
          <w:lang w:val="en-US"/>
        </w:rPr>
        <w:t xml:space="preserve"> </w:t>
      </w:r>
      <w:proofErr w:type="spellStart"/>
      <w:r w:rsidRPr="0084551B">
        <w:rPr>
          <w:rFonts w:ascii="Times New Roman" w:hAnsi="Times New Roman" w:cs="Times New Roman"/>
          <w:i/>
          <w:iCs/>
          <w:lang w:val="en-US"/>
        </w:rPr>
        <w:t>Königsbergische</w:t>
      </w:r>
      <w:proofErr w:type="spellEnd"/>
      <w:r w:rsidRPr="0084551B">
        <w:rPr>
          <w:rFonts w:ascii="Times New Roman" w:hAnsi="Times New Roman" w:cs="Times New Roman"/>
          <w:i/>
          <w:iCs/>
          <w:lang w:val="en-US"/>
        </w:rPr>
        <w:t xml:space="preserve"> Frag- und </w:t>
      </w:r>
      <w:proofErr w:type="spellStart"/>
      <w:r w:rsidRPr="0084551B">
        <w:rPr>
          <w:rFonts w:ascii="Times New Roman" w:hAnsi="Times New Roman" w:cs="Times New Roman"/>
          <w:i/>
          <w:iCs/>
          <w:lang w:val="en-US"/>
        </w:rPr>
        <w:t>Anzeigungs-Nachrichten</w:t>
      </w:r>
      <w:proofErr w:type="spellEnd"/>
      <w:r w:rsidRPr="0084551B">
        <w:rPr>
          <w:rFonts w:ascii="Times New Roman" w:hAnsi="Times New Roman" w:cs="Times New Roman"/>
          <w:iCs/>
          <w:lang w:val="en-US"/>
        </w:rPr>
        <w:t xml:space="preserve">. Starting from Euler’s studies of the Earth as a spheroid, Kant proposed a subtle and precise argument in </w:t>
      </w:r>
      <w:r w:rsidR="00644A80" w:rsidRPr="0084551B">
        <w:rPr>
          <w:rFonts w:ascii="Times New Roman" w:hAnsi="Times New Roman" w:cs="Times New Roman"/>
          <w:iCs/>
          <w:lang w:val="en-US"/>
        </w:rPr>
        <w:t xml:space="preserve">support </w:t>
      </w:r>
      <w:r w:rsidRPr="0084551B">
        <w:rPr>
          <w:rFonts w:ascii="Times New Roman" w:hAnsi="Times New Roman" w:cs="Times New Roman"/>
          <w:iCs/>
          <w:lang w:val="en-US"/>
        </w:rPr>
        <w:t xml:space="preserve">of the change of the Earth’s momentum in </w:t>
      </w:r>
      <w:r w:rsidR="00EE0057" w:rsidRPr="0084551B">
        <w:rPr>
          <w:rFonts w:ascii="Times New Roman" w:hAnsi="Times New Roman" w:cs="Times New Roman"/>
          <w:iCs/>
          <w:lang w:val="en-US"/>
        </w:rPr>
        <w:t xml:space="preserve">the </w:t>
      </w:r>
      <w:r w:rsidR="00EE0057" w:rsidRPr="0084551B">
        <w:rPr>
          <w:rFonts w:ascii="Times New Roman" w:hAnsi="Times New Roman" w:cs="Times New Roman"/>
          <w:iCs/>
          <w:lang w:val="en-US"/>
        </w:rPr>
        <w:lastRenderedPageBreak/>
        <w:t xml:space="preserve">calculations of </w:t>
      </w:r>
      <w:r w:rsidRPr="0084551B">
        <w:rPr>
          <w:rFonts w:ascii="Times New Roman" w:hAnsi="Times New Roman" w:cs="Times New Roman"/>
          <w:iCs/>
          <w:lang w:val="en-US"/>
        </w:rPr>
        <w:t xml:space="preserve">its rotation. This essay introduces an important </w:t>
      </w:r>
      <w:r w:rsidR="00C56D88" w:rsidRPr="0084551B">
        <w:rPr>
          <w:rFonts w:ascii="Times New Roman" w:hAnsi="Times New Roman" w:cs="Times New Roman"/>
          <w:iCs/>
          <w:lang w:val="en-US"/>
        </w:rPr>
        <w:t>point</w:t>
      </w:r>
      <w:r w:rsidRPr="0084551B">
        <w:rPr>
          <w:rFonts w:ascii="Times New Roman" w:hAnsi="Times New Roman" w:cs="Times New Roman"/>
          <w:iCs/>
          <w:lang w:val="en-US"/>
        </w:rPr>
        <w:t xml:space="preserve"> that will </w:t>
      </w:r>
      <w:r w:rsidR="00C64972" w:rsidRPr="0084551B">
        <w:rPr>
          <w:rFonts w:ascii="Times New Roman" w:hAnsi="Times New Roman" w:cs="Times New Roman"/>
          <w:iCs/>
          <w:lang w:val="en-US"/>
        </w:rPr>
        <w:t xml:space="preserve">also </w:t>
      </w:r>
      <w:r w:rsidRPr="0084551B">
        <w:rPr>
          <w:rFonts w:ascii="Times New Roman" w:hAnsi="Times New Roman" w:cs="Times New Roman"/>
          <w:iCs/>
          <w:lang w:val="en-US"/>
        </w:rPr>
        <w:t xml:space="preserve">be present in </w:t>
      </w:r>
      <w:r w:rsidRPr="0084551B">
        <w:rPr>
          <w:rFonts w:ascii="Times New Roman" w:hAnsi="Times New Roman" w:cs="Times New Roman"/>
          <w:i/>
          <w:iCs/>
          <w:lang w:val="en-US"/>
        </w:rPr>
        <w:t>Universal Natural History and Theory of the Heavens</w:t>
      </w:r>
      <w:r w:rsidRPr="0084551B">
        <w:rPr>
          <w:rFonts w:ascii="Times New Roman" w:hAnsi="Times New Roman" w:cs="Times New Roman"/>
          <w:iCs/>
          <w:lang w:val="en-US"/>
        </w:rPr>
        <w:t xml:space="preserve"> (1755). In Kant’s view, the use of a mathematical model, </w:t>
      </w:r>
      <w:r w:rsidR="00B514FC">
        <w:rPr>
          <w:rFonts w:ascii="Times New Roman" w:hAnsi="Times New Roman" w:cs="Times New Roman"/>
          <w:iCs/>
          <w:lang w:val="en-US"/>
        </w:rPr>
        <w:t xml:space="preserve">i.e., </w:t>
      </w:r>
      <w:r w:rsidRPr="0084551B">
        <w:rPr>
          <w:rFonts w:ascii="Times New Roman" w:hAnsi="Times New Roman" w:cs="Times New Roman"/>
          <w:iCs/>
          <w:lang w:val="en-US"/>
        </w:rPr>
        <w:t xml:space="preserve">the Earth represented as spheroid, together with the inclusion of physical effects, </w:t>
      </w:r>
      <w:r w:rsidR="00B514FC">
        <w:rPr>
          <w:rFonts w:ascii="Times New Roman" w:hAnsi="Times New Roman" w:cs="Times New Roman"/>
          <w:iCs/>
          <w:lang w:val="en-US"/>
        </w:rPr>
        <w:t xml:space="preserve">i.e., </w:t>
      </w:r>
      <w:r w:rsidRPr="0084551B">
        <w:rPr>
          <w:rFonts w:ascii="Times New Roman" w:hAnsi="Times New Roman" w:cs="Times New Roman"/>
          <w:iCs/>
          <w:lang w:val="en-US"/>
        </w:rPr>
        <w:t>the oceans’ water mass, enables the application of the laws of physics to the rotation of the planet and the prediction of the behavior of celestial bodies. Kant, who is fascinated by the application of mathematics and physics to fields that were previously interpreted on the ground</w:t>
      </w:r>
      <w:r w:rsidR="00EE0057" w:rsidRPr="0084551B">
        <w:rPr>
          <w:rFonts w:ascii="Times New Roman" w:hAnsi="Times New Roman" w:cs="Times New Roman"/>
          <w:iCs/>
          <w:lang w:val="en-US"/>
        </w:rPr>
        <w:t>s</w:t>
      </w:r>
      <w:r w:rsidRPr="0084551B">
        <w:rPr>
          <w:rFonts w:ascii="Times New Roman" w:hAnsi="Times New Roman" w:cs="Times New Roman"/>
          <w:iCs/>
          <w:lang w:val="en-US"/>
        </w:rPr>
        <w:t xml:space="preserve"> of traditional and religious narratives, expresses the same attitude in</w:t>
      </w:r>
      <w:r w:rsidR="00C937ED" w:rsidRPr="0084551B">
        <w:rPr>
          <w:rFonts w:ascii="Times New Roman" w:hAnsi="Times New Roman" w:cs="Times New Roman"/>
          <w:iCs/>
          <w:lang w:val="en-US"/>
        </w:rPr>
        <w:t xml:space="preserve"> two </w:t>
      </w:r>
      <w:r w:rsidR="00FD4280" w:rsidRPr="0084551B">
        <w:rPr>
          <w:rFonts w:ascii="Times New Roman" w:hAnsi="Times New Roman" w:cs="Times New Roman"/>
          <w:iCs/>
          <w:lang w:val="en-US"/>
        </w:rPr>
        <w:t>works from 1754 (</w:t>
      </w:r>
      <w:r w:rsidRPr="0084551B">
        <w:rPr>
          <w:rFonts w:ascii="Times New Roman" w:hAnsi="Times New Roman" w:cs="Times New Roman"/>
          <w:iCs/>
          <w:lang w:val="en-US"/>
        </w:rPr>
        <w:t>Kant 1754a</w:t>
      </w:r>
      <w:r w:rsidR="00FD4280" w:rsidRPr="0084551B">
        <w:rPr>
          <w:rFonts w:ascii="Times New Roman" w:hAnsi="Times New Roman" w:cs="Times New Roman"/>
          <w:iCs/>
          <w:lang w:val="en-US"/>
        </w:rPr>
        <w:t xml:space="preserve">, </w:t>
      </w:r>
      <w:r w:rsidRPr="0084551B">
        <w:rPr>
          <w:rFonts w:ascii="Times New Roman" w:hAnsi="Times New Roman" w:cs="Times New Roman"/>
          <w:iCs/>
          <w:lang w:val="en-US"/>
        </w:rPr>
        <w:t xml:space="preserve">1754b), </w:t>
      </w:r>
      <w:r w:rsidR="006323A5" w:rsidRPr="0084551B">
        <w:rPr>
          <w:rFonts w:ascii="Times New Roman" w:hAnsi="Times New Roman" w:cs="Times New Roman"/>
          <w:iCs/>
          <w:lang w:val="en-US"/>
        </w:rPr>
        <w:t xml:space="preserve">which suggests that </w:t>
      </w:r>
      <w:r w:rsidRPr="0084551B">
        <w:rPr>
          <w:rFonts w:ascii="Times New Roman" w:hAnsi="Times New Roman" w:cs="Times New Roman"/>
          <w:iCs/>
          <w:lang w:val="en-US"/>
        </w:rPr>
        <w:t xml:space="preserve">the two writings are </w:t>
      </w:r>
      <w:r w:rsidR="006323A5" w:rsidRPr="0084551B">
        <w:rPr>
          <w:rFonts w:ascii="Times New Roman" w:hAnsi="Times New Roman" w:cs="Times New Roman"/>
          <w:iCs/>
          <w:lang w:val="en-US"/>
        </w:rPr>
        <w:t>meant to complement one another</w:t>
      </w:r>
      <w:r w:rsidRPr="0084551B">
        <w:rPr>
          <w:rFonts w:ascii="Times New Roman" w:hAnsi="Times New Roman" w:cs="Times New Roman"/>
          <w:iCs/>
          <w:lang w:val="en-US"/>
        </w:rPr>
        <w:t xml:space="preserve">. The first work describes the Earth’s motion and predicts its features </w:t>
      </w:r>
      <w:proofErr w:type="gramStart"/>
      <w:r w:rsidRPr="0084551B">
        <w:rPr>
          <w:rFonts w:ascii="Times New Roman" w:hAnsi="Times New Roman" w:cs="Times New Roman"/>
          <w:iCs/>
          <w:lang w:val="en-US"/>
        </w:rPr>
        <w:t>on the basis of</w:t>
      </w:r>
      <w:proofErr w:type="gramEnd"/>
      <w:r w:rsidRPr="0084551B">
        <w:rPr>
          <w:rFonts w:ascii="Times New Roman" w:hAnsi="Times New Roman" w:cs="Times New Roman"/>
          <w:iCs/>
          <w:lang w:val="en-US"/>
        </w:rPr>
        <w:t xml:space="preserve"> physical laws, whereas the second attempts </w:t>
      </w:r>
      <w:r w:rsidR="00A53455" w:rsidRPr="0084551B">
        <w:rPr>
          <w:rFonts w:ascii="Times New Roman" w:hAnsi="Times New Roman" w:cs="Times New Roman"/>
          <w:iCs/>
          <w:lang w:val="en-US"/>
        </w:rPr>
        <w:t>to</w:t>
      </w:r>
      <w:r w:rsidRPr="0084551B">
        <w:rPr>
          <w:rFonts w:ascii="Times New Roman" w:hAnsi="Times New Roman" w:cs="Times New Roman"/>
          <w:iCs/>
          <w:lang w:val="en-US"/>
        </w:rPr>
        <w:t xml:space="preserve"> reconstru</w:t>
      </w:r>
      <w:r w:rsidR="00A53455" w:rsidRPr="0084551B">
        <w:rPr>
          <w:rFonts w:ascii="Times New Roman" w:hAnsi="Times New Roman" w:cs="Times New Roman"/>
          <w:iCs/>
          <w:lang w:val="en-US"/>
        </w:rPr>
        <w:t>ct</w:t>
      </w:r>
      <w:r w:rsidRPr="0084551B">
        <w:rPr>
          <w:rFonts w:ascii="Times New Roman" w:hAnsi="Times New Roman" w:cs="Times New Roman"/>
          <w:iCs/>
          <w:lang w:val="en-US"/>
        </w:rPr>
        <w:t xml:space="preserve"> </w:t>
      </w:r>
      <w:r w:rsidR="00EE3816" w:rsidRPr="0084551B">
        <w:rPr>
          <w:rFonts w:ascii="Times New Roman" w:hAnsi="Times New Roman" w:cs="Times New Roman"/>
          <w:iCs/>
          <w:lang w:val="en-US"/>
        </w:rPr>
        <w:t xml:space="preserve">the </w:t>
      </w:r>
      <w:r w:rsidR="00C56D88" w:rsidRPr="0084551B">
        <w:rPr>
          <w:rFonts w:ascii="Times New Roman" w:hAnsi="Times New Roman" w:cs="Times New Roman"/>
          <w:iCs/>
          <w:lang w:val="en-US"/>
        </w:rPr>
        <w:t>earth’s</w:t>
      </w:r>
      <w:r w:rsidRPr="0084551B">
        <w:rPr>
          <w:rFonts w:ascii="Times New Roman" w:hAnsi="Times New Roman" w:cs="Times New Roman"/>
          <w:iCs/>
          <w:lang w:val="en-US"/>
        </w:rPr>
        <w:t xml:space="preserve"> evolution. Therefore</w:t>
      </w:r>
      <w:r w:rsidRPr="0084551B">
        <w:rPr>
          <w:rFonts w:ascii="Times New Roman" w:hAnsi="Times New Roman" w:cs="Times New Roman"/>
          <w:lang w:val="en-US"/>
        </w:rPr>
        <w:t xml:space="preserve">, </w:t>
      </w:r>
      <w:proofErr w:type="gramStart"/>
      <w:r w:rsidR="00FD4280" w:rsidRPr="0084551B">
        <w:rPr>
          <w:rFonts w:ascii="Times New Roman" w:hAnsi="Times New Roman" w:cs="Times New Roman"/>
          <w:i/>
          <w:lang w:val="en-US"/>
        </w:rPr>
        <w:t>The</w:t>
      </w:r>
      <w:proofErr w:type="gramEnd"/>
      <w:r w:rsidR="00FD4280" w:rsidRPr="0084551B">
        <w:rPr>
          <w:rFonts w:ascii="Times New Roman" w:hAnsi="Times New Roman" w:cs="Times New Roman"/>
          <w:i/>
          <w:lang w:val="en-US"/>
        </w:rPr>
        <w:t xml:space="preserve"> question, whether the Earth is ageing, considered from a physical point of view</w:t>
      </w:r>
      <w:r w:rsidR="00FD4280" w:rsidRPr="0084551B">
        <w:rPr>
          <w:rFonts w:ascii="Times New Roman" w:hAnsi="Times New Roman" w:cs="Times New Roman"/>
          <w:iCs/>
          <w:lang w:val="en-US"/>
        </w:rPr>
        <w:t xml:space="preserve"> </w:t>
      </w:r>
      <w:r w:rsidRPr="0084551B">
        <w:rPr>
          <w:rFonts w:ascii="Times New Roman" w:hAnsi="Times New Roman" w:cs="Times New Roman"/>
          <w:iCs/>
          <w:lang w:val="en-US"/>
        </w:rPr>
        <w:t>not only includes a theory of planetary formation, but also discusses the interaction between human beings and the environment (</w:t>
      </w:r>
      <w:r w:rsidR="00FD4280" w:rsidRPr="0084551B">
        <w:rPr>
          <w:rFonts w:ascii="Times New Roman" w:hAnsi="Times New Roman" w:cs="Times New Roman"/>
          <w:iCs/>
          <w:lang w:val="en-US"/>
        </w:rPr>
        <w:t xml:space="preserve">see </w:t>
      </w:r>
      <w:r w:rsidRPr="0084551B">
        <w:rPr>
          <w:rFonts w:ascii="Times New Roman" w:hAnsi="Times New Roman" w:cs="Times New Roman"/>
          <w:iCs/>
          <w:lang w:val="en-US"/>
        </w:rPr>
        <w:t>Kant 1754b, Ak 01:197).</w:t>
      </w:r>
    </w:p>
    <w:p w14:paraId="60A4DFEF" w14:textId="62F7D25D" w:rsidR="002E27EE" w:rsidRPr="0084551B" w:rsidRDefault="001B52FC" w:rsidP="00FE6375">
      <w:pPr>
        <w:spacing w:line="360" w:lineRule="auto"/>
        <w:ind w:firstLine="708"/>
        <w:jc w:val="both"/>
      </w:pPr>
      <w:r w:rsidRPr="0084551B">
        <w:rPr>
          <w:rFonts w:ascii="Times New Roman" w:hAnsi="Times New Roman" w:cs="Times New Roman"/>
          <w:iCs/>
          <w:lang w:val="en-US"/>
        </w:rPr>
        <w:t xml:space="preserve">However, unlike in Kant (1754a), </w:t>
      </w:r>
      <w:r w:rsidR="00FD4280" w:rsidRPr="0084551B">
        <w:rPr>
          <w:rFonts w:ascii="Times New Roman" w:hAnsi="Times New Roman" w:cs="Times New Roman"/>
          <w:i/>
          <w:lang w:val="en-US"/>
        </w:rPr>
        <w:t>The question, whether the Earth is ageing, considered from a physical point of view</w:t>
      </w:r>
      <w:r w:rsidRPr="0084551B">
        <w:rPr>
          <w:rFonts w:ascii="Times New Roman" w:hAnsi="Times New Roman" w:cs="Times New Roman"/>
          <w:iCs/>
          <w:lang w:val="en-US"/>
        </w:rPr>
        <w:t xml:space="preserve"> </w:t>
      </w:r>
      <w:r w:rsidR="00FD4280" w:rsidRPr="0084551B">
        <w:rPr>
          <w:rFonts w:ascii="Times New Roman" w:hAnsi="Times New Roman" w:cs="Times New Roman"/>
          <w:iCs/>
          <w:lang w:val="en-US"/>
        </w:rPr>
        <w:t xml:space="preserve">raises </w:t>
      </w:r>
      <w:r w:rsidRPr="0084551B">
        <w:rPr>
          <w:rFonts w:ascii="Times New Roman" w:hAnsi="Times New Roman" w:cs="Times New Roman"/>
          <w:iCs/>
          <w:lang w:val="en-US"/>
        </w:rPr>
        <w:t xml:space="preserve">an important topic for the foundation of physical geography. Whereas there is no problem in applying the laws of physics to determine the present and the future behavior of planetary motion, the same cannot be said for the history of the planet and its changes throughout history. There is a degree of uncertainty that is related to geological phenomena and </w:t>
      </w:r>
      <w:r w:rsidR="006323A5" w:rsidRPr="0084551B">
        <w:rPr>
          <w:rFonts w:ascii="Times New Roman" w:hAnsi="Times New Roman" w:cs="Times New Roman"/>
          <w:iCs/>
          <w:lang w:val="en-US"/>
        </w:rPr>
        <w:t>therefore not</w:t>
      </w:r>
      <w:r w:rsidRPr="0084551B">
        <w:rPr>
          <w:rFonts w:ascii="Times New Roman" w:hAnsi="Times New Roman" w:cs="Times New Roman"/>
          <w:iCs/>
          <w:lang w:val="en-US"/>
        </w:rPr>
        <w:t xml:space="preserve"> eliminable. Kant himself describes the different epochs of nature that dictated the cycle of the Earth’s evolution in terms of an inner cycle subject to sudden changes. Not all the factors determining such a change are immediately predictable (see Kant 1754b, Ak 01:200-202). </w:t>
      </w:r>
    </w:p>
    <w:p w14:paraId="302FAFB0" w14:textId="23A2151C" w:rsidR="002E27EE" w:rsidRPr="0084551B" w:rsidRDefault="001B52FC" w:rsidP="00FE6375">
      <w:pPr>
        <w:spacing w:line="360" w:lineRule="auto"/>
        <w:ind w:firstLine="708"/>
        <w:jc w:val="both"/>
      </w:pPr>
      <w:r w:rsidRPr="0084551B">
        <w:rPr>
          <w:rFonts w:ascii="Times New Roman" w:hAnsi="Times New Roman" w:cs="Times New Roman"/>
          <w:lang w:val="en-US"/>
        </w:rPr>
        <w:t xml:space="preserve">The uncertainty related to the evolution and history of the planet is </w:t>
      </w:r>
      <w:r w:rsidR="00A53455" w:rsidRPr="0084551B">
        <w:rPr>
          <w:rFonts w:ascii="Times New Roman" w:hAnsi="Times New Roman" w:cs="Times New Roman"/>
          <w:lang w:val="en-US"/>
        </w:rPr>
        <w:t>shown</w:t>
      </w:r>
      <w:r w:rsidRPr="0084551B">
        <w:rPr>
          <w:rFonts w:ascii="Times New Roman" w:hAnsi="Times New Roman" w:cs="Times New Roman"/>
          <w:lang w:val="en-US"/>
        </w:rPr>
        <w:t xml:space="preserve"> by the unpredictable character of phenomena</w:t>
      </w:r>
      <w:r w:rsidR="00C56D88" w:rsidRPr="0084551B">
        <w:rPr>
          <w:rFonts w:ascii="Times New Roman" w:hAnsi="Times New Roman" w:cs="Times New Roman"/>
          <w:lang w:val="en-US"/>
        </w:rPr>
        <w:t>,</w:t>
      </w:r>
      <w:r w:rsidRPr="0084551B">
        <w:rPr>
          <w:rFonts w:ascii="Times New Roman" w:hAnsi="Times New Roman" w:cs="Times New Roman"/>
          <w:lang w:val="en-US"/>
        </w:rPr>
        <w:t xml:space="preserve"> </w:t>
      </w:r>
      <w:r w:rsidR="00C56D88" w:rsidRPr="0084551B">
        <w:rPr>
          <w:rFonts w:ascii="Times New Roman" w:hAnsi="Times New Roman" w:cs="Times New Roman"/>
          <w:lang w:val="en-US"/>
        </w:rPr>
        <w:t>such as</w:t>
      </w:r>
      <w:r w:rsidRPr="0084551B">
        <w:rPr>
          <w:rFonts w:ascii="Times New Roman" w:hAnsi="Times New Roman" w:cs="Times New Roman"/>
          <w:lang w:val="en-US"/>
        </w:rPr>
        <w:t xml:space="preserve"> earthquakes.</w:t>
      </w:r>
      <w:r w:rsidRPr="0084551B">
        <w:rPr>
          <w:rStyle w:val="FootnoteAnchor"/>
          <w:rFonts w:ascii="Times New Roman" w:hAnsi="Times New Roman" w:cs="Times New Roman"/>
          <w:lang w:val="en-US"/>
        </w:rPr>
        <w:footnoteReference w:id="4"/>
      </w:r>
      <w:r w:rsidRPr="0084551B">
        <w:rPr>
          <w:rFonts w:ascii="Times New Roman" w:hAnsi="Times New Roman" w:cs="Times New Roman"/>
          <w:iCs/>
          <w:lang w:val="en-US"/>
        </w:rPr>
        <w:t xml:space="preserve"> T</w:t>
      </w:r>
      <w:r w:rsidRPr="0084551B">
        <w:rPr>
          <w:rFonts w:ascii="Times New Roman" w:hAnsi="Times New Roman" w:cs="Times New Roman"/>
          <w:lang w:val="en-US"/>
        </w:rPr>
        <w:t>he uncertainty concerning earthquakes and most other subterranean phenomena is expressed in a simple remark: “</w:t>
      </w:r>
      <w:r w:rsidRPr="0084551B">
        <w:rPr>
          <w:rFonts w:ascii="Times New Roman" w:hAnsi="Times New Roman" w:cs="Times New Roman"/>
        </w:rPr>
        <w:t xml:space="preserve">We have another world beneath our feet </w:t>
      </w:r>
      <w:r w:rsidR="007F5FCB" w:rsidRPr="0084551B">
        <w:rPr>
          <w:rFonts w:ascii="Times New Roman" w:hAnsi="Times New Roman" w:cs="Times New Roman"/>
        </w:rPr>
        <w:t xml:space="preserve">with </w:t>
      </w:r>
      <w:r w:rsidRPr="0084551B">
        <w:rPr>
          <w:rFonts w:ascii="Times New Roman" w:hAnsi="Times New Roman" w:cs="Times New Roman"/>
        </w:rPr>
        <w:t>which we are at present but little acquainted” (Kant, 1756b, Ak 01:432).</w:t>
      </w:r>
      <w:r w:rsidRPr="0084551B">
        <w:rPr>
          <w:rFonts w:ascii="Times New Roman" w:hAnsi="Times New Roman" w:cs="Times New Roman"/>
          <w:lang w:val="en-US"/>
        </w:rPr>
        <w:t xml:space="preserve"> </w:t>
      </w:r>
      <w:r w:rsidRPr="0084551B">
        <w:rPr>
          <w:rFonts w:ascii="Times New Roman" w:hAnsi="Times New Roman" w:cs="Times New Roman"/>
        </w:rPr>
        <w:t>The simple fact that the</w:t>
      </w:r>
      <w:r w:rsidRPr="0084551B">
        <w:rPr>
          <w:rFonts w:ascii="Times New Roman" w:hAnsi="Times New Roman" w:cs="Times New Roman"/>
          <w:lang w:val="en-US"/>
        </w:rPr>
        <w:t xml:space="preserve"> inner structure of the planet we inhabit is unknown does not however limit completely the capacity of natural science to explain and clarify phenomena, thereby positively influencing human life. Indeed, according to Kant, when an earthquake occurs at least the </w:t>
      </w:r>
      <w:r w:rsidRPr="0084551B">
        <w:rPr>
          <w:rFonts w:ascii="Times New Roman" w:hAnsi="Times New Roman" w:cs="Times New Roman"/>
          <w:lang w:val="en-US"/>
        </w:rPr>
        <w:lastRenderedPageBreak/>
        <w:t>propagation of effects (shockwaves) is known according to the laws describing the behavior of wave propagation. Thus, in constructing his theory of earthquakes and tidal waves, Kant describes the way in which the seismic waves propagate and, by assuming the spheroidal shape of the planet, he</w:t>
      </w:r>
      <w:r w:rsidR="00E63E00" w:rsidRPr="0084551B">
        <w:rPr>
          <w:rFonts w:ascii="Times New Roman" w:hAnsi="Times New Roman" w:cs="Times New Roman"/>
          <w:lang w:val="en-US"/>
        </w:rPr>
        <w:t xml:space="preserve"> </w:t>
      </w:r>
      <w:proofErr w:type="gramStart"/>
      <w:r w:rsidR="00FD4280" w:rsidRPr="0084551B">
        <w:rPr>
          <w:rFonts w:ascii="Times New Roman" w:hAnsi="Times New Roman" w:cs="Times New Roman"/>
          <w:lang w:val="en-US"/>
        </w:rPr>
        <w:t>is</w:t>
      </w:r>
      <w:r w:rsidR="00E63E00" w:rsidRPr="0084551B">
        <w:rPr>
          <w:rFonts w:ascii="Times New Roman" w:hAnsi="Times New Roman" w:cs="Times New Roman"/>
          <w:lang w:val="en-US"/>
        </w:rPr>
        <w:t xml:space="preserve"> able to</w:t>
      </w:r>
      <w:proofErr w:type="gramEnd"/>
      <w:r w:rsidR="00E63E00" w:rsidRPr="0084551B">
        <w:rPr>
          <w:rFonts w:ascii="Times New Roman" w:hAnsi="Times New Roman" w:cs="Times New Roman"/>
          <w:lang w:val="en-US"/>
        </w:rPr>
        <w:t xml:space="preserve"> draw</w:t>
      </w:r>
      <w:r w:rsidR="00E63E00" w:rsidRPr="0084551B">
        <w:rPr>
          <w:rFonts w:ascii="Times New Roman" w:hAnsi="Times New Roman" w:cs="Times New Roman"/>
        </w:rPr>
        <w:t xml:space="preserve"> </w:t>
      </w:r>
      <w:r w:rsidRPr="0084551B">
        <w:rPr>
          <w:rFonts w:ascii="Times New Roman" w:hAnsi="Times New Roman" w:cs="Times New Roman"/>
          <w:lang w:val="en-US"/>
        </w:rPr>
        <w:t>some conclusion</w:t>
      </w:r>
      <w:r w:rsidR="00C64972" w:rsidRPr="0084551B">
        <w:rPr>
          <w:rFonts w:ascii="Times New Roman" w:hAnsi="Times New Roman" w:cs="Times New Roman"/>
          <w:lang w:val="en-US"/>
        </w:rPr>
        <w:t>s</w:t>
      </w:r>
      <w:r w:rsidRPr="0084551B">
        <w:rPr>
          <w:rFonts w:ascii="Times New Roman" w:hAnsi="Times New Roman" w:cs="Times New Roman"/>
          <w:lang w:val="en-US"/>
        </w:rPr>
        <w:t xml:space="preserve"> about their effects on the surface and the damage that they can produce.</w:t>
      </w:r>
      <w:r w:rsidRPr="0084551B">
        <w:rPr>
          <w:rStyle w:val="FootnoteAnchor"/>
          <w:rFonts w:ascii="Times New Roman" w:hAnsi="Times New Roman" w:cs="Times New Roman"/>
          <w:lang w:val="en-US"/>
        </w:rPr>
        <w:footnoteReference w:id="5"/>
      </w:r>
      <w:r w:rsidRPr="0084551B">
        <w:rPr>
          <w:rFonts w:ascii="Times New Roman" w:hAnsi="Times New Roman" w:cs="Times New Roman"/>
          <w:lang w:val="en-US"/>
        </w:rPr>
        <w:t xml:space="preserve"> </w:t>
      </w:r>
    </w:p>
    <w:p w14:paraId="3073C0F0" w14:textId="421B73B1" w:rsidR="002E27EE" w:rsidRPr="0084551B" w:rsidRDefault="001B52FC">
      <w:pPr>
        <w:spacing w:line="360" w:lineRule="auto"/>
        <w:jc w:val="both"/>
      </w:pPr>
      <w:r w:rsidRPr="0084551B">
        <w:rPr>
          <w:rFonts w:ascii="Times New Roman" w:hAnsi="Times New Roman" w:cs="Times New Roman"/>
          <w:lang w:val="en-US"/>
        </w:rPr>
        <w:tab/>
      </w:r>
      <w:r w:rsidR="00E63E00" w:rsidRPr="0084551B">
        <w:rPr>
          <w:rFonts w:ascii="Times New Roman" w:hAnsi="Times New Roman" w:cs="Times New Roman"/>
          <w:lang w:val="en-US"/>
        </w:rPr>
        <w:t>I</w:t>
      </w:r>
      <w:r w:rsidRPr="0084551B">
        <w:rPr>
          <w:rFonts w:ascii="Times New Roman" w:hAnsi="Times New Roman" w:cs="Times New Roman"/>
          <w:lang w:val="en-US"/>
        </w:rPr>
        <w:t xml:space="preserve">n the mid-1750s Kant </w:t>
      </w:r>
      <w:r w:rsidR="003F6B57" w:rsidRPr="0084551B">
        <w:rPr>
          <w:rFonts w:ascii="Times New Roman" w:hAnsi="Times New Roman" w:cs="Times New Roman"/>
          <w:lang w:val="en-US"/>
        </w:rPr>
        <w:t xml:space="preserve">believes </w:t>
      </w:r>
      <w:r w:rsidRPr="0084551B">
        <w:rPr>
          <w:rFonts w:ascii="Times New Roman" w:hAnsi="Times New Roman" w:cs="Times New Roman"/>
          <w:lang w:val="en-US"/>
        </w:rPr>
        <w:t xml:space="preserve">that the world cannot be thought of as an ideal environment for human beings (see </w:t>
      </w:r>
      <w:r w:rsidRPr="0084551B">
        <w:rPr>
          <w:rFonts w:ascii="Times New Roman" w:hAnsi="Times New Roman" w:cs="Times New Roman"/>
        </w:rPr>
        <w:t>Kant 1756b, Ak 01:431)</w:t>
      </w:r>
      <w:r w:rsidRPr="0084551B">
        <w:rPr>
          <w:rFonts w:ascii="Times New Roman" w:hAnsi="Times New Roman" w:cs="Times New Roman"/>
          <w:lang w:val="en-US"/>
        </w:rPr>
        <w:t xml:space="preserve">. In his view, </w:t>
      </w:r>
      <w:r w:rsidR="003F6B57" w:rsidRPr="0084551B">
        <w:rPr>
          <w:rFonts w:ascii="Times New Roman" w:hAnsi="Times New Roman" w:cs="Times New Roman"/>
          <w:lang w:val="en-US"/>
        </w:rPr>
        <w:t xml:space="preserve">the final </w:t>
      </w:r>
      <w:r w:rsidRPr="0084551B">
        <w:rPr>
          <w:rFonts w:ascii="Times New Roman" w:hAnsi="Times New Roman" w:cs="Times New Roman"/>
          <w:lang w:val="en-US"/>
        </w:rPr>
        <w:t xml:space="preserve">goals of human aspirations are </w:t>
      </w:r>
      <w:r w:rsidR="003F6B57" w:rsidRPr="0084551B">
        <w:rPr>
          <w:rFonts w:ascii="Times New Roman" w:hAnsi="Times New Roman" w:cs="Times New Roman"/>
          <w:lang w:val="en-US"/>
        </w:rPr>
        <w:t>located</w:t>
      </w:r>
      <w:r w:rsidRPr="0084551B">
        <w:rPr>
          <w:rFonts w:ascii="Times New Roman" w:hAnsi="Times New Roman" w:cs="Times New Roman"/>
          <w:lang w:val="en-US"/>
        </w:rPr>
        <w:t xml:space="preserve"> outside the realm of nature: natural laws do not </w:t>
      </w:r>
      <w:r w:rsidR="009D5FC3" w:rsidRPr="0084551B">
        <w:rPr>
          <w:rFonts w:ascii="Times New Roman" w:hAnsi="Times New Roman" w:cs="Times New Roman"/>
          <w:lang w:val="en-US"/>
        </w:rPr>
        <w:t>contribute to</w:t>
      </w:r>
      <w:r w:rsidRPr="0084551B">
        <w:rPr>
          <w:rFonts w:ascii="Times New Roman" w:hAnsi="Times New Roman" w:cs="Times New Roman"/>
          <w:lang w:val="en-US"/>
        </w:rPr>
        <w:t xml:space="preserve"> the </w:t>
      </w:r>
      <w:r w:rsidR="00FD4280" w:rsidRPr="0084551B">
        <w:rPr>
          <w:rFonts w:ascii="Times New Roman" w:hAnsi="Times New Roman" w:cs="Times New Roman"/>
          <w:lang w:val="en-US"/>
        </w:rPr>
        <w:t>ethical completion</w:t>
      </w:r>
      <w:r w:rsidRPr="0084551B">
        <w:rPr>
          <w:rFonts w:ascii="Times New Roman" w:hAnsi="Times New Roman" w:cs="Times New Roman"/>
          <w:lang w:val="en-US"/>
        </w:rPr>
        <w:t xml:space="preserve"> of human beings, for instance of their duties and rights</w:t>
      </w:r>
      <w:r w:rsidR="009D5FC3" w:rsidRPr="0084551B">
        <w:rPr>
          <w:rFonts w:ascii="Times New Roman" w:hAnsi="Times New Roman" w:cs="Times New Roman"/>
          <w:lang w:val="en-US"/>
        </w:rPr>
        <w:t xml:space="preserve">. </w:t>
      </w:r>
      <w:r w:rsidR="00E63E00" w:rsidRPr="0084551B">
        <w:rPr>
          <w:rFonts w:ascii="Times New Roman" w:hAnsi="Times New Roman" w:cs="Times New Roman"/>
          <w:lang w:val="en-US"/>
        </w:rPr>
        <w:t>However, a</w:t>
      </w:r>
      <w:r w:rsidR="009D5FC3" w:rsidRPr="0084551B">
        <w:rPr>
          <w:rFonts w:ascii="Times New Roman" w:hAnsi="Times New Roman" w:cs="Times New Roman"/>
          <w:lang w:val="en-US"/>
        </w:rPr>
        <w:t>ny</w:t>
      </w:r>
      <w:r w:rsidRPr="0084551B">
        <w:rPr>
          <w:rFonts w:ascii="Times New Roman" w:hAnsi="Times New Roman" w:cs="Times New Roman"/>
          <w:lang w:val="en-US"/>
        </w:rPr>
        <w:t xml:space="preserve"> teleological reading of the history of the planet should be disregarded. For Kant, recognizing this fact is something positive:  </w:t>
      </w:r>
      <w:r w:rsidR="009D5FC3" w:rsidRPr="0084551B">
        <w:rPr>
          <w:rFonts w:ascii="Times New Roman" w:hAnsi="Times New Roman" w:cs="Times New Roman"/>
          <w:lang w:val="en-US"/>
        </w:rPr>
        <w:t xml:space="preserve">it </w:t>
      </w:r>
      <w:r w:rsidRPr="0084551B">
        <w:rPr>
          <w:rFonts w:ascii="Times New Roman" w:hAnsi="Times New Roman" w:cs="Times New Roman"/>
          <w:lang w:val="en-US"/>
        </w:rPr>
        <w:t>allows human beings to know their limits</w:t>
      </w:r>
      <w:r w:rsidR="00B514FC">
        <w:rPr>
          <w:rFonts w:ascii="Times New Roman" w:hAnsi="Times New Roman" w:cs="Times New Roman"/>
          <w:lang w:val="en-US"/>
        </w:rPr>
        <w:t xml:space="preserve"> and</w:t>
      </w:r>
      <w:r w:rsidRPr="0084551B">
        <w:rPr>
          <w:rFonts w:ascii="Times New Roman" w:hAnsi="Times New Roman" w:cs="Times New Roman"/>
          <w:lang w:val="en-US"/>
        </w:rPr>
        <w:t xml:space="preserve"> develop new skills</w:t>
      </w:r>
      <w:r w:rsidR="00B514FC">
        <w:rPr>
          <w:rFonts w:ascii="Times New Roman" w:hAnsi="Times New Roman" w:cs="Times New Roman"/>
          <w:lang w:val="en-US"/>
        </w:rPr>
        <w:t>,</w:t>
      </w:r>
      <w:r w:rsidRPr="0084551B">
        <w:rPr>
          <w:rFonts w:ascii="Times New Roman" w:hAnsi="Times New Roman" w:cs="Times New Roman"/>
          <w:lang w:val="en-US"/>
        </w:rPr>
        <w:t xml:space="preserve"> and strengthen</w:t>
      </w:r>
      <w:r w:rsidR="003F6B57" w:rsidRPr="0084551B">
        <w:rPr>
          <w:rFonts w:ascii="Times New Roman" w:hAnsi="Times New Roman" w:cs="Times New Roman"/>
          <w:lang w:val="en-US"/>
        </w:rPr>
        <w:t>s</w:t>
      </w:r>
      <w:r w:rsidRPr="0084551B">
        <w:rPr>
          <w:rFonts w:ascii="Times New Roman" w:hAnsi="Times New Roman" w:cs="Times New Roman"/>
          <w:lang w:val="en-US"/>
        </w:rPr>
        <w:t xml:space="preserve"> their </w:t>
      </w:r>
      <w:r w:rsidR="003F6B57" w:rsidRPr="0084551B">
        <w:rPr>
          <w:rFonts w:ascii="Times New Roman" w:hAnsi="Times New Roman" w:cs="Times New Roman"/>
          <w:lang w:val="en-US"/>
        </w:rPr>
        <w:t xml:space="preserve">existing </w:t>
      </w:r>
      <w:r w:rsidRPr="0084551B">
        <w:rPr>
          <w:rFonts w:ascii="Times New Roman" w:hAnsi="Times New Roman" w:cs="Times New Roman"/>
          <w:lang w:val="en-US"/>
        </w:rPr>
        <w:t xml:space="preserve">abilities. The same attitude is also present in the </w:t>
      </w:r>
      <w:r w:rsidRPr="0084551B">
        <w:rPr>
          <w:rFonts w:ascii="Times New Roman" w:hAnsi="Times New Roman" w:cs="Times New Roman"/>
          <w:i/>
          <w:lang w:val="en-US"/>
        </w:rPr>
        <w:t>New notes to explain the theory of winds</w:t>
      </w:r>
      <w:r w:rsidRPr="0084551B">
        <w:rPr>
          <w:rFonts w:ascii="Times New Roman" w:hAnsi="Times New Roman" w:cs="Times New Roman"/>
          <w:lang w:val="en-US"/>
        </w:rPr>
        <w:t xml:space="preserve"> (Kant 1756d), where Kant talks about the advantages that navigation obtains from the knowledge of the atmosphere and winds (Kant 1756d, Ak 01:501). Kant</w:t>
      </w:r>
      <w:r w:rsidRPr="0084551B">
        <w:rPr>
          <w:rFonts w:ascii="Times New Roman" w:hAnsi="Times New Roman" w:cs="Times New Roman"/>
          <w:iCs/>
          <w:lang w:val="en-US"/>
        </w:rPr>
        <w:t xml:space="preserve"> himself proposed a new explanation for the generation and characters of the west</w:t>
      </w:r>
      <w:r w:rsidR="009D5FC3" w:rsidRPr="0084551B">
        <w:rPr>
          <w:rFonts w:ascii="Times New Roman" w:hAnsi="Times New Roman" w:cs="Times New Roman"/>
          <w:iCs/>
          <w:lang w:val="en-US"/>
        </w:rPr>
        <w:t>ern</w:t>
      </w:r>
      <w:r w:rsidRPr="0084551B">
        <w:rPr>
          <w:rFonts w:ascii="Times New Roman" w:hAnsi="Times New Roman" w:cs="Times New Roman"/>
          <w:iCs/>
          <w:lang w:val="en-US"/>
        </w:rPr>
        <w:t xml:space="preserve"> winds and </w:t>
      </w:r>
      <w:r w:rsidR="009D5FC3" w:rsidRPr="0084551B">
        <w:rPr>
          <w:rFonts w:ascii="Times New Roman" w:hAnsi="Times New Roman" w:cs="Times New Roman"/>
          <w:iCs/>
          <w:lang w:val="en-US"/>
        </w:rPr>
        <w:t>m</w:t>
      </w:r>
      <w:r w:rsidRPr="0084551B">
        <w:rPr>
          <w:rFonts w:ascii="Times New Roman" w:hAnsi="Times New Roman" w:cs="Times New Roman"/>
          <w:iCs/>
          <w:lang w:val="en-US"/>
        </w:rPr>
        <w:t xml:space="preserve">onsoon, but he also </w:t>
      </w:r>
      <w:r w:rsidR="009D5FC3" w:rsidRPr="0084551B">
        <w:rPr>
          <w:rFonts w:ascii="Times New Roman" w:hAnsi="Times New Roman" w:cs="Times New Roman"/>
          <w:iCs/>
          <w:lang w:val="en-US"/>
        </w:rPr>
        <w:t>assumed</w:t>
      </w:r>
      <w:r w:rsidRPr="0084551B">
        <w:rPr>
          <w:rFonts w:ascii="Times New Roman" w:hAnsi="Times New Roman" w:cs="Times New Roman"/>
          <w:lang w:val="en-US"/>
        </w:rPr>
        <w:t xml:space="preserve"> that the empirical laws of winds would be </w:t>
      </w:r>
      <w:r w:rsidR="009D5FC3" w:rsidRPr="0084551B">
        <w:rPr>
          <w:rFonts w:ascii="Times New Roman" w:hAnsi="Times New Roman" w:cs="Times New Roman"/>
          <w:lang w:val="en-US"/>
        </w:rPr>
        <w:t>the result of</w:t>
      </w:r>
      <w:r w:rsidRPr="0084551B">
        <w:rPr>
          <w:rFonts w:ascii="Times New Roman" w:hAnsi="Times New Roman" w:cs="Times New Roman"/>
          <w:lang w:val="en-US"/>
        </w:rPr>
        <w:t xml:space="preserve"> complex mechanisms that were yet to be discovered. In other words, only the development of a theory of the atmosphere would have been </w:t>
      </w:r>
      <w:r w:rsidR="00FD4280" w:rsidRPr="0084551B">
        <w:rPr>
          <w:rFonts w:ascii="Times New Roman" w:hAnsi="Times New Roman" w:cs="Times New Roman"/>
          <w:lang w:val="en-US"/>
        </w:rPr>
        <w:t xml:space="preserve">capable of explaining </w:t>
      </w:r>
      <w:r w:rsidRPr="0084551B">
        <w:rPr>
          <w:rFonts w:ascii="Times New Roman" w:hAnsi="Times New Roman" w:cs="Times New Roman"/>
          <w:lang w:val="en-US"/>
        </w:rPr>
        <w:t xml:space="preserve">winds and other phenomena studied by meteorology. </w:t>
      </w:r>
      <w:r w:rsidR="003F6B57" w:rsidRPr="0084551B">
        <w:rPr>
          <w:rFonts w:ascii="Times New Roman" w:hAnsi="Times New Roman" w:cs="Times New Roman"/>
          <w:lang w:val="en-US"/>
        </w:rPr>
        <w:t>In the m</w:t>
      </w:r>
      <w:r w:rsidRPr="0084551B">
        <w:rPr>
          <w:rFonts w:ascii="Times New Roman" w:hAnsi="Times New Roman" w:cs="Times New Roman"/>
          <w:lang w:val="en-US"/>
        </w:rPr>
        <w:t>eantime</w:t>
      </w:r>
      <w:r w:rsidR="00B95B2F" w:rsidRPr="0084551B">
        <w:rPr>
          <w:rFonts w:ascii="Times New Roman" w:hAnsi="Times New Roman" w:cs="Times New Roman"/>
          <w:lang w:val="en-US"/>
        </w:rPr>
        <w:t>, according to Kant,</w:t>
      </w:r>
      <w:r w:rsidRPr="0084551B">
        <w:rPr>
          <w:rFonts w:ascii="Times New Roman" w:hAnsi="Times New Roman" w:cs="Times New Roman"/>
          <w:lang w:val="en-US"/>
        </w:rPr>
        <w:t xml:space="preserve"> it was possible to rely on well-known laws that helped natural scientists </w:t>
      </w:r>
      <w:r w:rsidR="004C3F4F" w:rsidRPr="0084551B">
        <w:rPr>
          <w:rFonts w:ascii="Times New Roman" w:hAnsi="Times New Roman" w:cs="Times New Roman"/>
          <w:lang w:val="en-US"/>
        </w:rPr>
        <w:t xml:space="preserve">to </w:t>
      </w:r>
      <w:r w:rsidRPr="0084551B">
        <w:rPr>
          <w:rFonts w:ascii="Times New Roman" w:hAnsi="Times New Roman" w:cs="Times New Roman"/>
          <w:lang w:val="en-US"/>
        </w:rPr>
        <w:t xml:space="preserve">model atmospheric phenomena by assuming, for instance, that the atmosphere responded to Bernoulli’s law of pressure for fluids </w:t>
      </w:r>
      <w:r w:rsidR="004C3F4F" w:rsidRPr="0084551B">
        <w:rPr>
          <w:rFonts w:ascii="Times New Roman" w:hAnsi="Times New Roman" w:cs="Times New Roman"/>
          <w:lang w:val="en-US"/>
        </w:rPr>
        <w:t xml:space="preserve">and its </w:t>
      </w:r>
      <w:r w:rsidRPr="0084551B">
        <w:rPr>
          <w:rFonts w:ascii="Times New Roman" w:hAnsi="Times New Roman" w:cs="Times New Roman"/>
          <w:lang w:val="en-US"/>
        </w:rPr>
        <w:t>descri</w:t>
      </w:r>
      <w:r w:rsidR="004C3F4F" w:rsidRPr="0084551B">
        <w:rPr>
          <w:rFonts w:ascii="Times New Roman" w:hAnsi="Times New Roman" w:cs="Times New Roman"/>
          <w:lang w:val="en-US"/>
        </w:rPr>
        <w:t>ption of</w:t>
      </w:r>
      <w:r w:rsidRPr="0084551B">
        <w:rPr>
          <w:rFonts w:ascii="Times New Roman" w:hAnsi="Times New Roman" w:cs="Times New Roman"/>
          <w:lang w:val="en-US"/>
        </w:rPr>
        <w:t xml:space="preserve"> moving columns of air (see also D’Alembert</w:t>
      </w:r>
      <w:r w:rsidRPr="0084551B">
        <w:rPr>
          <w:rFonts w:ascii="Times New Roman" w:hAnsi="Times New Roman" w:cs="Times New Roman"/>
        </w:rPr>
        <w:t xml:space="preserve"> </w:t>
      </w:r>
      <w:r w:rsidRPr="0084551B">
        <w:rPr>
          <w:rFonts w:ascii="Times New Roman" w:hAnsi="Times New Roman" w:cs="Times New Roman"/>
          <w:lang w:val="en-US"/>
        </w:rPr>
        <w:t xml:space="preserve">1747 and Euler 1755a, 1755b, 1755c; see also </w:t>
      </w:r>
      <w:proofErr w:type="spellStart"/>
      <w:r w:rsidRPr="0084551B">
        <w:rPr>
          <w:rFonts w:ascii="Times New Roman" w:hAnsi="Times New Roman" w:cs="Times New Roman"/>
          <w:lang w:val="en-US"/>
        </w:rPr>
        <w:t>Darrigol</w:t>
      </w:r>
      <w:proofErr w:type="spellEnd"/>
      <w:r w:rsidRPr="0084551B">
        <w:rPr>
          <w:rFonts w:ascii="Times New Roman" w:hAnsi="Times New Roman" w:cs="Times New Roman"/>
          <w:lang w:val="en-US"/>
        </w:rPr>
        <w:t xml:space="preserve"> 2005, </w:t>
      </w:r>
      <w:proofErr w:type="spellStart"/>
      <w:r w:rsidRPr="0084551B">
        <w:rPr>
          <w:rFonts w:ascii="Times New Roman" w:hAnsi="Times New Roman" w:cs="Times New Roman"/>
          <w:lang w:val="en-US"/>
        </w:rPr>
        <w:t>Darrigol</w:t>
      </w:r>
      <w:proofErr w:type="spellEnd"/>
      <w:r w:rsidRPr="0084551B">
        <w:rPr>
          <w:rFonts w:ascii="Times New Roman" w:hAnsi="Times New Roman" w:cs="Times New Roman"/>
          <w:lang w:val="en-US"/>
        </w:rPr>
        <w:t xml:space="preserve"> and Frisch 2008). </w:t>
      </w:r>
    </w:p>
    <w:p w14:paraId="63BD9465" w14:textId="77076BF2" w:rsidR="002E27EE" w:rsidRPr="0084551B" w:rsidRDefault="001B52FC" w:rsidP="00FE6375">
      <w:pPr>
        <w:spacing w:line="360" w:lineRule="auto"/>
        <w:ind w:firstLine="708"/>
        <w:jc w:val="both"/>
      </w:pPr>
      <w:r w:rsidRPr="0084551B">
        <w:rPr>
          <w:rFonts w:ascii="Times New Roman" w:hAnsi="Times New Roman" w:cs="Times New Roman"/>
          <w:lang w:val="en-US"/>
        </w:rPr>
        <w:t xml:space="preserve">Now, is Kant’s approach concerning geophysical processes, such as earthquakes and winds, the same that he assumes in the physical geography? In </w:t>
      </w:r>
      <w:r w:rsidRPr="0084551B">
        <w:rPr>
          <w:rFonts w:ascii="Times New Roman" w:hAnsi="Times New Roman" w:cs="Times New Roman"/>
          <w:i/>
          <w:lang w:val="en-US"/>
        </w:rPr>
        <w:t>Plan and announcement of a series of lectures on physical geography</w:t>
      </w:r>
      <w:r w:rsidRPr="0084551B">
        <w:rPr>
          <w:rFonts w:ascii="Times New Roman" w:hAnsi="Times New Roman" w:cs="Times New Roman"/>
          <w:i/>
          <w:iCs/>
        </w:rPr>
        <w:t xml:space="preserve"> </w:t>
      </w:r>
      <w:r w:rsidRPr="0084551B">
        <w:rPr>
          <w:rFonts w:ascii="Times New Roman" w:hAnsi="Times New Roman" w:cs="Times New Roman"/>
          <w:iCs/>
        </w:rPr>
        <w:t>(1757)</w:t>
      </w:r>
      <w:r w:rsidR="00B514FC">
        <w:rPr>
          <w:rFonts w:ascii="Times New Roman" w:hAnsi="Times New Roman" w:cs="Times New Roman"/>
          <w:iCs/>
        </w:rPr>
        <w:t>,</w:t>
      </w:r>
      <w:r w:rsidRPr="0084551B">
        <w:rPr>
          <w:rFonts w:ascii="Times New Roman" w:hAnsi="Times New Roman" w:cs="Times New Roman"/>
          <w:iCs/>
        </w:rPr>
        <w:t xml:space="preserve"> Kant </w:t>
      </w:r>
      <w:r w:rsidR="00A53455" w:rsidRPr="0084551B">
        <w:rPr>
          <w:rFonts w:ascii="Times New Roman" w:hAnsi="Times New Roman" w:cs="Times New Roman"/>
          <w:iCs/>
        </w:rPr>
        <w:t>maintain</w:t>
      </w:r>
      <w:r w:rsidR="004C3F4F" w:rsidRPr="0084551B">
        <w:rPr>
          <w:rFonts w:ascii="Times New Roman" w:hAnsi="Times New Roman" w:cs="Times New Roman"/>
          <w:iCs/>
        </w:rPr>
        <w:t>s</w:t>
      </w:r>
      <w:r w:rsidR="007C6973" w:rsidRPr="0084551B">
        <w:rPr>
          <w:rFonts w:ascii="Times New Roman" w:hAnsi="Times New Roman" w:cs="Times New Roman"/>
          <w:iCs/>
        </w:rPr>
        <w:t xml:space="preserve"> </w:t>
      </w:r>
      <w:r w:rsidRPr="0084551B">
        <w:rPr>
          <w:rFonts w:ascii="Times New Roman" w:hAnsi="Times New Roman" w:cs="Times New Roman"/>
          <w:iCs/>
        </w:rPr>
        <w:t>that t</w:t>
      </w:r>
      <w:r w:rsidRPr="0084551B">
        <w:rPr>
          <w:rFonts w:ascii="Times New Roman" w:hAnsi="Times New Roman" w:cs="Times New Roman"/>
          <w:lang w:val="en-US"/>
        </w:rPr>
        <w:t>here are three ways of looking at the Earth:</w:t>
      </w:r>
    </w:p>
    <w:p w14:paraId="7AF2E564" w14:textId="77777777" w:rsidR="002E27EE" w:rsidRPr="0084551B" w:rsidRDefault="002E27EE">
      <w:pPr>
        <w:spacing w:line="360" w:lineRule="auto"/>
        <w:jc w:val="both"/>
        <w:rPr>
          <w:rFonts w:ascii="Times New Roman" w:hAnsi="Times New Roman" w:cs="Times New Roman"/>
          <w:lang w:val="en-US"/>
        </w:rPr>
      </w:pPr>
    </w:p>
    <w:p w14:paraId="53573373" w14:textId="263B1BDD" w:rsidR="002E27EE" w:rsidRPr="0084551B" w:rsidRDefault="001B52FC">
      <w:pPr>
        <w:spacing w:line="360" w:lineRule="auto"/>
        <w:jc w:val="both"/>
        <w:rPr>
          <w:rFonts w:ascii="Times New Roman" w:hAnsi="Times New Roman" w:cs="Times New Roman"/>
          <w:lang w:val="en-US"/>
        </w:rPr>
      </w:pPr>
      <w:r w:rsidRPr="0084551B">
        <w:rPr>
          <w:rFonts w:ascii="Times New Roman" w:hAnsi="Times New Roman" w:cs="Times New Roman"/>
          <w:lang w:val="en-US"/>
        </w:rPr>
        <w:lastRenderedPageBreak/>
        <w:t xml:space="preserve">a) The mathematical approach </w:t>
      </w:r>
      <w:r w:rsidR="004C3F4F" w:rsidRPr="0084551B">
        <w:rPr>
          <w:rFonts w:ascii="Times New Roman" w:hAnsi="Times New Roman" w:cs="Times New Roman"/>
          <w:lang w:val="en-US"/>
        </w:rPr>
        <w:t xml:space="preserve">which </w:t>
      </w:r>
      <w:r w:rsidRPr="0084551B">
        <w:rPr>
          <w:rFonts w:ascii="Times New Roman" w:hAnsi="Times New Roman" w:cs="Times New Roman"/>
          <w:lang w:val="en-US"/>
        </w:rPr>
        <w:t>portray</w:t>
      </w:r>
      <w:r w:rsidR="004C3F4F" w:rsidRPr="0084551B">
        <w:rPr>
          <w:rFonts w:ascii="Times New Roman" w:hAnsi="Times New Roman" w:cs="Times New Roman"/>
          <w:lang w:val="en-US"/>
        </w:rPr>
        <w:t>s</w:t>
      </w:r>
      <w:r w:rsidRPr="0084551B">
        <w:rPr>
          <w:rFonts w:ascii="Times New Roman" w:hAnsi="Times New Roman" w:cs="Times New Roman"/>
          <w:lang w:val="en-US"/>
        </w:rPr>
        <w:t xml:space="preserve"> the Earth as an approximately spherical heavenly body.</w:t>
      </w:r>
    </w:p>
    <w:p w14:paraId="535DA203" w14:textId="31AB1EE8" w:rsidR="002E27EE" w:rsidRPr="0084551B" w:rsidRDefault="001B52FC">
      <w:pPr>
        <w:spacing w:line="360" w:lineRule="auto"/>
        <w:jc w:val="both"/>
        <w:rPr>
          <w:rFonts w:ascii="Times New Roman" w:hAnsi="Times New Roman" w:cs="Times New Roman"/>
          <w:lang w:val="en-US"/>
        </w:rPr>
      </w:pPr>
      <w:r w:rsidRPr="0084551B">
        <w:rPr>
          <w:rFonts w:ascii="Times New Roman" w:hAnsi="Times New Roman" w:cs="Times New Roman"/>
          <w:lang w:val="en-US"/>
        </w:rPr>
        <w:t xml:space="preserve">b) The political approach </w:t>
      </w:r>
      <w:r w:rsidR="004C3F4F" w:rsidRPr="0084551B">
        <w:rPr>
          <w:rFonts w:ascii="Times New Roman" w:hAnsi="Times New Roman" w:cs="Times New Roman"/>
          <w:lang w:val="en-US"/>
        </w:rPr>
        <w:t xml:space="preserve">which </w:t>
      </w:r>
      <w:r w:rsidRPr="0084551B">
        <w:rPr>
          <w:rFonts w:ascii="Times New Roman" w:hAnsi="Times New Roman" w:cs="Times New Roman"/>
          <w:lang w:val="en-US"/>
        </w:rPr>
        <w:t>focus</w:t>
      </w:r>
      <w:r w:rsidR="004C3F4F" w:rsidRPr="0084551B">
        <w:rPr>
          <w:rFonts w:ascii="Times New Roman" w:hAnsi="Times New Roman" w:cs="Times New Roman"/>
          <w:lang w:val="en-US"/>
        </w:rPr>
        <w:t>es</w:t>
      </w:r>
      <w:r w:rsidRPr="0084551B">
        <w:rPr>
          <w:rFonts w:ascii="Times New Roman" w:hAnsi="Times New Roman" w:cs="Times New Roman"/>
          <w:lang w:val="en-US"/>
        </w:rPr>
        <w:t xml:space="preserve"> on peoples, mutual exchange among communities, religions, governments and customs.</w:t>
      </w:r>
    </w:p>
    <w:p w14:paraId="4A1D21C2" w14:textId="72C50DFC" w:rsidR="002E27EE" w:rsidRPr="0084551B" w:rsidRDefault="001B52FC">
      <w:pPr>
        <w:spacing w:line="360" w:lineRule="auto"/>
        <w:jc w:val="both"/>
      </w:pPr>
      <w:r w:rsidRPr="0084551B">
        <w:rPr>
          <w:rFonts w:ascii="Times New Roman" w:hAnsi="Times New Roman" w:cs="Times New Roman"/>
          <w:lang w:val="en-US"/>
        </w:rPr>
        <w:t>c) Physical geography that expounds the natural characteristics of the globe (seas, dry land, mountains, rivers</w:t>
      </w:r>
      <w:r w:rsidR="009D5FC3" w:rsidRPr="0084551B">
        <w:rPr>
          <w:rFonts w:ascii="Times New Roman" w:hAnsi="Times New Roman" w:cs="Times New Roman"/>
          <w:lang w:val="en-US"/>
        </w:rPr>
        <w:t>,</w:t>
      </w:r>
      <w:r w:rsidRPr="0084551B">
        <w:rPr>
          <w:rFonts w:ascii="Times New Roman" w:hAnsi="Times New Roman" w:cs="Times New Roman"/>
          <w:lang w:val="en-US"/>
        </w:rPr>
        <w:t xml:space="preserve"> the atmosphere, human beings, animals, plants, minerals</w:t>
      </w:r>
      <w:r w:rsidR="00B514FC">
        <w:rPr>
          <w:rFonts w:ascii="Times New Roman" w:hAnsi="Times New Roman" w:cs="Times New Roman"/>
          <w:lang w:val="en-US"/>
        </w:rPr>
        <w:t>,</w:t>
      </w:r>
      <w:r w:rsidRPr="0084551B">
        <w:rPr>
          <w:rFonts w:ascii="Times New Roman" w:hAnsi="Times New Roman" w:cs="Times New Roman"/>
          <w:lang w:val="en-US"/>
        </w:rPr>
        <w:t xml:space="preserve"> etc.); its method consists in the comparison of observations, which </w:t>
      </w:r>
      <w:r w:rsidR="009D5FC3" w:rsidRPr="0084551B">
        <w:rPr>
          <w:rFonts w:ascii="Times New Roman" w:hAnsi="Times New Roman" w:cs="Times New Roman"/>
          <w:lang w:val="en-US"/>
        </w:rPr>
        <w:t>typically resulted from</w:t>
      </w:r>
      <w:r w:rsidRPr="0084551B">
        <w:rPr>
          <w:rFonts w:ascii="Times New Roman" w:hAnsi="Times New Roman" w:cs="Times New Roman"/>
          <w:lang w:val="en-US"/>
        </w:rPr>
        <w:t xml:space="preserve"> the “curiosity of a traveler” (see Kant 1757, Ak 02:03). </w:t>
      </w:r>
    </w:p>
    <w:p w14:paraId="5AA4F30E" w14:textId="77777777" w:rsidR="002E27EE" w:rsidRPr="0084551B" w:rsidRDefault="002E27EE">
      <w:pPr>
        <w:spacing w:line="360" w:lineRule="auto"/>
        <w:jc w:val="both"/>
        <w:rPr>
          <w:rFonts w:ascii="Times New Roman" w:hAnsi="Times New Roman" w:cs="Times New Roman"/>
          <w:lang w:val="en-US"/>
        </w:rPr>
      </w:pPr>
    </w:p>
    <w:p w14:paraId="69C15041" w14:textId="41407400" w:rsidR="002E27EE" w:rsidRPr="0084551B" w:rsidRDefault="001B52FC">
      <w:pPr>
        <w:spacing w:line="360" w:lineRule="auto"/>
        <w:jc w:val="both"/>
      </w:pPr>
      <w:r w:rsidRPr="0084551B">
        <w:rPr>
          <w:rFonts w:ascii="Times New Roman" w:hAnsi="Times New Roman" w:cs="Times New Roman"/>
          <w:lang w:val="en-US"/>
        </w:rPr>
        <w:t xml:space="preserve">One can immediately notice that the activity of producing mathematical models of the Earth (which is fundamental in Kant’s considerations </w:t>
      </w:r>
      <w:r w:rsidR="00FE03F4" w:rsidRPr="0084551B">
        <w:rPr>
          <w:rFonts w:ascii="Times New Roman" w:hAnsi="Times New Roman" w:cs="Times New Roman"/>
          <w:lang w:val="en-US"/>
        </w:rPr>
        <w:t>o</w:t>
      </w:r>
      <w:r w:rsidRPr="0084551B">
        <w:rPr>
          <w:rFonts w:ascii="Times New Roman" w:hAnsi="Times New Roman" w:cs="Times New Roman"/>
          <w:lang w:val="en-US"/>
        </w:rPr>
        <w:t xml:space="preserve">n geophysics, see 1754a, 1756a, 1756b, 1756c, 1756d) is not included </w:t>
      </w:r>
      <w:r w:rsidR="00B95B2F" w:rsidRPr="0084551B">
        <w:rPr>
          <w:rFonts w:ascii="Times New Roman" w:hAnsi="Times New Roman" w:cs="Times New Roman"/>
          <w:lang w:val="en-US"/>
        </w:rPr>
        <w:t>among the methods of p</w:t>
      </w:r>
      <w:r w:rsidRPr="0084551B">
        <w:rPr>
          <w:rFonts w:ascii="Times New Roman" w:hAnsi="Times New Roman" w:cs="Times New Roman"/>
          <w:lang w:val="en-US"/>
        </w:rPr>
        <w:t xml:space="preserve">hysical geography. Already in the mid-1750s Kant included the theory of winds in physical geography, but </w:t>
      </w:r>
      <w:r w:rsidR="00FE03F4" w:rsidRPr="0084551B">
        <w:rPr>
          <w:rFonts w:ascii="Times New Roman" w:hAnsi="Times New Roman" w:cs="Times New Roman"/>
          <w:lang w:val="en-US"/>
        </w:rPr>
        <w:t xml:space="preserve">excluded, at least in the Pre-Critical period, </w:t>
      </w:r>
      <w:r w:rsidRPr="0084551B">
        <w:rPr>
          <w:rFonts w:ascii="Times New Roman" w:hAnsi="Times New Roman" w:cs="Times New Roman"/>
          <w:lang w:val="en-US"/>
        </w:rPr>
        <w:t>phenomena such as earthquakes and the planetary evolution of the Earth.</w:t>
      </w:r>
      <w:r w:rsidRPr="0084551B">
        <w:rPr>
          <w:rStyle w:val="FootnoteAnchor"/>
          <w:rFonts w:ascii="Times New Roman" w:hAnsi="Times New Roman" w:cs="Times New Roman"/>
          <w:lang w:val="en-US"/>
        </w:rPr>
        <w:footnoteReference w:id="6"/>
      </w:r>
      <w:r w:rsidRPr="0084551B">
        <w:rPr>
          <w:rFonts w:ascii="Times New Roman" w:hAnsi="Times New Roman" w:cs="Times New Roman"/>
          <w:lang w:val="en-US"/>
        </w:rPr>
        <w:t xml:space="preserve"> </w:t>
      </w:r>
    </w:p>
    <w:p w14:paraId="3830CC8B" w14:textId="32321ED3" w:rsidR="002E27EE" w:rsidRPr="0084551B" w:rsidRDefault="001B52FC" w:rsidP="00FE6375">
      <w:pPr>
        <w:spacing w:line="360" w:lineRule="auto"/>
        <w:ind w:firstLine="708"/>
        <w:jc w:val="both"/>
      </w:pPr>
      <w:r w:rsidRPr="0084551B">
        <w:rPr>
          <w:rFonts w:ascii="Times New Roman" w:hAnsi="Times New Roman" w:cs="Times New Roman"/>
          <w:lang w:val="en-US"/>
        </w:rPr>
        <w:t>What about phenomena such as meteorites, earthquakes and tidal waves,</w:t>
      </w:r>
      <w:r w:rsidR="009D5FC3" w:rsidRPr="0084551B">
        <w:rPr>
          <w:rFonts w:ascii="Times New Roman" w:hAnsi="Times New Roman" w:cs="Times New Roman"/>
          <w:lang w:val="en-US"/>
        </w:rPr>
        <w:t xml:space="preserve"> that were unpredictable</w:t>
      </w:r>
      <w:r w:rsidR="007C6973" w:rsidRPr="0084551B">
        <w:rPr>
          <w:rFonts w:ascii="Times New Roman" w:hAnsi="Times New Roman" w:cs="Times New Roman"/>
          <w:lang w:val="en-US"/>
        </w:rPr>
        <w:t xml:space="preserve"> </w:t>
      </w:r>
      <w:r w:rsidRPr="0084551B">
        <w:rPr>
          <w:rFonts w:ascii="Times New Roman" w:hAnsi="Times New Roman" w:cs="Times New Roman"/>
          <w:lang w:val="en-US"/>
        </w:rPr>
        <w:t xml:space="preserve">but terribly important for the history and the development of the planet and of life therein? In the 1750s, they had no place in Kant’s physical geography, but belonged to a different level of understanding of the Earth through natural laws. It is for this reason that </w:t>
      </w:r>
      <w:r w:rsidR="00FE03F4" w:rsidRPr="0084551B">
        <w:rPr>
          <w:rFonts w:ascii="Times New Roman" w:hAnsi="Times New Roman" w:cs="Times New Roman"/>
          <w:lang w:val="en-US"/>
        </w:rPr>
        <w:t xml:space="preserve">in the 1750s </w:t>
      </w:r>
      <w:r w:rsidRPr="0084551B">
        <w:rPr>
          <w:rFonts w:ascii="Times New Roman" w:hAnsi="Times New Roman" w:cs="Times New Roman"/>
          <w:lang w:val="en-US"/>
        </w:rPr>
        <w:t xml:space="preserve">Kant sharply distinguished between the method of physical geography, </w:t>
      </w:r>
      <w:r w:rsidR="0095536E" w:rsidRPr="0084551B">
        <w:rPr>
          <w:rFonts w:ascii="Times New Roman" w:hAnsi="Times New Roman" w:cs="Times New Roman"/>
          <w:lang w:val="en-US"/>
        </w:rPr>
        <w:t xml:space="preserve">which was </w:t>
      </w:r>
      <w:r w:rsidRPr="0084551B">
        <w:rPr>
          <w:rFonts w:ascii="Times New Roman" w:hAnsi="Times New Roman" w:cs="Times New Roman"/>
          <w:lang w:val="en-US"/>
        </w:rPr>
        <w:t>mostly concerned with observation, and the method of studying the atmosphere in its complexity.</w:t>
      </w:r>
      <w:r w:rsidR="003437A9" w:rsidRPr="0084551B">
        <w:rPr>
          <w:rFonts w:ascii="Times New Roman" w:hAnsi="Times New Roman" w:cs="Times New Roman"/>
          <w:lang w:val="en-US"/>
        </w:rPr>
        <w:t xml:space="preserve"> In the 18th century, meteorology included all phenomena of the terrestrial atmosphere, such as winds, rain and so forth, phenomena occurring under the crust (earthquakes) or in the sea (tidal waves), and external objects interacting with the atmosphere, such as meteorites. Meteorology also included the study of gases (pneumatics) and climatology (</w:t>
      </w:r>
      <w:proofErr w:type="spellStart"/>
      <w:r w:rsidR="003437A9" w:rsidRPr="0084551B">
        <w:rPr>
          <w:rFonts w:ascii="Times New Roman" w:hAnsi="Times New Roman" w:cs="Times New Roman"/>
          <w:lang w:val="en-US"/>
        </w:rPr>
        <w:t>Frängsmyr</w:t>
      </w:r>
      <w:proofErr w:type="spellEnd"/>
      <w:r w:rsidR="003437A9" w:rsidRPr="0084551B">
        <w:rPr>
          <w:rFonts w:ascii="Times New Roman" w:hAnsi="Times New Roman" w:cs="Times New Roman"/>
          <w:lang w:val="en-US"/>
        </w:rPr>
        <w:t xml:space="preserve">, </w:t>
      </w:r>
      <w:proofErr w:type="spellStart"/>
      <w:r w:rsidR="003437A9" w:rsidRPr="0084551B">
        <w:rPr>
          <w:rFonts w:ascii="Times New Roman" w:hAnsi="Times New Roman" w:cs="Times New Roman"/>
          <w:lang w:val="en-US"/>
        </w:rPr>
        <w:t>Heilbron</w:t>
      </w:r>
      <w:proofErr w:type="spellEnd"/>
      <w:r w:rsidR="003437A9" w:rsidRPr="0084551B">
        <w:rPr>
          <w:rFonts w:ascii="Times New Roman" w:hAnsi="Times New Roman" w:cs="Times New Roman"/>
          <w:lang w:val="en-US"/>
        </w:rPr>
        <w:t xml:space="preserve"> &amp; Rider 1990, 143ff.). </w:t>
      </w:r>
      <w:r w:rsidR="00F55D53" w:rsidRPr="0084551B">
        <w:rPr>
          <w:rFonts w:ascii="Times New Roman" w:hAnsi="Times New Roman" w:cs="Times New Roman"/>
          <w:lang w:val="en-US"/>
        </w:rPr>
        <w:t>One may wonder whether what Kant called ‘physical geography’ would be a part of what was called ‘meteorology’ in the 18th century.</w:t>
      </w:r>
      <w:r w:rsidR="003437A9" w:rsidRPr="0084551B">
        <w:rPr>
          <w:rFonts w:ascii="Times New Roman" w:hAnsi="Times New Roman" w:cs="Times New Roman"/>
          <w:lang w:val="en-US"/>
        </w:rPr>
        <w:t xml:space="preserve"> From our discussion, it will emerge that </w:t>
      </w:r>
      <w:r w:rsidR="008C5FDC" w:rsidRPr="0084551B">
        <w:rPr>
          <w:rFonts w:ascii="Times New Roman" w:hAnsi="Times New Roman" w:cs="Times New Roman"/>
          <w:lang w:val="en-US"/>
        </w:rPr>
        <w:t xml:space="preserve">this </w:t>
      </w:r>
      <w:r w:rsidR="003437A9" w:rsidRPr="0084551B">
        <w:rPr>
          <w:rFonts w:ascii="Times New Roman" w:hAnsi="Times New Roman" w:cs="Times New Roman"/>
          <w:lang w:val="en-US"/>
        </w:rPr>
        <w:t>was not the case. Kant established physical geography as autonomous, but at the same time claimed that it had to rely on the results obtained by meteorology and its sub-fields. On the one hand, physical geography has its proper domain and strongly relies on natural science and empirical observations; on the other hand, it reconstructs the idea of the world as</w:t>
      </w:r>
      <w:r w:rsidR="007C6973" w:rsidRPr="0084551B">
        <w:rPr>
          <w:rFonts w:ascii="Times New Roman" w:hAnsi="Times New Roman" w:cs="Times New Roman"/>
          <w:lang w:val="en-US"/>
        </w:rPr>
        <w:t xml:space="preserve"> a</w:t>
      </w:r>
      <w:r w:rsidR="003437A9" w:rsidRPr="0084551B">
        <w:rPr>
          <w:rFonts w:ascii="Times New Roman" w:hAnsi="Times New Roman" w:cs="Times New Roman"/>
          <w:lang w:val="en-US"/>
        </w:rPr>
        <w:t xml:space="preserve"> </w:t>
      </w:r>
      <w:r w:rsidR="003437A9" w:rsidRPr="0084551B">
        <w:rPr>
          <w:rFonts w:ascii="Times New Roman" w:hAnsi="Times New Roman" w:cs="Times New Roman"/>
          <w:i/>
          <w:lang w:val="en-US"/>
        </w:rPr>
        <w:t>substratum</w:t>
      </w:r>
      <w:r w:rsidR="003437A9" w:rsidRPr="0084551B">
        <w:rPr>
          <w:rFonts w:ascii="Times New Roman" w:hAnsi="Times New Roman" w:cs="Times New Roman"/>
          <w:lang w:val="en-US"/>
        </w:rPr>
        <w:t xml:space="preserve">, which is meaningful </w:t>
      </w:r>
      <w:r w:rsidR="00B514FC" w:rsidRPr="0084551B">
        <w:rPr>
          <w:rFonts w:ascii="Times New Roman" w:hAnsi="Times New Roman" w:cs="Times New Roman"/>
          <w:lang w:val="en-US"/>
        </w:rPr>
        <w:t xml:space="preserve">not only </w:t>
      </w:r>
      <w:r w:rsidR="003437A9" w:rsidRPr="0084551B">
        <w:rPr>
          <w:rFonts w:ascii="Times New Roman" w:hAnsi="Times New Roman" w:cs="Times New Roman"/>
          <w:lang w:val="en-US"/>
        </w:rPr>
        <w:t xml:space="preserve">for our scientific </w:t>
      </w:r>
      <w:r w:rsidR="003437A9" w:rsidRPr="0084551B">
        <w:rPr>
          <w:rFonts w:ascii="Times New Roman" w:hAnsi="Times New Roman" w:cs="Times New Roman"/>
          <w:lang w:val="en-US"/>
        </w:rPr>
        <w:lastRenderedPageBreak/>
        <w:t>activities, but also from a practical standpoint.</w:t>
      </w:r>
      <w:r w:rsidRPr="0084551B">
        <w:rPr>
          <w:rFonts w:ascii="Times New Roman" w:hAnsi="Times New Roman" w:cs="Times New Roman"/>
          <w:lang w:val="en-US"/>
        </w:rPr>
        <w:t xml:space="preserve"> As we shall see in the next sections,</w:t>
      </w:r>
      <w:r w:rsidR="00F55D53" w:rsidRPr="0084551B">
        <w:rPr>
          <w:rFonts w:ascii="Times New Roman" w:hAnsi="Times New Roman" w:cs="Times New Roman"/>
          <w:lang w:val="en-US"/>
        </w:rPr>
        <w:t xml:space="preserve"> Kant progressively included the practical standpoint in physical geography and so he gradually revised his account such that it would reflect the developments of his critical philosophy and his theory of empirical knowledge</w:t>
      </w:r>
      <w:r w:rsidRPr="0084551B">
        <w:rPr>
          <w:rFonts w:ascii="Times New Roman" w:hAnsi="Times New Roman" w:cs="Times New Roman"/>
          <w:lang w:val="en-US"/>
        </w:rPr>
        <w:t xml:space="preserve">. </w:t>
      </w:r>
    </w:p>
    <w:p w14:paraId="4323BECC" w14:textId="77777777" w:rsidR="002E27EE" w:rsidRPr="0084551B" w:rsidRDefault="002E27EE">
      <w:pPr>
        <w:spacing w:line="360" w:lineRule="auto"/>
        <w:jc w:val="both"/>
        <w:rPr>
          <w:rFonts w:ascii="Times New Roman" w:hAnsi="Times New Roman" w:cs="Times New Roman"/>
          <w:lang w:val="en-US"/>
        </w:rPr>
      </w:pPr>
    </w:p>
    <w:p w14:paraId="4D5B6AD4" w14:textId="77777777" w:rsidR="002E27EE" w:rsidRPr="0084551B" w:rsidRDefault="001B52FC">
      <w:pPr>
        <w:spacing w:line="360" w:lineRule="auto"/>
      </w:pPr>
      <w:r w:rsidRPr="0084551B">
        <w:rPr>
          <w:rFonts w:ascii="Times New Roman" w:hAnsi="Times New Roman" w:cs="Times New Roman"/>
          <w:b/>
          <w:lang w:val="en-US"/>
        </w:rPr>
        <w:t xml:space="preserve">3. Kant’s Physical Geography: </w:t>
      </w:r>
      <w:proofErr w:type="gramStart"/>
      <w:r w:rsidRPr="0084551B">
        <w:rPr>
          <w:rFonts w:ascii="Times New Roman" w:hAnsi="Times New Roman" w:cs="Times New Roman"/>
          <w:b/>
          <w:lang w:val="en-US"/>
        </w:rPr>
        <w:t>an</w:t>
      </w:r>
      <w:proofErr w:type="gramEnd"/>
      <w:r w:rsidRPr="0084551B">
        <w:rPr>
          <w:rFonts w:ascii="Times New Roman" w:hAnsi="Times New Roman" w:cs="Times New Roman"/>
          <w:b/>
          <w:lang w:val="en-US"/>
        </w:rPr>
        <w:t xml:space="preserve"> Open Question</w:t>
      </w:r>
    </w:p>
    <w:p w14:paraId="471E353C" w14:textId="77777777" w:rsidR="002E27EE" w:rsidRPr="0084551B" w:rsidRDefault="002E27EE">
      <w:pPr>
        <w:spacing w:line="360" w:lineRule="auto"/>
        <w:rPr>
          <w:rFonts w:ascii="Times New Roman" w:hAnsi="Times New Roman" w:cs="Times New Roman"/>
          <w:lang w:val="en-US"/>
        </w:rPr>
      </w:pPr>
    </w:p>
    <w:p w14:paraId="6CED200D" w14:textId="6270D374" w:rsidR="002E27EE" w:rsidRPr="0084551B" w:rsidRDefault="001B52FC">
      <w:pPr>
        <w:spacing w:line="360" w:lineRule="auto"/>
        <w:jc w:val="both"/>
      </w:pPr>
      <w:r w:rsidRPr="0084551B">
        <w:rPr>
          <w:rFonts w:ascii="Times New Roman" w:hAnsi="Times New Roman" w:cs="Times New Roman"/>
          <w:lang w:val="en-US"/>
        </w:rPr>
        <w:t xml:space="preserve">The doctrines of the theory of Earth and its history, as well as the theory of the atmosphere and winds, form part of Kant’s lectures on physical geography. It is of crucial importance to reconstruct Kant’s view of physical geography in its epistemology and </w:t>
      </w:r>
      <w:r w:rsidR="00FC5559" w:rsidRPr="0084551B">
        <w:rPr>
          <w:rFonts w:ascii="Times New Roman" w:hAnsi="Times New Roman" w:cs="Times New Roman"/>
          <w:lang w:val="en-US"/>
        </w:rPr>
        <w:t xml:space="preserve">its </w:t>
      </w:r>
      <w:r w:rsidRPr="0084551B">
        <w:rPr>
          <w:rFonts w:ascii="Times New Roman" w:hAnsi="Times New Roman" w:cs="Times New Roman"/>
          <w:lang w:val="en-US"/>
        </w:rPr>
        <w:t>foundations. However, the reconstruction of Kant’s doctrine of physical geography is not a simple task</w:t>
      </w:r>
      <w:r w:rsidR="00F55D53" w:rsidRPr="0084551B">
        <w:rPr>
          <w:rFonts w:ascii="Times New Roman" w:hAnsi="Times New Roman" w:cs="Times New Roman"/>
          <w:lang w:val="en-US"/>
        </w:rPr>
        <w:t xml:space="preserve">, </w:t>
      </w:r>
      <w:r w:rsidR="00AD72D0" w:rsidRPr="0084551B">
        <w:rPr>
          <w:rFonts w:ascii="Times New Roman" w:hAnsi="Times New Roman" w:cs="Times New Roman"/>
          <w:lang w:val="en-US"/>
        </w:rPr>
        <w:t>because</w:t>
      </w:r>
      <w:r w:rsidR="00F55D53" w:rsidRPr="0084551B">
        <w:rPr>
          <w:rFonts w:ascii="Times New Roman" w:hAnsi="Times New Roman" w:cs="Times New Roman"/>
          <w:lang w:val="en-US"/>
        </w:rPr>
        <w:t xml:space="preserve"> its textual basis </w:t>
      </w:r>
      <w:r w:rsidR="00FC5559" w:rsidRPr="0084551B">
        <w:rPr>
          <w:rFonts w:ascii="Times New Roman" w:hAnsi="Times New Roman" w:cs="Times New Roman"/>
          <w:lang w:val="en-US"/>
        </w:rPr>
        <w:t xml:space="preserve">is </w:t>
      </w:r>
      <w:r w:rsidR="00F55D53" w:rsidRPr="0084551B">
        <w:rPr>
          <w:rFonts w:ascii="Times New Roman" w:hAnsi="Times New Roman" w:cs="Times New Roman"/>
          <w:lang w:val="en-US"/>
        </w:rPr>
        <w:t>disputed</w:t>
      </w:r>
      <w:r w:rsidRPr="0084551B">
        <w:rPr>
          <w:rFonts w:ascii="Times New Roman" w:hAnsi="Times New Roman" w:cs="Times New Roman"/>
          <w:lang w:val="en-US"/>
        </w:rPr>
        <w:t xml:space="preserve">. This has been discussed by recent studies, such as Stark (2011), Elden (2011), Reinhardt (2011), Louden (2014) and by older ones, such as </w:t>
      </w:r>
      <w:proofErr w:type="spellStart"/>
      <w:r w:rsidRPr="0084551B">
        <w:rPr>
          <w:rFonts w:ascii="Times New Roman" w:hAnsi="Times New Roman" w:cs="Times New Roman"/>
          <w:lang w:val="en-US"/>
        </w:rPr>
        <w:t>Adickes</w:t>
      </w:r>
      <w:proofErr w:type="spellEnd"/>
      <w:r w:rsidRPr="0084551B">
        <w:rPr>
          <w:rFonts w:ascii="Times New Roman" w:hAnsi="Times New Roman" w:cs="Times New Roman"/>
          <w:lang w:val="en-US"/>
        </w:rPr>
        <w:t xml:space="preserve"> (1911; 1925, 373 ff.). </w:t>
      </w:r>
    </w:p>
    <w:p w14:paraId="5FF38A15" w14:textId="1BC19C37" w:rsidR="002E27EE" w:rsidRPr="0084551B" w:rsidRDefault="001B52FC">
      <w:pPr>
        <w:spacing w:line="360" w:lineRule="auto"/>
        <w:jc w:val="both"/>
      </w:pPr>
      <w:r w:rsidRPr="0084551B">
        <w:rPr>
          <w:rFonts w:ascii="Times New Roman" w:hAnsi="Times New Roman" w:cs="Times New Roman"/>
          <w:lang w:val="en-US"/>
        </w:rPr>
        <w:tab/>
        <w:t xml:space="preserve">The problem in a nutshell is the following: Rink’s edition of Kant’s </w:t>
      </w:r>
      <w:r w:rsidR="00EA54EE" w:rsidRPr="0084551B">
        <w:rPr>
          <w:rFonts w:ascii="Times New Roman" w:hAnsi="Times New Roman" w:cs="Times New Roman"/>
          <w:i/>
          <w:lang w:val="en-US"/>
        </w:rPr>
        <w:t>P</w:t>
      </w:r>
      <w:r w:rsidRPr="0084551B">
        <w:rPr>
          <w:rFonts w:ascii="Times New Roman" w:hAnsi="Times New Roman" w:cs="Times New Roman"/>
          <w:i/>
          <w:lang w:val="en-US"/>
        </w:rPr>
        <w:t xml:space="preserve">hysical </w:t>
      </w:r>
      <w:r w:rsidR="00EA54EE" w:rsidRPr="0084551B">
        <w:rPr>
          <w:rFonts w:ascii="Times New Roman" w:hAnsi="Times New Roman" w:cs="Times New Roman"/>
          <w:i/>
          <w:lang w:val="en-US"/>
        </w:rPr>
        <w:t>G</w:t>
      </w:r>
      <w:r w:rsidRPr="0084551B">
        <w:rPr>
          <w:rFonts w:ascii="Times New Roman" w:hAnsi="Times New Roman" w:cs="Times New Roman"/>
          <w:i/>
          <w:lang w:val="en-US"/>
        </w:rPr>
        <w:t>eography</w:t>
      </w:r>
      <w:r w:rsidRPr="0084551B">
        <w:rPr>
          <w:rFonts w:ascii="Times New Roman" w:hAnsi="Times New Roman" w:cs="Times New Roman"/>
          <w:lang w:val="en-US"/>
        </w:rPr>
        <w:t xml:space="preserve"> cannot be taken as representative of Kant’s doctrine since the first </w:t>
      </w:r>
      <w:r w:rsidR="00FC5559" w:rsidRPr="0084551B">
        <w:rPr>
          <w:rFonts w:ascii="Times New Roman" w:hAnsi="Times New Roman" w:cs="Times New Roman"/>
          <w:lang w:val="en-US"/>
        </w:rPr>
        <w:t xml:space="preserve">volume </w:t>
      </w:r>
      <w:r w:rsidRPr="0084551B">
        <w:rPr>
          <w:rFonts w:ascii="Times New Roman" w:hAnsi="Times New Roman" w:cs="Times New Roman"/>
          <w:lang w:val="en-US"/>
        </w:rPr>
        <w:t xml:space="preserve">is based on lectures dated from 1775 (see Ak 9:156-273) and the second (see Ak 9:273-436) is based on </w:t>
      </w:r>
      <w:r w:rsidR="00FC5559" w:rsidRPr="0084551B">
        <w:rPr>
          <w:rFonts w:ascii="Times New Roman" w:hAnsi="Times New Roman" w:cs="Times New Roman"/>
          <w:lang w:val="en-US"/>
        </w:rPr>
        <w:t xml:space="preserve">prior </w:t>
      </w:r>
      <w:r w:rsidRPr="0084551B">
        <w:rPr>
          <w:rFonts w:ascii="Times New Roman" w:hAnsi="Times New Roman" w:cs="Times New Roman"/>
          <w:lang w:val="en-US"/>
        </w:rPr>
        <w:t xml:space="preserve">lectures held between 1758 and 1759 (see </w:t>
      </w:r>
      <w:proofErr w:type="spellStart"/>
      <w:r w:rsidRPr="0084551B">
        <w:rPr>
          <w:rFonts w:ascii="Times New Roman" w:hAnsi="Times New Roman" w:cs="Times New Roman"/>
          <w:lang w:val="en-US"/>
        </w:rPr>
        <w:t>Adickes</w:t>
      </w:r>
      <w:proofErr w:type="spellEnd"/>
      <w:r w:rsidRPr="0084551B">
        <w:rPr>
          <w:rFonts w:ascii="Times New Roman" w:hAnsi="Times New Roman" w:cs="Times New Roman"/>
          <w:lang w:val="en-US"/>
        </w:rPr>
        <w:t xml:space="preserve"> 1911; Louden 2011, 192 footnote 5). It is also true that Kant commissioned the 1802 edition to Rink and therefore part of the material is originally taken from Kant’s manuscripts and lecture notes. Kant’s aim was also to avoid the publication of materials without his permission, as was the case in 1801 with the publication of Vollmer’s </w:t>
      </w:r>
      <w:r w:rsidRPr="0084551B">
        <w:rPr>
          <w:rFonts w:ascii="Times New Roman" w:hAnsi="Times New Roman" w:cs="Times New Roman"/>
          <w:i/>
          <w:lang w:val="en-US"/>
        </w:rPr>
        <w:t>Kant’s physical geography</w:t>
      </w:r>
      <w:r w:rsidRPr="0084551B">
        <w:rPr>
          <w:rFonts w:ascii="Times New Roman" w:hAnsi="Times New Roman" w:cs="Times New Roman"/>
          <w:lang w:val="en-US"/>
        </w:rPr>
        <w:t xml:space="preserve"> (see Ak 12:372). We also have other sources that can be compared with Rink’s edition, such as Herder (1763-1764), Hesse (1770), </w:t>
      </w:r>
      <w:proofErr w:type="spellStart"/>
      <w:r w:rsidRPr="0084551B">
        <w:rPr>
          <w:rFonts w:ascii="Times New Roman" w:hAnsi="Times New Roman" w:cs="Times New Roman"/>
          <w:lang w:val="en-US"/>
        </w:rPr>
        <w:t>Kaeheler</w:t>
      </w:r>
      <w:proofErr w:type="spellEnd"/>
      <w:r w:rsidRPr="0084551B">
        <w:rPr>
          <w:rFonts w:ascii="Times New Roman" w:hAnsi="Times New Roman" w:cs="Times New Roman"/>
          <w:lang w:val="en-US"/>
        </w:rPr>
        <w:t xml:space="preserve"> (1774), Messina (1778), </w:t>
      </w:r>
      <w:proofErr w:type="spellStart"/>
      <w:r w:rsidRPr="0084551B">
        <w:rPr>
          <w:rFonts w:ascii="Times New Roman" w:hAnsi="Times New Roman" w:cs="Times New Roman"/>
          <w:lang w:val="en-US"/>
        </w:rPr>
        <w:t>Dönhoff</w:t>
      </w:r>
      <w:proofErr w:type="spellEnd"/>
      <w:r w:rsidRPr="0084551B">
        <w:rPr>
          <w:rFonts w:ascii="Times New Roman" w:hAnsi="Times New Roman" w:cs="Times New Roman"/>
          <w:lang w:val="en-US"/>
        </w:rPr>
        <w:t xml:space="preserve"> (1782), </w:t>
      </w:r>
      <w:proofErr w:type="spellStart"/>
      <w:r w:rsidRPr="0084551B">
        <w:rPr>
          <w:rFonts w:ascii="Times New Roman" w:hAnsi="Times New Roman" w:cs="Times New Roman"/>
          <w:lang w:val="en-US"/>
        </w:rPr>
        <w:t>Dohna</w:t>
      </w:r>
      <w:proofErr w:type="spellEnd"/>
      <w:r w:rsidRPr="0084551B">
        <w:rPr>
          <w:rFonts w:ascii="Times New Roman" w:hAnsi="Times New Roman" w:cs="Times New Roman"/>
          <w:lang w:val="en-US"/>
        </w:rPr>
        <w:t xml:space="preserve"> (1992) or the manuscript </w:t>
      </w:r>
      <w:r w:rsidRPr="0084551B">
        <w:rPr>
          <w:rFonts w:ascii="Times New Roman" w:hAnsi="Times New Roman" w:cs="Times New Roman"/>
          <w:i/>
          <w:lang w:val="en-US"/>
        </w:rPr>
        <w:t>an-Holstein-Beck</w:t>
      </w:r>
      <w:r w:rsidRPr="0084551B">
        <w:rPr>
          <w:rFonts w:ascii="Times New Roman" w:hAnsi="Times New Roman" w:cs="Times New Roman"/>
          <w:lang w:val="en-US"/>
        </w:rPr>
        <w:t xml:space="preserve">, which is believed to be the closest to Kant’s </w:t>
      </w:r>
      <w:proofErr w:type="spellStart"/>
      <w:r w:rsidRPr="0084551B">
        <w:rPr>
          <w:rFonts w:ascii="Times New Roman" w:hAnsi="Times New Roman" w:cs="Times New Roman"/>
          <w:i/>
          <w:lang w:val="en-US"/>
        </w:rPr>
        <w:t>Diktattext</w:t>
      </w:r>
      <w:proofErr w:type="spellEnd"/>
      <w:r w:rsidRPr="0084551B">
        <w:rPr>
          <w:rFonts w:ascii="Times New Roman" w:hAnsi="Times New Roman" w:cs="Times New Roman"/>
          <w:lang w:val="en-US"/>
        </w:rPr>
        <w:t>.</w:t>
      </w:r>
      <w:r w:rsidRPr="0084551B">
        <w:rPr>
          <w:rStyle w:val="FootnoteAnchor"/>
          <w:rFonts w:ascii="Times New Roman" w:hAnsi="Times New Roman" w:cs="Times New Roman"/>
          <w:lang w:val="en-US"/>
        </w:rPr>
        <w:footnoteReference w:id="7"/>
      </w:r>
      <w:r w:rsidRPr="0084551B">
        <w:rPr>
          <w:rFonts w:ascii="Times New Roman" w:hAnsi="Times New Roman" w:cs="Times New Roman"/>
          <w:lang w:val="en-US"/>
        </w:rPr>
        <w:t xml:space="preserve"> For the purpose of the present paper, which focuses on the epistemology of physical geography, we should at least consider whether Kant’s approach to physical geography changed from the </w:t>
      </w:r>
      <w:r w:rsidR="00A57EC1" w:rsidRPr="0084551B">
        <w:rPr>
          <w:rFonts w:ascii="Times New Roman" w:hAnsi="Times New Roman" w:cs="Times New Roman"/>
          <w:lang w:val="en-US"/>
        </w:rPr>
        <w:t>Pre-Critical</w:t>
      </w:r>
      <w:r w:rsidRPr="0084551B">
        <w:rPr>
          <w:rFonts w:ascii="Times New Roman" w:hAnsi="Times New Roman" w:cs="Times New Roman"/>
          <w:lang w:val="en-US"/>
        </w:rPr>
        <w:t xml:space="preserve"> to the </w:t>
      </w:r>
      <w:r w:rsidR="00A57EC1" w:rsidRPr="0084551B">
        <w:rPr>
          <w:rFonts w:ascii="Times New Roman" w:hAnsi="Times New Roman" w:cs="Times New Roman"/>
          <w:lang w:val="en-US"/>
        </w:rPr>
        <w:t>Critical</w:t>
      </w:r>
      <w:r w:rsidRPr="0084551B">
        <w:rPr>
          <w:rFonts w:ascii="Times New Roman" w:hAnsi="Times New Roman" w:cs="Times New Roman"/>
          <w:lang w:val="en-US"/>
        </w:rPr>
        <w:t xml:space="preserve"> period both with respect to the development of Kant’s doctrine of empirical certainty and to the systematic role that physical geography assumes as a propaedeutic of philosophy. Let us start with the last point. </w:t>
      </w:r>
      <w:proofErr w:type="spellStart"/>
      <w:r w:rsidRPr="0084551B">
        <w:rPr>
          <w:rFonts w:ascii="Times New Roman" w:hAnsi="Times New Roman" w:cs="Times New Roman"/>
          <w:lang w:val="en-US"/>
        </w:rPr>
        <w:t>Adickes</w:t>
      </w:r>
      <w:proofErr w:type="spellEnd"/>
      <w:r w:rsidRPr="0084551B">
        <w:rPr>
          <w:rFonts w:ascii="Times New Roman" w:hAnsi="Times New Roman" w:cs="Times New Roman"/>
          <w:lang w:val="en-US"/>
        </w:rPr>
        <w:t xml:space="preserve"> (1911) had already shown that Rink’s 1802 edition of </w:t>
      </w:r>
      <w:r w:rsidRPr="0084551B">
        <w:rPr>
          <w:rFonts w:ascii="Times New Roman" w:hAnsi="Times New Roman" w:cs="Times New Roman"/>
          <w:i/>
          <w:lang w:val="en-US"/>
        </w:rPr>
        <w:t>Physical Geography</w:t>
      </w:r>
      <w:r w:rsidRPr="0084551B">
        <w:rPr>
          <w:rFonts w:ascii="Times New Roman" w:hAnsi="Times New Roman" w:cs="Times New Roman"/>
          <w:lang w:val="en-US"/>
        </w:rPr>
        <w:t xml:space="preserve"> roughly follows upon the 1775 lectures in describing the possible approaches to geography. These are:</w:t>
      </w:r>
    </w:p>
    <w:p w14:paraId="1D052F1B" w14:textId="77777777" w:rsidR="002E27EE" w:rsidRPr="0084551B" w:rsidRDefault="002E27EE">
      <w:pPr>
        <w:spacing w:line="360" w:lineRule="auto"/>
        <w:jc w:val="both"/>
        <w:rPr>
          <w:rFonts w:ascii="Times New Roman" w:hAnsi="Times New Roman" w:cs="Times New Roman"/>
          <w:lang w:val="en-US"/>
        </w:rPr>
      </w:pPr>
    </w:p>
    <w:p w14:paraId="6AECF2BA" w14:textId="77777777" w:rsidR="002E27EE" w:rsidRPr="0084551B" w:rsidRDefault="001B52FC">
      <w:pPr>
        <w:spacing w:line="360" w:lineRule="auto"/>
        <w:jc w:val="both"/>
        <w:rPr>
          <w:rFonts w:ascii="Times New Roman" w:hAnsi="Times New Roman" w:cs="Times New Roman"/>
          <w:lang w:val="en-US"/>
        </w:rPr>
      </w:pPr>
      <w:r w:rsidRPr="0084551B">
        <w:rPr>
          <w:rFonts w:ascii="Times New Roman" w:hAnsi="Times New Roman" w:cs="Times New Roman"/>
          <w:lang w:val="en-US"/>
        </w:rPr>
        <w:t>1) Mathematical geography</w:t>
      </w:r>
    </w:p>
    <w:p w14:paraId="1F28B432" w14:textId="77777777" w:rsidR="002E27EE" w:rsidRPr="0084551B" w:rsidRDefault="001B52FC">
      <w:pPr>
        <w:spacing w:line="360" w:lineRule="auto"/>
        <w:jc w:val="both"/>
        <w:rPr>
          <w:rFonts w:ascii="Times New Roman" w:hAnsi="Times New Roman" w:cs="Times New Roman"/>
          <w:lang w:val="en-US"/>
        </w:rPr>
      </w:pPr>
      <w:r w:rsidRPr="0084551B">
        <w:rPr>
          <w:rFonts w:ascii="Times New Roman" w:hAnsi="Times New Roman" w:cs="Times New Roman"/>
          <w:lang w:val="en-US"/>
        </w:rPr>
        <w:t>2) Moral geography</w:t>
      </w:r>
    </w:p>
    <w:p w14:paraId="7795A7EB" w14:textId="77777777" w:rsidR="002E27EE" w:rsidRPr="0084551B" w:rsidRDefault="001B52FC">
      <w:pPr>
        <w:spacing w:line="360" w:lineRule="auto"/>
        <w:jc w:val="both"/>
        <w:rPr>
          <w:rFonts w:ascii="Times New Roman" w:hAnsi="Times New Roman" w:cs="Times New Roman"/>
          <w:lang w:val="en-US"/>
        </w:rPr>
      </w:pPr>
      <w:r w:rsidRPr="0084551B">
        <w:rPr>
          <w:rFonts w:ascii="Times New Roman" w:hAnsi="Times New Roman" w:cs="Times New Roman"/>
          <w:lang w:val="en-US"/>
        </w:rPr>
        <w:t>3) Political geography</w:t>
      </w:r>
    </w:p>
    <w:p w14:paraId="4357E6B2" w14:textId="77777777" w:rsidR="002E27EE" w:rsidRPr="0084551B" w:rsidRDefault="001B52FC">
      <w:pPr>
        <w:spacing w:line="360" w:lineRule="auto"/>
        <w:jc w:val="both"/>
        <w:rPr>
          <w:rFonts w:ascii="Times New Roman" w:hAnsi="Times New Roman" w:cs="Times New Roman"/>
          <w:lang w:val="en-US"/>
        </w:rPr>
      </w:pPr>
      <w:r w:rsidRPr="0084551B">
        <w:rPr>
          <w:rFonts w:ascii="Times New Roman" w:hAnsi="Times New Roman" w:cs="Times New Roman"/>
          <w:lang w:val="en-US"/>
        </w:rPr>
        <w:t>4) Mercantile/commercial geography</w:t>
      </w:r>
    </w:p>
    <w:p w14:paraId="1E3A0C1D" w14:textId="77777777" w:rsidR="002E27EE" w:rsidRPr="0084551B" w:rsidRDefault="001B52FC">
      <w:pPr>
        <w:spacing w:line="360" w:lineRule="auto"/>
        <w:jc w:val="both"/>
        <w:rPr>
          <w:rFonts w:ascii="Times New Roman" w:hAnsi="Times New Roman" w:cs="Times New Roman"/>
          <w:lang w:val="en-US"/>
        </w:rPr>
      </w:pPr>
      <w:r w:rsidRPr="0084551B">
        <w:rPr>
          <w:rFonts w:ascii="Times New Roman" w:hAnsi="Times New Roman" w:cs="Times New Roman"/>
          <w:lang w:val="en-US"/>
        </w:rPr>
        <w:t xml:space="preserve">5) Theological geography </w:t>
      </w:r>
    </w:p>
    <w:p w14:paraId="33EF7905" w14:textId="77777777" w:rsidR="002E27EE" w:rsidRPr="0084551B" w:rsidRDefault="002E27EE">
      <w:pPr>
        <w:spacing w:line="360" w:lineRule="auto"/>
        <w:jc w:val="both"/>
        <w:rPr>
          <w:rFonts w:ascii="Times New Roman" w:hAnsi="Times New Roman" w:cs="Times New Roman"/>
          <w:lang w:val="en-US"/>
        </w:rPr>
      </w:pPr>
    </w:p>
    <w:p w14:paraId="05028F69" w14:textId="4F1A4FB9" w:rsidR="002E27EE" w:rsidRPr="00FE6375" w:rsidRDefault="001B52FC">
      <w:pPr>
        <w:spacing w:line="360" w:lineRule="auto"/>
        <w:jc w:val="both"/>
        <w:rPr>
          <w:lang w:val="de-DE"/>
        </w:rPr>
      </w:pPr>
      <w:r w:rsidRPr="0084551B">
        <w:rPr>
          <w:rFonts w:ascii="Times New Roman" w:hAnsi="Times New Roman" w:cs="Times New Roman"/>
          <w:lang w:val="en-US"/>
        </w:rPr>
        <w:t>We immediately notice that in</w:t>
      </w:r>
      <w:r w:rsidR="0052129B" w:rsidRPr="0084551B">
        <w:rPr>
          <w:rFonts w:ascii="Times New Roman" w:hAnsi="Times New Roman" w:cs="Times New Roman"/>
          <w:lang w:val="en-US"/>
        </w:rPr>
        <w:t xml:space="preserve"> Rink’s 1802 edition</w:t>
      </w:r>
      <w:r w:rsidRPr="0084551B">
        <w:rPr>
          <w:rFonts w:ascii="Times New Roman" w:hAnsi="Times New Roman" w:cs="Times New Roman"/>
          <w:lang w:val="en-US"/>
        </w:rPr>
        <w:t xml:space="preserve"> there is a difference with respect to the 1757 lecture examined in the previous section: mathematical geography is now part of physical geography, whereas before it was an</w:t>
      </w:r>
      <w:r w:rsidR="0052129B" w:rsidRPr="0084551B">
        <w:rPr>
          <w:rFonts w:ascii="Times New Roman" w:hAnsi="Times New Roman" w:cs="Times New Roman"/>
          <w:lang w:val="en-US"/>
        </w:rPr>
        <w:t xml:space="preserve"> alternative</w:t>
      </w:r>
      <w:r w:rsidRPr="0084551B">
        <w:rPr>
          <w:rFonts w:ascii="Times New Roman" w:hAnsi="Times New Roman" w:cs="Times New Roman"/>
          <w:lang w:val="en-US"/>
        </w:rPr>
        <w:t xml:space="preserve"> approach to the knowledge of the world</w:t>
      </w:r>
      <w:r w:rsidR="003739AE" w:rsidRPr="0084551B">
        <w:rPr>
          <w:rFonts w:ascii="Times New Roman" w:hAnsi="Times New Roman" w:cs="Times New Roman"/>
          <w:lang w:val="en-US"/>
        </w:rPr>
        <w:t>,</w:t>
      </w:r>
      <w:r w:rsidRPr="0084551B">
        <w:rPr>
          <w:rFonts w:ascii="Times New Roman" w:hAnsi="Times New Roman" w:cs="Times New Roman"/>
          <w:lang w:val="en-US"/>
        </w:rPr>
        <w:t xml:space="preserve"> different from physical geography </w:t>
      </w:r>
      <w:r w:rsidR="005D0A87" w:rsidRPr="0084551B">
        <w:rPr>
          <w:rFonts w:ascii="Times New Roman" w:hAnsi="Times New Roman" w:cs="Times New Roman"/>
          <w:lang w:val="en-US"/>
        </w:rPr>
        <w:t>(Kant 1802, Ak 09:164-165)</w:t>
      </w:r>
      <w:r w:rsidRPr="0084551B">
        <w:rPr>
          <w:rFonts w:ascii="Times New Roman" w:hAnsi="Times New Roman" w:cs="Times New Roman"/>
          <w:lang w:val="en-US"/>
        </w:rPr>
        <w:t xml:space="preserve">. </w:t>
      </w:r>
      <w:r w:rsidRPr="0084551B">
        <w:rPr>
          <w:rFonts w:ascii="Times New Roman" w:hAnsi="Times New Roman" w:cs="Times New Roman"/>
          <w:lang w:val="de-DE"/>
        </w:rPr>
        <w:t xml:space="preserve">In </w:t>
      </w:r>
      <w:r w:rsidRPr="0084551B">
        <w:rPr>
          <w:rFonts w:ascii="Times New Roman" w:hAnsi="Times New Roman" w:cs="Times New Roman"/>
          <w:i/>
          <w:lang w:val="de-DE"/>
        </w:rPr>
        <w:t>Vorzügliche kleine Schriften und Aufsätze. Nebst Betrachtungen über die Erde und den Menschen aus ungedruckten Vorlesungen</w:t>
      </w:r>
      <w:r w:rsidRPr="0084551B">
        <w:rPr>
          <w:rFonts w:ascii="Times New Roman" w:hAnsi="Times New Roman" w:cs="Times New Roman"/>
          <w:lang w:val="de-DE"/>
        </w:rPr>
        <w:t xml:space="preserve"> (1833), Starke, a pseudonym for Johann Adam Bergk, reports the definition of physical geography used by Kant in 1791 during his lectures:</w:t>
      </w:r>
    </w:p>
    <w:p w14:paraId="4E445369" w14:textId="77777777" w:rsidR="002E27EE" w:rsidRPr="0084551B" w:rsidRDefault="002E27EE">
      <w:pPr>
        <w:spacing w:line="360" w:lineRule="auto"/>
        <w:jc w:val="both"/>
        <w:rPr>
          <w:rFonts w:ascii="Times New Roman" w:hAnsi="Times New Roman" w:cs="Times New Roman"/>
          <w:lang w:val="de-DE"/>
        </w:rPr>
      </w:pPr>
    </w:p>
    <w:p w14:paraId="2E40B9B0" w14:textId="13BB3AF5" w:rsidR="002E27EE" w:rsidRPr="0084551B" w:rsidRDefault="001B52FC">
      <w:pPr>
        <w:spacing w:line="360" w:lineRule="auto"/>
        <w:jc w:val="both"/>
      </w:pPr>
      <w:r w:rsidRPr="0084551B">
        <w:rPr>
          <w:rFonts w:ascii="Times New Roman" w:hAnsi="Times New Roman" w:cs="Times New Roman"/>
          <w:lang w:val="en-US"/>
        </w:rPr>
        <w:t>“The world can be treated as it is now or as it was (in the past); the former is Cosmography whereas the latter is World history. Cosmography is either the description of the world as object of our senses or as the complex of objects with wh</w:t>
      </w:r>
      <w:r w:rsidR="00DD264D" w:rsidRPr="0084551B">
        <w:rPr>
          <w:rFonts w:ascii="Times New Roman" w:hAnsi="Times New Roman" w:cs="Times New Roman"/>
          <w:lang w:val="en-US"/>
        </w:rPr>
        <w:t>ich</w:t>
      </w:r>
      <w:r w:rsidRPr="0084551B">
        <w:rPr>
          <w:rFonts w:ascii="Times New Roman" w:hAnsi="Times New Roman" w:cs="Times New Roman"/>
          <w:lang w:val="en-US"/>
        </w:rPr>
        <w:t xml:space="preserve"> we could come together, but over all possible celestial bodies </w:t>
      </w:r>
      <w:r w:rsidR="00DD264D" w:rsidRPr="0084551B">
        <w:rPr>
          <w:rFonts w:ascii="Times New Roman" w:hAnsi="Times New Roman" w:cs="Times New Roman"/>
          <w:lang w:val="en-US"/>
        </w:rPr>
        <w:t xml:space="preserve">it </w:t>
      </w:r>
      <w:r w:rsidRPr="0084551B">
        <w:rPr>
          <w:rFonts w:ascii="Times New Roman" w:hAnsi="Times New Roman" w:cs="Times New Roman"/>
          <w:lang w:val="en-US"/>
        </w:rPr>
        <w:t xml:space="preserve">is only the Earth that we need from our perspective and that we could change. The description of the Earth (geography) is the knowledge that concerns what can be found now on Earth and can be treated either as natural or political description” (Kant, </w:t>
      </w:r>
      <w:proofErr w:type="spellStart"/>
      <w:r w:rsidRPr="0084551B">
        <w:rPr>
          <w:rFonts w:ascii="Times New Roman" w:hAnsi="Times New Roman" w:cs="Times New Roman"/>
          <w:lang w:val="en-US"/>
        </w:rPr>
        <w:t>Bergk</w:t>
      </w:r>
      <w:proofErr w:type="spellEnd"/>
      <w:r w:rsidRPr="0084551B">
        <w:rPr>
          <w:rFonts w:ascii="Times New Roman" w:hAnsi="Times New Roman" w:cs="Times New Roman"/>
          <w:lang w:val="en-US"/>
        </w:rPr>
        <w:t>, 1833, p. 262).</w:t>
      </w:r>
      <w:r w:rsidRPr="0084551B">
        <w:rPr>
          <w:rStyle w:val="FootnoteAnchor"/>
          <w:rFonts w:ascii="Times New Roman" w:hAnsi="Times New Roman" w:cs="Times New Roman"/>
          <w:lang w:val="en-US"/>
        </w:rPr>
        <w:footnoteReference w:id="8"/>
      </w:r>
    </w:p>
    <w:p w14:paraId="042066EA" w14:textId="77777777" w:rsidR="002E27EE" w:rsidRPr="0084551B" w:rsidRDefault="002E27EE">
      <w:pPr>
        <w:spacing w:line="360" w:lineRule="auto"/>
        <w:jc w:val="both"/>
        <w:rPr>
          <w:rFonts w:ascii="Times New Roman" w:hAnsi="Times New Roman" w:cs="Times New Roman"/>
          <w:lang w:val="en-US"/>
        </w:rPr>
      </w:pPr>
    </w:p>
    <w:p w14:paraId="6A18C78B" w14:textId="47D5501B" w:rsidR="002E27EE" w:rsidRPr="0084551B" w:rsidRDefault="001B52FC">
      <w:pPr>
        <w:spacing w:line="360" w:lineRule="auto"/>
        <w:jc w:val="both"/>
      </w:pPr>
      <w:r w:rsidRPr="0084551B">
        <w:rPr>
          <w:rFonts w:ascii="Times New Roman" w:hAnsi="Times New Roman" w:cs="Times New Roman"/>
          <w:lang w:val="en-US"/>
        </w:rPr>
        <w:t>Therefore, in the 1790s, Kant offered a definition of worldly knowledge (</w:t>
      </w:r>
      <w:proofErr w:type="spellStart"/>
      <w:r w:rsidRPr="0084551B">
        <w:rPr>
          <w:rFonts w:ascii="Times New Roman" w:hAnsi="Times New Roman" w:cs="Times New Roman"/>
          <w:i/>
          <w:lang w:val="en-US"/>
        </w:rPr>
        <w:t>Weltkenntnis</w:t>
      </w:r>
      <w:proofErr w:type="spellEnd"/>
      <w:r w:rsidRPr="0084551B">
        <w:rPr>
          <w:rFonts w:ascii="Times New Roman" w:hAnsi="Times New Roman" w:cs="Times New Roman"/>
          <w:lang w:val="en-US"/>
        </w:rPr>
        <w:t xml:space="preserve">) as the combined experience of nature and of human beings acting upon it. This meaning is also present in Rink’s edition of </w:t>
      </w:r>
      <w:r w:rsidR="00AD72D0" w:rsidRPr="0084551B">
        <w:rPr>
          <w:rFonts w:ascii="Times New Roman" w:hAnsi="Times New Roman" w:cs="Times New Roman"/>
          <w:i/>
          <w:iCs/>
          <w:lang w:val="en-US"/>
        </w:rPr>
        <w:t>P</w:t>
      </w:r>
      <w:r w:rsidRPr="0084551B">
        <w:rPr>
          <w:rFonts w:ascii="Times New Roman" w:hAnsi="Times New Roman" w:cs="Times New Roman"/>
          <w:i/>
          <w:iCs/>
          <w:lang w:val="en-US"/>
        </w:rPr>
        <w:t xml:space="preserve">hysical </w:t>
      </w:r>
      <w:r w:rsidR="00AD72D0" w:rsidRPr="0084551B">
        <w:rPr>
          <w:rFonts w:ascii="Times New Roman" w:hAnsi="Times New Roman" w:cs="Times New Roman"/>
          <w:i/>
          <w:iCs/>
          <w:lang w:val="en-US"/>
        </w:rPr>
        <w:t>G</w:t>
      </w:r>
      <w:r w:rsidRPr="0084551B">
        <w:rPr>
          <w:rFonts w:ascii="Times New Roman" w:hAnsi="Times New Roman" w:cs="Times New Roman"/>
          <w:i/>
          <w:iCs/>
          <w:lang w:val="en-US"/>
        </w:rPr>
        <w:t>eography</w:t>
      </w:r>
      <w:r w:rsidRPr="0084551B">
        <w:rPr>
          <w:rFonts w:ascii="Times New Roman" w:hAnsi="Times New Roman" w:cs="Times New Roman"/>
          <w:lang w:val="en-US"/>
        </w:rPr>
        <w:t xml:space="preserve">, where the knowledge of the world consists in considering “how to apply one’s knowledge and make use of it in a manner appropriate to one’s understanding and present situation, or to provide practical use for one’s knowledge” (Kant 1802, Ak 09:157). </w:t>
      </w:r>
      <w:r w:rsidRPr="0084551B">
        <w:rPr>
          <w:rFonts w:ascii="Times New Roman" w:hAnsi="Times New Roman" w:cs="Times New Roman"/>
          <w:lang w:val="en-US"/>
        </w:rPr>
        <w:tab/>
        <w:t xml:space="preserve">Differently from the </w:t>
      </w:r>
      <w:r w:rsidR="00A57EC1" w:rsidRPr="0084551B">
        <w:rPr>
          <w:rFonts w:ascii="Times New Roman" w:hAnsi="Times New Roman" w:cs="Times New Roman"/>
          <w:lang w:val="en-US"/>
        </w:rPr>
        <w:t>Pre-Critical</w:t>
      </w:r>
      <w:r w:rsidRPr="0084551B">
        <w:rPr>
          <w:rFonts w:ascii="Times New Roman" w:hAnsi="Times New Roman" w:cs="Times New Roman"/>
          <w:lang w:val="en-US"/>
        </w:rPr>
        <w:t xml:space="preserve"> period, however, Kant further clarifies the cosmographic point of view, according to which the knowledge of the world is a pragmatic knowledge of the </w:t>
      </w:r>
      <w:r w:rsidRPr="0084551B">
        <w:rPr>
          <w:rFonts w:ascii="Times New Roman" w:hAnsi="Times New Roman" w:cs="Times New Roman"/>
          <w:lang w:val="en-US"/>
        </w:rPr>
        <w:lastRenderedPageBreak/>
        <w:t xml:space="preserve">Earth and of human </w:t>
      </w:r>
      <w:proofErr w:type="gramStart"/>
      <w:r w:rsidRPr="0084551B">
        <w:rPr>
          <w:rFonts w:ascii="Times New Roman" w:hAnsi="Times New Roman" w:cs="Times New Roman"/>
          <w:lang w:val="en-US"/>
        </w:rPr>
        <w:t>beings as a whole</w:t>
      </w:r>
      <w:proofErr w:type="gramEnd"/>
      <w:r w:rsidRPr="0084551B">
        <w:rPr>
          <w:rFonts w:ascii="Times New Roman" w:hAnsi="Times New Roman" w:cs="Times New Roman"/>
          <w:lang w:val="en-US"/>
        </w:rPr>
        <w:t xml:space="preserve"> (see Kant 1802, Ak 09:157). The cosmographic standpoint is the only one that allows the systematic knowledge of the world as the </w:t>
      </w:r>
      <w:proofErr w:type="gramStart"/>
      <w:r w:rsidRPr="0084551B">
        <w:rPr>
          <w:rFonts w:ascii="Times New Roman" w:hAnsi="Times New Roman" w:cs="Times New Roman"/>
          <w:lang w:val="en-US"/>
        </w:rPr>
        <w:t>sum total</w:t>
      </w:r>
      <w:proofErr w:type="gramEnd"/>
      <w:r w:rsidRPr="0084551B">
        <w:rPr>
          <w:rFonts w:ascii="Times New Roman" w:hAnsi="Times New Roman" w:cs="Times New Roman"/>
          <w:lang w:val="en-US"/>
        </w:rPr>
        <w:t xml:space="preserve"> (</w:t>
      </w:r>
      <w:proofErr w:type="spellStart"/>
      <w:r w:rsidRPr="0084551B">
        <w:rPr>
          <w:rFonts w:ascii="Times New Roman" w:hAnsi="Times New Roman" w:cs="Times New Roman"/>
          <w:i/>
          <w:lang w:val="en-US"/>
        </w:rPr>
        <w:t>Inbegriff</w:t>
      </w:r>
      <w:proofErr w:type="spellEnd"/>
      <w:r w:rsidRPr="0084551B">
        <w:rPr>
          <w:rFonts w:ascii="Times New Roman" w:hAnsi="Times New Roman" w:cs="Times New Roman"/>
          <w:i/>
          <w:lang w:val="en-US"/>
        </w:rPr>
        <w:t xml:space="preserve">, </w:t>
      </w:r>
      <w:proofErr w:type="spellStart"/>
      <w:r w:rsidRPr="0084551B">
        <w:rPr>
          <w:rFonts w:ascii="Times New Roman" w:hAnsi="Times New Roman" w:cs="Times New Roman"/>
          <w:i/>
          <w:lang w:val="en-US"/>
        </w:rPr>
        <w:t>complexus</w:t>
      </w:r>
      <w:proofErr w:type="spellEnd"/>
      <w:r w:rsidRPr="0084551B">
        <w:rPr>
          <w:rFonts w:ascii="Times New Roman" w:hAnsi="Times New Roman" w:cs="Times New Roman"/>
          <w:lang w:val="en-US"/>
        </w:rPr>
        <w:t>) of objects of experience</w:t>
      </w:r>
      <w:r w:rsidR="009214C8" w:rsidRPr="0084551B">
        <w:rPr>
          <w:rFonts w:ascii="Times New Roman" w:hAnsi="Times New Roman" w:cs="Times New Roman"/>
          <w:lang w:val="en-US"/>
        </w:rPr>
        <w:t>,</w:t>
      </w:r>
      <w:r w:rsidRPr="0084551B">
        <w:rPr>
          <w:rFonts w:ascii="Times New Roman" w:hAnsi="Times New Roman" w:cs="Times New Roman"/>
          <w:lang w:val="en-US"/>
        </w:rPr>
        <w:t xml:space="preserve"> and as a </w:t>
      </w:r>
      <w:proofErr w:type="spellStart"/>
      <w:r w:rsidRPr="0084551B">
        <w:rPr>
          <w:rFonts w:ascii="Times New Roman" w:hAnsi="Times New Roman" w:cs="Times New Roman"/>
          <w:i/>
          <w:lang w:val="en-US"/>
        </w:rPr>
        <w:t>Substrat</w:t>
      </w:r>
      <w:proofErr w:type="spellEnd"/>
      <w:r w:rsidRPr="0084551B">
        <w:rPr>
          <w:rFonts w:ascii="Times New Roman" w:hAnsi="Times New Roman" w:cs="Times New Roman"/>
          <w:lang w:val="en-US"/>
        </w:rPr>
        <w:t xml:space="preserve"> on which human beings act, as introduced in Section 1. Thus, in the </w:t>
      </w:r>
      <w:r w:rsidR="00A57EC1" w:rsidRPr="0084551B">
        <w:rPr>
          <w:rFonts w:ascii="Times New Roman" w:hAnsi="Times New Roman" w:cs="Times New Roman"/>
          <w:lang w:val="en-US"/>
        </w:rPr>
        <w:t>Critical</w:t>
      </w:r>
      <w:r w:rsidRPr="0084551B">
        <w:rPr>
          <w:rFonts w:ascii="Times New Roman" w:hAnsi="Times New Roman" w:cs="Times New Roman"/>
          <w:lang w:val="en-US"/>
        </w:rPr>
        <w:t xml:space="preserve"> period, physical geography offers the possibility of systematically knowing the world, understood as the </w:t>
      </w:r>
      <w:proofErr w:type="gramStart"/>
      <w:r w:rsidRPr="0084551B">
        <w:rPr>
          <w:rFonts w:ascii="Times New Roman" w:hAnsi="Times New Roman" w:cs="Times New Roman"/>
          <w:lang w:val="en-US"/>
        </w:rPr>
        <w:t>sum total</w:t>
      </w:r>
      <w:proofErr w:type="gramEnd"/>
      <w:r w:rsidRPr="0084551B">
        <w:rPr>
          <w:rFonts w:ascii="Times New Roman" w:hAnsi="Times New Roman" w:cs="Times New Roman"/>
          <w:lang w:val="en-US"/>
        </w:rPr>
        <w:t xml:space="preserve"> of our experiences and as the stage on which we perform. </w:t>
      </w:r>
      <w:r w:rsidR="004D2EDF" w:rsidRPr="0084551B">
        <w:rPr>
          <w:rFonts w:ascii="Times New Roman" w:hAnsi="Times New Roman" w:cs="Times New Roman"/>
          <w:lang w:val="en-US"/>
        </w:rPr>
        <w:t>Furthermore</w:t>
      </w:r>
      <w:r w:rsidRPr="0084551B">
        <w:rPr>
          <w:rFonts w:ascii="Times New Roman" w:hAnsi="Times New Roman" w:cs="Times New Roman"/>
          <w:lang w:val="en-US"/>
        </w:rPr>
        <w:t xml:space="preserve">, physical geography contributes to the understanding of connections among phenomena, is systematic and guides pragmatic knowledge of the world (see Kant 1802, Ak 09:158). </w:t>
      </w:r>
    </w:p>
    <w:p w14:paraId="53AC0399" w14:textId="68DE4250" w:rsidR="002E27EE" w:rsidRPr="0084551B" w:rsidRDefault="001B52FC">
      <w:pPr>
        <w:spacing w:line="360" w:lineRule="auto"/>
        <w:jc w:val="both"/>
      </w:pPr>
      <w:r w:rsidRPr="0084551B">
        <w:rPr>
          <w:rFonts w:ascii="Times New Roman" w:hAnsi="Times New Roman" w:cs="Times New Roman"/>
          <w:lang w:val="en-US"/>
        </w:rPr>
        <w:tab/>
        <w:t xml:space="preserve">To this pragmatic view of </w:t>
      </w:r>
      <w:proofErr w:type="spellStart"/>
      <w:r w:rsidRPr="0084551B">
        <w:rPr>
          <w:rFonts w:ascii="Times New Roman" w:hAnsi="Times New Roman" w:cs="Times New Roman"/>
          <w:i/>
          <w:lang w:val="en-US"/>
        </w:rPr>
        <w:t>Weltkenntnis</w:t>
      </w:r>
      <w:proofErr w:type="spellEnd"/>
      <w:r w:rsidRPr="0084551B">
        <w:rPr>
          <w:rFonts w:ascii="Times New Roman" w:hAnsi="Times New Roman" w:cs="Times New Roman"/>
          <w:lang w:val="en-US"/>
        </w:rPr>
        <w:t xml:space="preserve">, Kant added important elements that clearly emerge in the 1790s: both geography and history become part of physical geography as knowledge of the world. This excludes that the method of physical geography must be based on observation only, because it can rely on descriptions offering historical certainty and on pragmatic knowledge or know-how that in turn is grounded </w:t>
      </w:r>
      <w:r w:rsidR="00EE0057" w:rsidRPr="0084551B">
        <w:rPr>
          <w:rFonts w:ascii="Times New Roman" w:hAnsi="Times New Roman" w:cs="Times New Roman"/>
          <w:lang w:val="en-US"/>
        </w:rPr>
        <w:t>i</w:t>
      </w:r>
      <w:r w:rsidRPr="0084551B">
        <w:rPr>
          <w:rFonts w:ascii="Times New Roman" w:hAnsi="Times New Roman" w:cs="Times New Roman"/>
          <w:lang w:val="en-US"/>
        </w:rPr>
        <w:t xml:space="preserve">n the mathematical modeling of the Earth. Mathematics, I claim, </w:t>
      </w:r>
      <w:proofErr w:type="gramStart"/>
      <w:r w:rsidRPr="0084551B">
        <w:rPr>
          <w:rFonts w:ascii="Times New Roman" w:hAnsi="Times New Roman" w:cs="Times New Roman"/>
          <w:lang w:val="en-US"/>
        </w:rPr>
        <w:t>enters into</w:t>
      </w:r>
      <w:proofErr w:type="gramEnd"/>
      <w:r w:rsidRPr="0084551B">
        <w:rPr>
          <w:rFonts w:ascii="Times New Roman" w:hAnsi="Times New Roman" w:cs="Times New Roman"/>
          <w:lang w:val="en-US"/>
        </w:rPr>
        <w:t xml:space="preserve"> play in a systematic way in the physical geography and </w:t>
      </w:r>
      <w:r w:rsidR="00EE0057" w:rsidRPr="0084551B">
        <w:rPr>
          <w:rFonts w:ascii="Times New Roman" w:hAnsi="Times New Roman" w:cs="Times New Roman"/>
          <w:lang w:val="en-US"/>
        </w:rPr>
        <w:t>en</w:t>
      </w:r>
      <w:r w:rsidRPr="0084551B">
        <w:rPr>
          <w:rFonts w:ascii="Times New Roman" w:hAnsi="Times New Roman" w:cs="Times New Roman"/>
          <w:lang w:val="en-US"/>
        </w:rPr>
        <w:t>sures that it is not based on observation only. Furthermore, from the epistemological perspective, physical geography progressively includes explanatory elements and the transformation of opinion based on empirical knowledge into higher levels of certainty, including holding-to-be-true, objective probability and so forth.</w:t>
      </w:r>
      <w:r w:rsidRPr="0084551B">
        <w:rPr>
          <w:rStyle w:val="FootnoteAnchor"/>
          <w:rFonts w:ascii="Times New Roman" w:hAnsi="Times New Roman" w:cs="Times New Roman"/>
          <w:lang w:val="en-US"/>
        </w:rPr>
        <w:footnoteReference w:id="9"/>
      </w:r>
      <w:r w:rsidRPr="0084551B">
        <w:rPr>
          <w:rFonts w:ascii="Times New Roman" w:hAnsi="Times New Roman" w:cs="Times New Roman"/>
          <w:lang w:val="en-US"/>
        </w:rPr>
        <w:t xml:space="preserve"> Precisely in this progressive inclusion can one identify the architectonic function of the concept of physical geography as </w:t>
      </w:r>
      <w:proofErr w:type="spellStart"/>
      <w:r w:rsidRPr="0084551B">
        <w:rPr>
          <w:rFonts w:ascii="Times New Roman" w:hAnsi="Times New Roman" w:cs="Times New Roman"/>
          <w:i/>
          <w:lang w:val="en-US"/>
        </w:rPr>
        <w:t>Weltkenntnis</w:t>
      </w:r>
      <w:proofErr w:type="spellEnd"/>
      <w:r w:rsidRPr="0084551B">
        <w:rPr>
          <w:rFonts w:ascii="Times New Roman" w:hAnsi="Times New Roman" w:cs="Times New Roman"/>
          <w:lang w:val="en-US"/>
        </w:rPr>
        <w:t>: physical geography has a regulative function to orient human activity on this planet.</w:t>
      </w:r>
    </w:p>
    <w:p w14:paraId="0912F833" w14:textId="77777777" w:rsidR="002E27EE" w:rsidRPr="0084551B" w:rsidRDefault="002E27EE">
      <w:pPr>
        <w:spacing w:line="360" w:lineRule="auto"/>
        <w:rPr>
          <w:rFonts w:ascii="Times New Roman" w:hAnsi="Times New Roman" w:cs="Times New Roman"/>
          <w:lang w:val="en-US"/>
        </w:rPr>
      </w:pPr>
    </w:p>
    <w:p w14:paraId="37C87A6B" w14:textId="77777777" w:rsidR="002E27EE" w:rsidRPr="0084551B" w:rsidRDefault="001B52FC">
      <w:pPr>
        <w:spacing w:line="360" w:lineRule="auto"/>
        <w:rPr>
          <w:rFonts w:ascii="Times New Roman" w:hAnsi="Times New Roman" w:cs="Times New Roman"/>
          <w:b/>
          <w:lang w:val="en-US"/>
        </w:rPr>
      </w:pPr>
      <w:r w:rsidRPr="0084551B">
        <w:rPr>
          <w:rFonts w:ascii="Times New Roman" w:hAnsi="Times New Roman" w:cs="Times New Roman"/>
          <w:b/>
          <w:lang w:val="en-US"/>
        </w:rPr>
        <w:t>3.1 Physical geography: Knowledge and methods</w:t>
      </w:r>
    </w:p>
    <w:p w14:paraId="210D3610" w14:textId="77777777" w:rsidR="002E27EE" w:rsidRPr="0084551B" w:rsidRDefault="002E27EE">
      <w:pPr>
        <w:spacing w:line="360" w:lineRule="auto"/>
        <w:rPr>
          <w:rFonts w:ascii="Times New Roman" w:hAnsi="Times New Roman" w:cs="Times New Roman"/>
          <w:b/>
          <w:lang w:val="en-US"/>
        </w:rPr>
      </w:pPr>
    </w:p>
    <w:p w14:paraId="12DFB977" w14:textId="57A21DB5" w:rsidR="002E27EE" w:rsidRPr="0084551B" w:rsidRDefault="001B52FC">
      <w:pPr>
        <w:spacing w:line="360" w:lineRule="auto"/>
        <w:jc w:val="both"/>
      </w:pPr>
      <w:r w:rsidRPr="0084551B">
        <w:rPr>
          <w:rFonts w:ascii="Times New Roman" w:hAnsi="Times New Roman" w:cs="Times New Roman"/>
          <w:lang w:val="en-US"/>
        </w:rPr>
        <w:t xml:space="preserve">Let us now analyze the epistemological underpinnings of physical geography. My analysis focuses on published works, such as the </w:t>
      </w:r>
      <w:r w:rsidRPr="0084551B">
        <w:rPr>
          <w:rFonts w:ascii="Times New Roman" w:hAnsi="Times New Roman" w:cs="Times New Roman"/>
          <w:i/>
          <w:lang w:val="en-US"/>
        </w:rPr>
        <w:t xml:space="preserve">Critique of the </w:t>
      </w:r>
      <w:r w:rsidR="004D2EDF" w:rsidRPr="0084551B">
        <w:rPr>
          <w:rFonts w:ascii="Times New Roman" w:hAnsi="Times New Roman" w:cs="Times New Roman"/>
          <w:i/>
          <w:lang w:val="en-US"/>
        </w:rPr>
        <w:t>P</w:t>
      </w:r>
      <w:r w:rsidRPr="0084551B">
        <w:rPr>
          <w:rFonts w:ascii="Times New Roman" w:hAnsi="Times New Roman" w:cs="Times New Roman"/>
          <w:i/>
          <w:lang w:val="en-US"/>
        </w:rPr>
        <w:t>ower of Judgement</w:t>
      </w:r>
      <w:r w:rsidRPr="0084551B">
        <w:rPr>
          <w:rFonts w:ascii="Times New Roman" w:hAnsi="Times New Roman" w:cs="Times New Roman"/>
          <w:lang w:val="en-US"/>
        </w:rPr>
        <w:t>,</w:t>
      </w:r>
      <w:r w:rsidRPr="0084551B">
        <w:rPr>
          <w:rFonts w:ascii="Times New Roman" w:hAnsi="Times New Roman" w:cs="Times New Roman"/>
          <w:i/>
          <w:lang w:val="en-US"/>
        </w:rPr>
        <w:t xml:space="preserve"> </w:t>
      </w:r>
      <w:r w:rsidRPr="0084551B">
        <w:rPr>
          <w:rFonts w:ascii="Times New Roman" w:hAnsi="Times New Roman" w:cs="Times New Roman"/>
          <w:lang w:val="en-US"/>
        </w:rPr>
        <w:t xml:space="preserve">and on passages of students’ manuscripts of Kant’s lectures on logic and metaphysics that can shed light on Kant’s lectures in physical geography. </w:t>
      </w:r>
    </w:p>
    <w:p w14:paraId="2BDABFCE" w14:textId="045158CD" w:rsidR="002E27EE" w:rsidRPr="0084551B" w:rsidRDefault="001B52FC" w:rsidP="00FE6375">
      <w:pPr>
        <w:spacing w:line="360" w:lineRule="auto"/>
        <w:ind w:firstLine="708"/>
        <w:jc w:val="both"/>
      </w:pPr>
      <w:r w:rsidRPr="0084551B">
        <w:rPr>
          <w:rFonts w:ascii="Times New Roman" w:hAnsi="Times New Roman" w:cs="Times New Roman"/>
          <w:lang w:val="en-US"/>
        </w:rPr>
        <w:t>First, let us examine the conundrum according to which</w:t>
      </w:r>
      <w:r w:rsidR="00457006" w:rsidRPr="0084551B">
        <w:rPr>
          <w:rFonts w:ascii="Times New Roman" w:hAnsi="Times New Roman" w:cs="Times New Roman"/>
          <w:lang w:val="en-US"/>
        </w:rPr>
        <w:t>,</w:t>
      </w:r>
      <w:r w:rsidRPr="0084551B">
        <w:rPr>
          <w:rFonts w:ascii="Times New Roman" w:hAnsi="Times New Roman" w:cs="Times New Roman"/>
          <w:lang w:val="en-US"/>
        </w:rPr>
        <w:t xml:space="preserve"> for Kant</w:t>
      </w:r>
      <w:r w:rsidR="00457006" w:rsidRPr="0084551B">
        <w:rPr>
          <w:rFonts w:ascii="Times New Roman" w:hAnsi="Times New Roman" w:cs="Times New Roman"/>
          <w:lang w:val="en-US"/>
        </w:rPr>
        <w:t>,</w:t>
      </w:r>
      <w:r w:rsidRPr="0084551B">
        <w:rPr>
          <w:rFonts w:ascii="Times New Roman" w:hAnsi="Times New Roman" w:cs="Times New Roman"/>
          <w:lang w:val="en-US"/>
        </w:rPr>
        <w:t xml:space="preserve"> physical geography as knowledge</w:t>
      </w:r>
      <w:r w:rsidR="008C52FB" w:rsidRPr="0084551B">
        <w:rPr>
          <w:rFonts w:ascii="Times New Roman" w:hAnsi="Times New Roman" w:cs="Times New Roman"/>
          <w:lang w:val="en-US"/>
        </w:rPr>
        <w:t>-</w:t>
      </w:r>
      <w:r w:rsidRPr="0084551B">
        <w:rPr>
          <w:rFonts w:ascii="Times New Roman" w:hAnsi="Times New Roman" w:cs="Times New Roman"/>
          <w:lang w:val="en-US"/>
        </w:rPr>
        <w:t>of</w:t>
      </w:r>
      <w:r w:rsidR="008C52FB" w:rsidRPr="0084551B">
        <w:rPr>
          <w:rFonts w:ascii="Times New Roman" w:hAnsi="Times New Roman" w:cs="Times New Roman"/>
          <w:lang w:val="en-US"/>
        </w:rPr>
        <w:t>-</w:t>
      </w:r>
      <w:r w:rsidRPr="0084551B">
        <w:rPr>
          <w:rFonts w:ascii="Times New Roman" w:hAnsi="Times New Roman" w:cs="Times New Roman"/>
          <w:lang w:val="en-US"/>
        </w:rPr>
        <w:t>the</w:t>
      </w:r>
      <w:r w:rsidR="008C52FB" w:rsidRPr="0084551B">
        <w:rPr>
          <w:rFonts w:ascii="Times New Roman" w:hAnsi="Times New Roman" w:cs="Times New Roman"/>
          <w:lang w:val="en-US"/>
        </w:rPr>
        <w:t>-</w:t>
      </w:r>
      <w:r w:rsidRPr="0084551B">
        <w:rPr>
          <w:rFonts w:ascii="Times New Roman" w:hAnsi="Times New Roman" w:cs="Times New Roman"/>
          <w:lang w:val="en-US"/>
        </w:rPr>
        <w:t>world would not be a historical narrative, but a mere study of space (Hartshorne 1958) realized through the description of our planet and its parts (</w:t>
      </w:r>
      <w:r w:rsidR="00B514FC">
        <w:rPr>
          <w:rFonts w:ascii="Times New Roman" w:hAnsi="Times New Roman" w:cs="Times New Roman"/>
          <w:lang w:val="en-US"/>
        </w:rPr>
        <w:t xml:space="preserve">e.g., </w:t>
      </w:r>
      <w:r w:rsidRPr="0084551B">
        <w:rPr>
          <w:rFonts w:ascii="Times New Roman" w:hAnsi="Times New Roman" w:cs="Times New Roman"/>
          <w:lang w:val="en-US"/>
        </w:rPr>
        <w:t xml:space="preserve">topography, chorography, </w:t>
      </w:r>
      <w:r w:rsidRPr="0084551B">
        <w:rPr>
          <w:rFonts w:ascii="Times New Roman" w:hAnsi="Times New Roman" w:cs="Times New Roman"/>
          <w:lang w:val="en-US"/>
        </w:rPr>
        <w:lastRenderedPageBreak/>
        <w:t>orography, hydrography).</w:t>
      </w:r>
      <w:r w:rsidRPr="0084551B">
        <w:rPr>
          <w:rStyle w:val="FootnoteAnchor"/>
          <w:rFonts w:ascii="Times New Roman" w:hAnsi="Times New Roman" w:cs="Times New Roman"/>
          <w:lang w:val="en-US"/>
        </w:rPr>
        <w:footnoteReference w:id="10"/>
      </w:r>
      <w:r w:rsidRPr="0084551B">
        <w:rPr>
          <w:rFonts w:ascii="Times New Roman" w:hAnsi="Times New Roman" w:cs="Times New Roman"/>
          <w:lang w:val="en-US"/>
        </w:rPr>
        <w:t xml:space="preserve"> However, Kant included the history of the Earth and its epochs in his lectures o</w:t>
      </w:r>
      <w:r w:rsidR="008C52FB" w:rsidRPr="0084551B">
        <w:rPr>
          <w:rFonts w:ascii="Times New Roman" w:hAnsi="Times New Roman" w:cs="Times New Roman"/>
          <w:lang w:val="en-US"/>
        </w:rPr>
        <w:t>n</w:t>
      </w:r>
      <w:r w:rsidRPr="0084551B">
        <w:rPr>
          <w:rFonts w:ascii="Times New Roman" w:hAnsi="Times New Roman" w:cs="Times New Roman"/>
          <w:lang w:val="en-US"/>
        </w:rPr>
        <w:t xml:space="preserve"> physical geography in the </w:t>
      </w:r>
      <w:r w:rsidR="00A57EC1" w:rsidRPr="0084551B">
        <w:rPr>
          <w:rFonts w:ascii="Times New Roman" w:hAnsi="Times New Roman" w:cs="Times New Roman"/>
          <w:lang w:val="en-US"/>
        </w:rPr>
        <w:t>Critical</w:t>
      </w:r>
      <w:r w:rsidRPr="0084551B">
        <w:rPr>
          <w:rFonts w:ascii="Times New Roman" w:hAnsi="Times New Roman" w:cs="Times New Roman"/>
          <w:lang w:val="en-US"/>
        </w:rPr>
        <w:t xml:space="preserve"> period. How can the history of our planet be </w:t>
      </w:r>
      <w:r w:rsidR="00BD45EB" w:rsidRPr="0084551B">
        <w:rPr>
          <w:rFonts w:ascii="Times New Roman" w:hAnsi="Times New Roman" w:cs="Times New Roman"/>
          <w:lang w:val="en-US"/>
        </w:rPr>
        <w:t xml:space="preserve">a </w:t>
      </w:r>
      <w:r w:rsidR="002B5205" w:rsidRPr="0084551B">
        <w:rPr>
          <w:rFonts w:ascii="Times New Roman" w:hAnsi="Times New Roman" w:cs="Times New Roman"/>
          <w:lang w:val="en-US"/>
        </w:rPr>
        <w:t>p</w:t>
      </w:r>
      <w:r w:rsidRPr="0084551B">
        <w:rPr>
          <w:rFonts w:ascii="Times New Roman" w:hAnsi="Times New Roman" w:cs="Times New Roman"/>
          <w:lang w:val="en-US"/>
        </w:rPr>
        <w:t>a</w:t>
      </w:r>
      <w:r w:rsidR="002B5205" w:rsidRPr="0084551B">
        <w:rPr>
          <w:rFonts w:ascii="Times New Roman" w:hAnsi="Times New Roman" w:cs="Times New Roman"/>
          <w:lang w:val="en-US"/>
        </w:rPr>
        <w:t>rt of physical geography</w:t>
      </w:r>
      <w:r w:rsidRPr="0084551B">
        <w:rPr>
          <w:rFonts w:ascii="Times New Roman" w:hAnsi="Times New Roman" w:cs="Times New Roman"/>
          <w:lang w:val="en-US"/>
        </w:rPr>
        <w:t xml:space="preserve">, given that for Kant history implies a temporal narrative rather than a pure description? </w:t>
      </w:r>
      <w:r w:rsidR="00EC0C78" w:rsidRPr="0084551B">
        <w:rPr>
          <w:rFonts w:ascii="Times New Roman" w:hAnsi="Times New Roman" w:cs="Times New Roman"/>
          <w:lang w:val="en-US"/>
        </w:rPr>
        <w:t xml:space="preserve">This question can be resolved by considering </w:t>
      </w:r>
      <w:r w:rsidRPr="0084551B">
        <w:rPr>
          <w:rFonts w:ascii="Times New Roman" w:hAnsi="Times New Roman" w:cs="Times New Roman"/>
          <w:lang w:val="en-US"/>
        </w:rPr>
        <w:t xml:space="preserve">Kant’s epistemology and </w:t>
      </w:r>
      <w:r w:rsidR="00BD45EB" w:rsidRPr="0084551B">
        <w:rPr>
          <w:rFonts w:ascii="Times New Roman" w:hAnsi="Times New Roman" w:cs="Times New Roman"/>
          <w:lang w:val="en-US"/>
        </w:rPr>
        <w:t xml:space="preserve">his </w:t>
      </w:r>
      <w:r w:rsidRPr="0084551B">
        <w:rPr>
          <w:rFonts w:ascii="Times New Roman" w:hAnsi="Times New Roman" w:cs="Times New Roman"/>
          <w:lang w:val="en-US"/>
        </w:rPr>
        <w:t xml:space="preserve">definition of certainty </w:t>
      </w:r>
      <w:r w:rsidR="00BD45EB" w:rsidRPr="0084551B">
        <w:rPr>
          <w:rFonts w:ascii="Times New Roman" w:hAnsi="Times New Roman" w:cs="Times New Roman"/>
          <w:lang w:val="en-US"/>
        </w:rPr>
        <w:t xml:space="preserve">given </w:t>
      </w:r>
      <w:r w:rsidRPr="0084551B">
        <w:rPr>
          <w:rFonts w:ascii="Times New Roman" w:hAnsi="Times New Roman" w:cs="Times New Roman"/>
          <w:lang w:val="en-US"/>
        </w:rPr>
        <w:t xml:space="preserve">to geography in both his published and unpublished writings. </w:t>
      </w:r>
    </w:p>
    <w:p w14:paraId="01FD16CF" w14:textId="09F7215E" w:rsidR="002E27EE" w:rsidRPr="0084551B" w:rsidRDefault="001B52FC" w:rsidP="00FE6375">
      <w:pPr>
        <w:spacing w:line="360" w:lineRule="auto"/>
        <w:ind w:firstLine="708"/>
        <w:jc w:val="both"/>
        <w:rPr>
          <w:rFonts w:ascii="Times New Roman" w:hAnsi="Times New Roman" w:cs="Times New Roman"/>
          <w:lang w:val="en-US"/>
        </w:rPr>
      </w:pPr>
      <w:r w:rsidRPr="0084551B">
        <w:rPr>
          <w:rFonts w:ascii="Times New Roman" w:hAnsi="Times New Roman" w:cs="Times New Roman"/>
          <w:lang w:val="en-US"/>
        </w:rPr>
        <w:t xml:space="preserve">We can choose two basic questions to investigate Kant’s doctrine of explanation and probability </w:t>
      </w:r>
      <w:proofErr w:type="gramStart"/>
      <w:r w:rsidRPr="0084551B">
        <w:rPr>
          <w:rFonts w:ascii="Times New Roman" w:hAnsi="Times New Roman" w:cs="Times New Roman"/>
          <w:lang w:val="en-US"/>
        </w:rPr>
        <w:t>in order to</w:t>
      </w:r>
      <w:proofErr w:type="gramEnd"/>
      <w:r w:rsidRPr="0084551B">
        <w:rPr>
          <w:rFonts w:ascii="Times New Roman" w:hAnsi="Times New Roman" w:cs="Times New Roman"/>
          <w:lang w:val="en-US"/>
        </w:rPr>
        <w:t xml:space="preserve"> show how it assumes more and more importance for physical geography in the </w:t>
      </w:r>
      <w:r w:rsidR="00A57EC1" w:rsidRPr="0084551B">
        <w:rPr>
          <w:rFonts w:ascii="Times New Roman" w:hAnsi="Times New Roman" w:cs="Times New Roman"/>
          <w:lang w:val="en-US"/>
        </w:rPr>
        <w:t>Critical</w:t>
      </w:r>
      <w:r w:rsidRPr="0084551B">
        <w:rPr>
          <w:rFonts w:ascii="Times New Roman" w:hAnsi="Times New Roman" w:cs="Times New Roman"/>
          <w:lang w:val="en-US"/>
        </w:rPr>
        <w:t xml:space="preserve"> period:</w:t>
      </w:r>
    </w:p>
    <w:p w14:paraId="6560B5EC" w14:textId="77777777" w:rsidR="002E27EE" w:rsidRPr="0084551B" w:rsidRDefault="002E27EE">
      <w:pPr>
        <w:spacing w:line="360" w:lineRule="auto"/>
        <w:jc w:val="both"/>
        <w:rPr>
          <w:rFonts w:ascii="Times New Roman" w:hAnsi="Times New Roman" w:cs="Times New Roman"/>
          <w:lang w:val="en-US"/>
        </w:rPr>
      </w:pPr>
    </w:p>
    <w:p w14:paraId="4A301DD1" w14:textId="77777777" w:rsidR="002E27EE" w:rsidRPr="0084551B" w:rsidRDefault="001B52FC">
      <w:pPr>
        <w:spacing w:line="360" w:lineRule="auto"/>
        <w:jc w:val="both"/>
        <w:rPr>
          <w:rFonts w:ascii="Times New Roman" w:hAnsi="Times New Roman" w:cs="Times New Roman"/>
          <w:lang w:val="en-US"/>
        </w:rPr>
      </w:pPr>
      <w:r w:rsidRPr="0084551B">
        <w:rPr>
          <w:rFonts w:ascii="Times New Roman" w:hAnsi="Times New Roman" w:cs="Times New Roman"/>
          <w:lang w:val="en-US"/>
        </w:rPr>
        <w:t xml:space="preserve">1. Are there explanations in physical geography? </w:t>
      </w:r>
    </w:p>
    <w:p w14:paraId="32F4A7CE" w14:textId="77777777" w:rsidR="002E27EE" w:rsidRPr="0084551B" w:rsidRDefault="001B52FC">
      <w:pPr>
        <w:spacing w:line="360" w:lineRule="auto"/>
        <w:jc w:val="both"/>
      </w:pPr>
      <w:r w:rsidRPr="0084551B">
        <w:rPr>
          <w:rFonts w:ascii="Times New Roman" w:hAnsi="Times New Roman" w:cs="Times New Roman"/>
          <w:lang w:val="en-US"/>
        </w:rPr>
        <w:t xml:space="preserve">2. Which kind of certainty, and therefore knowledge, can physical geography offer? </w:t>
      </w:r>
    </w:p>
    <w:p w14:paraId="6ED64B3F" w14:textId="77777777" w:rsidR="002E27EE" w:rsidRPr="0084551B" w:rsidRDefault="002E27EE">
      <w:pPr>
        <w:spacing w:line="360" w:lineRule="auto"/>
        <w:jc w:val="both"/>
        <w:rPr>
          <w:rFonts w:ascii="Times New Roman" w:hAnsi="Times New Roman" w:cs="Times New Roman"/>
          <w:lang w:val="en-US"/>
        </w:rPr>
      </w:pPr>
    </w:p>
    <w:p w14:paraId="2E119FAE" w14:textId="3EF9EB97" w:rsidR="002E27EE" w:rsidRPr="0084551B" w:rsidRDefault="001B52FC">
      <w:pPr>
        <w:spacing w:line="360" w:lineRule="auto"/>
        <w:jc w:val="both"/>
      </w:pPr>
      <w:r w:rsidRPr="0084551B">
        <w:rPr>
          <w:rFonts w:ascii="Times New Roman" w:hAnsi="Times New Roman" w:cs="Times New Roman"/>
          <w:lang w:val="en-US"/>
        </w:rPr>
        <w:t>The first question can be answered by considering that empirical knowledge is for Kant associated to the mode of holding-to-be-true (</w:t>
      </w:r>
      <w:proofErr w:type="spellStart"/>
      <w:r w:rsidRPr="0084551B">
        <w:rPr>
          <w:rFonts w:ascii="Times New Roman" w:hAnsi="Times New Roman" w:cs="Times New Roman"/>
          <w:i/>
          <w:lang w:val="en-US"/>
        </w:rPr>
        <w:t>Fürwahrhalten</w:t>
      </w:r>
      <w:proofErr w:type="spellEnd"/>
      <w:r w:rsidRPr="0084551B">
        <w:rPr>
          <w:rFonts w:ascii="Times New Roman" w:hAnsi="Times New Roman" w:cs="Times New Roman"/>
          <w:lang w:val="en-US"/>
        </w:rPr>
        <w:t>).</w:t>
      </w:r>
      <w:r w:rsidRPr="0084551B">
        <w:rPr>
          <w:rStyle w:val="FootnoteAnchor"/>
          <w:rFonts w:ascii="Times New Roman" w:hAnsi="Times New Roman" w:cs="Times New Roman"/>
          <w:lang w:val="en-US"/>
        </w:rPr>
        <w:footnoteReference w:id="11"/>
      </w:r>
      <w:r w:rsidRPr="0084551B">
        <w:rPr>
          <w:rFonts w:ascii="Times New Roman" w:hAnsi="Times New Roman" w:cs="Times New Roman"/>
          <w:lang w:val="en-US"/>
        </w:rPr>
        <w:t xml:space="preserve"> We have seen how taking</w:t>
      </w:r>
      <w:r w:rsidR="004259D4" w:rsidRPr="0084551B">
        <w:rPr>
          <w:rFonts w:ascii="Times New Roman" w:hAnsi="Times New Roman" w:cs="Times New Roman"/>
          <w:lang w:val="en-US"/>
        </w:rPr>
        <w:t xml:space="preserve"> </w:t>
      </w:r>
      <w:r w:rsidRPr="0084551B">
        <w:rPr>
          <w:rFonts w:ascii="Times New Roman" w:hAnsi="Times New Roman" w:cs="Times New Roman"/>
          <w:lang w:val="en-US"/>
        </w:rPr>
        <w:t xml:space="preserve">account of uncertainty is crucial in Kant’s natural writings since the </w:t>
      </w:r>
      <w:r w:rsidR="00A57EC1" w:rsidRPr="0084551B">
        <w:rPr>
          <w:rFonts w:ascii="Times New Roman" w:hAnsi="Times New Roman" w:cs="Times New Roman"/>
          <w:lang w:val="en-US"/>
        </w:rPr>
        <w:t>Pre-Critical</w:t>
      </w:r>
      <w:r w:rsidRPr="0084551B">
        <w:rPr>
          <w:rFonts w:ascii="Times New Roman" w:hAnsi="Times New Roman" w:cs="Times New Roman"/>
          <w:lang w:val="en-US"/>
        </w:rPr>
        <w:t xml:space="preserve"> writings and, from the epistemological perspective, it becomes an even more pressing question in the third </w:t>
      </w:r>
      <w:r w:rsidRPr="0084551B">
        <w:rPr>
          <w:rFonts w:ascii="Times New Roman" w:hAnsi="Times New Roman" w:cs="Times New Roman"/>
          <w:i/>
          <w:lang w:val="en-US"/>
        </w:rPr>
        <w:t>Critique</w:t>
      </w:r>
      <w:r w:rsidRPr="0084551B">
        <w:rPr>
          <w:rFonts w:ascii="Times New Roman" w:hAnsi="Times New Roman" w:cs="Times New Roman"/>
          <w:lang w:val="en-US"/>
        </w:rPr>
        <w:t xml:space="preserve">. In the </w:t>
      </w:r>
      <w:r w:rsidR="00A57EC1" w:rsidRPr="0084551B">
        <w:rPr>
          <w:rFonts w:ascii="Times New Roman" w:hAnsi="Times New Roman" w:cs="Times New Roman"/>
          <w:lang w:val="en-US"/>
        </w:rPr>
        <w:t>Critical</w:t>
      </w:r>
      <w:r w:rsidRPr="0084551B">
        <w:rPr>
          <w:rFonts w:ascii="Times New Roman" w:hAnsi="Times New Roman" w:cs="Times New Roman"/>
          <w:lang w:val="en-US"/>
        </w:rPr>
        <w:t xml:space="preserve"> period, indeed, Kant describes the explanation offered by physical geography </w:t>
      </w:r>
      <w:r w:rsidRPr="0084551B">
        <w:rPr>
          <w:rFonts w:ascii="Times New Roman" w:hAnsi="Times New Roman" w:cs="Times New Roman"/>
          <w:iCs/>
          <w:lang w:val="en-US"/>
        </w:rPr>
        <w:t>as</w:t>
      </w:r>
      <w:r w:rsidRPr="0084551B">
        <w:rPr>
          <w:rFonts w:ascii="Times New Roman" w:hAnsi="Times New Roman" w:cs="Times New Roman"/>
          <w:i/>
          <w:lang w:val="en-US"/>
        </w:rPr>
        <w:t xml:space="preserve"> an approximation to certainty</w:t>
      </w:r>
      <w:r w:rsidRPr="0084551B">
        <w:rPr>
          <w:rFonts w:ascii="Times New Roman" w:hAnsi="Times New Roman" w:cs="Times New Roman"/>
          <w:lang w:val="en-US"/>
        </w:rPr>
        <w:t xml:space="preserve"> on the ground of his doctrine of holding-to-be-true.</w:t>
      </w:r>
      <w:r w:rsidRPr="0084551B">
        <w:rPr>
          <w:rStyle w:val="FootnoteAnchor"/>
          <w:rFonts w:ascii="Times New Roman" w:hAnsi="Times New Roman" w:cs="Times New Roman"/>
          <w:lang w:val="en-US"/>
        </w:rPr>
        <w:footnoteReference w:id="12"/>
      </w:r>
      <w:r w:rsidR="004259D4" w:rsidRPr="0084551B">
        <w:rPr>
          <w:rFonts w:ascii="Times New Roman" w:hAnsi="Times New Roman" w:cs="Times New Roman"/>
          <w:lang w:val="en-US"/>
        </w:rPr>
        <w:t xml:space="preserve"> </w:t>
      </w:r>
      <w:r w:rsidRPr="0084551B">
        <w:rPr>
          <w:rFonts w:ascii="Times New Roman" w:hAnsi="Times New Roman" w:cs="Times New Roman"/>
          <w:lang w:val="en-US"/>
        </w:rPr>
        <w:t>The latter is associated with probable cognition in Kant’s lectures on logic, as follows:</w:t>
      </w:r>
    </w:p>
    <w:p w14:paraId="7527B059" w14:textId="77777777" w:rsidR="002E27EE" w:rsidRPr="0084551B" w:rsidRDefault="002E27EE">
      <w:pPr>
        <w:spacing w:line="360" w:lineRule="auto"/>
        <w:jc w:val="both"/>
        <w:rPr>
          <w:rFonts w:ascii="Times New Roman" w:hAnsi="Times New Roman" w:cs="Times New Roman"/>
        </w:rPr>
      </w:pPr>
    </w:p>
    <w:p w14:paraId="0EA533E1" w14:textId="77777777" w:rsidR="002E27EE" w:rsidRPr="0084551B" w:rsidRDefault="001B52FC">
      <w:pPr>
        <w:spacing w:line="360" w:lineRule="auto"/>
        <w:jc w:val="both"/>
      </w:pPr>
      <w:r w:rsidRPr="0084551B">
        <w:rPr>
          <w:rFonts w:ascii="Times New Roman" w:eastAsiaTheme="minorHAnsi" w:hAnsi="Times New Roman" w:cs="Times New Roman"/>
          <w:lang w:val="en-US"/>
        </w:rPr>
        <w:t xml:space="preserve">“To the doctrine concerning the certainty of our cognition pertains also the doctrine of the cognition of the probable, which is to be regarded as an approximation to certainty. By probability is to be understood a holding-to-be-true based on insufficient grounds which have, however, a greater relation to the sufficient grounds than do the grounds of the opposite. By this explanation we distinguish probability </w:t>
      </w:r>
      <w:r w:rsidRPr="0084551B">
        <w:rPr>
          <w:rFonts w:ascii="Times New Roman" w:eastAsiaTheme="minorHAnsi" w:hAnsi="Times New Roman" w:cs="Times New Roman"/>
          <w:i/>
          <w:iCs/>
          <w:lang w:val="en-US"/>
        </w:rPr>
        <w:t>(</w:t>
      </w:r>
      <w:proofErr w:type="spellStart"/>
      <w:r w:rsidRPr="0084551B">
        <w:rPr>
          <w:rFonts w:ascii="Times New Roman" w:eastAsiaTheme="minorHAnsi" w:hAnsi="Times New Roman" w:cs="Times New Roman"/>
          <w:i/>
          <w:iCs/>
          <w:lang w:val="en-US"/>
        </w:rPr>
        <w:t>probabilitas</w:t>
      </w:r>
      <w:proofErr w:type="spellEnd"/>
      <w:r w:rsidRPr="0084551B">
        <w:rPr>
          <w:rFonts w:ascii="Times New Roman" w:eastAsiaTheme="minorHAnsi" w:hAnsi="Times New Roman" w:cs="Times New Roman"/>
          <w:i/>
          <w:iCs/>
          <w:lang w:val="en-US"/>
        </w:rPr>
        <w:t xml:space="preserve">) </w:t>
      </w:r>
      <w:r w:rsidRPr="0084551B">
        <w:rPr>
          <w:rFonts w:ascii="Times New Roman" w:eastAsiaTheme="minorHAnsi" w:hAnsi="Times New Roman" w:cs="Times New Roman"/>
          <w:lang w:val="en-US"/>
        </w:rPr>
        <w:t xml:space="preserve">from </w:t>
      </w:r>
      <w:r w:rsidRPr="0084551B">
        <w:rPr>
          <w:rFonts w:ascii="Times New Roman" w:eastAsiaTheme="minorHAnsi" w:hAnsi="Times New Roman" w:cs="Times New Roman"/>
          <w:i/>
          <w:iCs/>
          <w:lang w:val="en-US"/>
        </w:rPr>
        <w:t xml:space="preserve">mere plausibility (verisimilitude), </w:t>
      </w:r>
      <w:r w:rsidRPr="0084551B">
        <w:rPr>
          <w:rFonts w:ascii="Times New Roman" w:eastAsiaTheme="minorHAnsi" w:hAnsi="Times New Roman" w:cs="Times New Roman"/>
          <w:lang w:val="en-US"/>
        </w:rPr>
        <w:t xml:space="preserve">a holding-to-be-true </w:t>
      </w:r>
      <w:r w:rsidRPr="0084551B">
        <w:rPr>
          <w:rFonts w:ascii="Times New Roman" w:eastAsiaTheme="minorHAnsi" w:hAnsi="Times New Roman" w:cs="Times New Roman"/>
          <w:lang w:val="en-US"/>
        </w:rPr>
        <w:lastRenderedPageBreak/>
        <w:t xml:space="preserve">based on insufficient grounds insofar as these are greater than the grounds of the opposite” (Kant, </w:t>
      </w:r>
      <w:proofErr w:type="spellStart"/>
      <w:r w:rsidRPr="0084551B">
        <w:rPr>
          <w:rFonts w:ascii="Times New Roman" w:eastAsiaTheme="minorHAnsi" w:hAnsi="Times New Roman" w:cs="Times New Roman"/>
          <w:i/>
          <w:lang w:val="en-US"/>
        </w:rPr>
        <w:t>Jäsche</w:t>
      </w:r>
      <w:proofErr w:type="spellEnd"/>
      <w:r w:rsidRPr="0084551B">
        <w:rPr>
          <w:rFonts w:ascii="Times New Roman" w:eastAsiaTheme="minorHAnsi" w:hAnsi="Times New Roman" w:cs="Times New Roman"/>
          <w:i/>
          <w:lang w:val="en-US"/>
        </w:rPr>
        <w:t xml:space="preserve"> Logic</w:t>
      </w:r>
      <w:r w:rsidRPr="0084551B">
        <w:rPr>
          <w:rFonts w:ascii="Times New Roman" w:eastAsiaTheme="minorHAnsi" w:hAnsi="Times New Roman" w:cs="Times New Roman"/>
          <w:lang w:val="en-US"/>
        </w:rPr>
        <w:t>, Ak 9:81).</w:t>
      </w:r>
    </w:p>
    <w:p w14:paraId="72C407CA" w14:textId="77777777" w:rsidR="002E27EE" w:rsidRPr="0084551B" w:rsidRDefault="002E27EE">
      <w:pPr>
        <w:spacing w:line="360" w:lineRule="auto"/>
        <w:jc w:val="both"/>
        <w:rPr>
          <w:rFonts w:ascii="Times New Roman" w:hAnsi="Times New Roman" w:cs="Times New Roman"/>
          <w:lang w:val="en-US"/>
        </w:rPr>
      </w:pPr>
    </w:p>
    <w:p w14:paraId="656BD468" w14:textId="77777777" w:rsidR="002E27EE" w:rsidRPr="0084551B" w:rsidRDefault="001B52FC">
      <w:pPr>
        <w:spacing w:line="360" w:lineRule="auto"/>
        <w:jc w:val="both"/>
      </w:pPr>
      <w:r w:rsidRPr="0084551B">
        <w:rPr>
          <w:rFonts w:ascii="Times New Roman" w:eastAsiaTheme="minorHAnsi" w:hAnsi="Times New Roman" w:cs="Times New Roman"/>
          <w:lang w:val="en-US"/>
        </w:rPr>
        <w:t xml:space="preserve">With probability, then, the ground of holding-to-be-true is </w:t>
      </w:r>
      <w:r w:rsidRPr="0084551B">
        <w:rPr>
          <w:rFonts w:ascii="Times New Roman" w:eastAsiaTheme="minorHAnsi" w:hAnsi="Times New Roman" w:cs="Times New Roman"/>
          <w:i/>
          <w:iCs/>
          <w:lang w:val="en-US"/>
        </w:rPr>
        <w:t xml:space="preserve">objectively valid, </w:t>
      </w:r>
      <w:r w:rsidRPr="0084551B">
        <w:rPr>
          <w:rFonts w:ascii="Times New Roman" w:eastAsiaTheme="minorHAnsi" w:hAnsi="Times New Roman" w:cs="Times New Roman"/>
          <w:lang w:val="en-US"/>
        </w:rPr>
        <w:t xml:space="preserve">while with mere plausibility it is only </w:t>
      </w:r>
      <w:r w:rsidRPr="0084551B">
        <w:rPr>
          <w:rFonts w:ascii="Times New Roman" w:eastAsiaTheme="minorHAnsi" w:hAnsi="Times New Roman" w:cs="Times New Roman"/>
          <w:i/>
          <w:iCs/>
          <w:lang w:val="en-US"/>
        </w:rPr>
        <w:t>subjectively valid.</w:t>
      </w:r>
      <w:r w:rsidRPr="0084551B">
        <w:rPr>
          <w:rStyle w:val="FootnoteAnchor"/>
          <w:rFonts w:ascii="Times New Roman" w:eastAsiaTheme="minorHAnsi" w:hAnsi="Times New Roman" w:cs="Times New Roman"/>
          <w:lang w:val="en-US"/>
        </w:rPr>
        <w:footnoteReference w:id="13"/>
      </w:r>
      <w:r w:rsidRPr="0084551B">
        <w:rPr>
          <w:rFonts w:ascii="Times New Roman" w:eastAsiaTheme="minorHAnsi" w:hAnsi="Times New Roman" w:cs="Times New Roman"/>
          <w:i/>
          <w:iCs/>
          <w:lang w:val="en-US"/>
        </w:rPr>
        <w:t xml:space="preserve"> </w:t>
      </w:r>
      <w:r w:rsidRPr="0084551B">
        <w:rPr>
          <w:rFonts w:ascii="Times New Roman" w:eastAsiaTheme="minorHAnsi" w:hAnsi="Times New Roman" w:cs="Times New Roman"/>
          <w:lang w:val="en-US"/>
        </w:rPr>
        <w:t xml:space="preserve">Probability </w:t>
      </w:r>
      <w:proofErr w:type="gramStart"/>
      <w:r w:rsidRPr="0084551B">
        <w:rPr>
          <w:rFonts w:ascii="Times New Roman" w:eastAsiaTheme="minorHAnsi" w:hAnsi="Times New Roman" w:cs="Times New Roman"/>
          <w:lang w:val="en-US"/>
        </w:rPr>
        <w:t>is an approximation to</w:t>
      </w:r>
      <w:proofErr w:type="gramEnd"/>
      <w:r w:rsidRPr="0084551B">
        <w:rPr>
          <w:rFonts w:ascii="Times New Roman" w:eastAsiaTheme="minorHAnsi" w:hAnsi="Times New Roman" w:cs="Times New Roman"/>
          <w:lang w:val="en-US"/>
        </w:rPr>
        <w:t xml:space="preserve"> certainty, because with it there must always exist a standard in accordance with which one can estimate it. This standard is </w:t>
      </w:r>
      <w:r w:rsidRPr="0084551B">
        <w:rPr>
          <w:rFonts w:ascii="Times New Roman" w:eastAsiaTheme="minorHAnsi" w:hAnsi="Times New Roman" w:cs="Times New Roman"/>
          <w:i/>
          <w:iCs/>
          <w:lang w:val="en-US"/>
        </w:rPr>
        <w:t xml:space="preserve">certainty </w:t>
      </w:r>
      <w:r w:rsidRPr="0084551B">
        <w:rPr>
          <w:rFonts w:ascii="Times New Roman" w:eastAsiaTheme="minorHAnsi" w:hAnsi="Times New Roman" w:cs="Times New Roman"/>
          <w:iCs/>
          <w:lang w:val="en-US"/>
        </w:rPr>
        <w:t xml:space="preserve">(see Kant, </w:t>
      </w:r>
      <w:proofErr w:type="spellStart"/>
      <w:r w:rsidRPr="0084551B">
        <w:rPr>
          <w:rFonts w:ascii="Times New Roman" w:eastAsiaTheme="minorHAnsi" w:hAnsi="Times New Roman" w:cs="Times New Roman"/>
          <w:i/>
          <w:lang w:val="en-US"/>
        </w:rPr>
        <w:t>Jäsche</w:t>
      </w:r>
      <w:proofErr w:type="spellEnd"/>
      <w:r w:rsidRPr="0084551B">
        <w:rPr>
          <w:rFonts w:ascii="Times New Roman" w:eastAsiaTheme="minorHAnsi" w:hAnsi="Times New Roman" w:cs="Times New Roman"/>
          <w:i/>
          <w:lang w:val="en-US"/>
        </w:rPr>
        <w:t xml:space="preserve"> Logic</w:t>
      </w:r>
      <w:r w:rsidRPr="0084551B">
        <w:rPr>
          <w:rFonts w:ascii="Times New Roman" w:eastAsiaTheme="minorHAnsi" w:hAnsi="Times New Roman" w:cs="Times New Roman"/>
          <w:lang w:val="en-US"/>
        </w:rPr>
        <w:t>,</w:t>
      </w:r>
      <w:r w:rsidRPr="0084551B">
        <w:rPr>
          <w:rFonts w:ascii="Times New Roman" w:eastAsiaTheme="minorHAnsi" w:hAnsi="Times New Roman" w:cs="Times New Roman"/>
          <w:iCs/>
          <w:lang w:val="en-US"/>
        </w:rPr>
        <w:t xml:space="preserve"> Ak 09:82)</w:t>
      </w:r>
      <w:r w:rsidRPr="0084551B">
        <w:rPr>
          <w:rFonts w:ascii="Times New Roman" w:eastAsiaTheme="minorHAnsi" w:hAnsi="Times New Roman" w:cs="Times New Roman"/>
          <w:lang w:val="en-US"/>
        </w:rPr>
        <w:t xml:space="preserve">. </w:t>
      </w:r>
      <w:r w:rsidRPr="0084551B">
        <w:rPr>
          <w:rFonts w:ascii="Times New Roman" w:hAnsi="Times New Roman" w:cs="Times New Roman"/>
          <w:lang w:val="en-US"/>
        </w:rPr>
        <w:t>I shall come back to this question about explanation in the following section, but for now it is worth noticing that for Kant explanations in physical geography are either approximately certain or probable.</w:t>
      </w:r>
    </w:p>
    <w:p w14:paraId="74C075B7" w14:textId="2317A135" w:rsidR="002E27EE" w:rsidRPr="0084551B" w:rsidRDefault="001B52FC" w:rsidP="00FE6375">
      <w:pPr>
        <w:spacing w:line="360" w:lineRule="auto"/>
        <w:ind w:firstLine="708"/>
        <w:jc w:val="both"/>
      </w:pPr>
      <w:r w:rsidRPr="0084551B">
        <w:rPr>
          <w:rFonts w:ascii="Times New Roman" w:hAnsi="Times New Roman" w:cs="Times New Roman"/>
          <w:lang w:val="en-US"/>
        </w:rPr>
        <w:t xml:space="preserve">As to the second question, we notice that in the 1770s Kant claims that physical geography </w:t>
      </w:r>
      <w:r w:rsidR="002D00B8" w:rsidRPr="0084551B">
        <w:rPr>
          <w:rFonts w:ascii="Times New Roman" w:hAnsi="Times New Roman" w:cs="Times New Roman"/>
          <w:lang w:val="en-US"/>
        </w:rPr>
        <w:t>offers not</w:t>
      </w:r>
      <w:r w:rsidRPr="0084551B">
        <w:rPr>
          <w:rFonts w:ascii="Times New Roman" w:hAnsi="Times New Roman" w:cs="Times New Roman"/>
          <w:lang w:val="en-US"/>
        </w:rPr>
        <w:t xml:space="preserve"> only belief or opinion but </w:t>
      </w:r>
      <w:r w:rsidR="002B5205" w:rsidRPr="0084551B">
        <w:rPr>
          <w:rFonts w:ascii="Times New Roman" w:hAnsi="Times New Roman" w:cs="Times New Roman"/>
          <w:lang w:val="en-US"/>
        </w:rPr>
        <w:t xml:space="preserve">also </w:t>
      </w:r>
      <w:r w:rsidRPr="0084551B">
        <w:rPr>
          <w:rFonts w:ascii="Times New Roman" w:hAnsi="Times New Roman" w:cs="Times New Roman"/>
          <w:lang w:val="en-US"/>
        </w:rPr>
        <w:t>knowledge:</w:t>
      </w:r>
    </w:p>
    <w:p w14:paraId="1670E8D1" w14:textId="77777777" w:rsidR="002E27EE" w:rsidRPr="0084551B" w:rsidRDefault="002E27EE">
      <w:pPr>
        <w:spacing w:line="360" w:lineRule="auto"/>
        <w:jc w:val="both"/>
        <w:rPr>
          <w:rFonts w:ascii="Times New Roman" w:hAnsi="Times New Roman" w:cs="Times New Roman"/>
          <w:lang w:val="en-US"/>
        </w:rPr>
      </w:pPr>
    </w:p>
    <w:p w14:paraId="04A04CCE" w14:textId="77777777" w:rsidR="002E27EE" w:rsidRPr="0084551B" w:rsidRDefault="001B52FC">
      <w:pPr>
        <w:spacing w:line="360" w:lineRule="auto"/>
        <w:jc w:val="both"/>
        <w:rPr>
          <w:rFonts w:ascii="Times New Roman" w:hAnsi="Times New Roman" w:cs="Times New Roman"/>
        </w:rPr>
      </w:pPr>
      <w:r w:rsidRPr="0084551B">
        <w:rPr>
          <w:rFonts w:ascii="Times New Roman" w:hAnsi="Times New Roman" w:cs="Times New Roman"/>
        </w:rPr>
        <w:t xml:space="preserve">“In speculative philosophical cognition one can indeed hold opinions, but not believe. In mathematical cognition one can neither hold opinions nor believe, but only know. In empirical or historical cognition, all three. In practical cognition, only belief” (Kant, </w:t>
      </w:r>
      <w:r w:rsidRPr="0084551B">
        <w:rPr>
          <w:rFonts w:ascii="Times New Roman" w:hAnsi="Times New Roman" w:cs="Times New Roman"/>
          <w:i/>
        </w:rPr>
        <w:t>Refl. 2450. 1764–68? 1769–70? (1772–75?) V, 43, at §157</w:t>
      </w:r>
      <w:r w:rsidRPr="0084551B">
        <w:rPr>
          <w:rFonts w:ascii="Times New Roman" w:hAnsi="Times New Roman" w:cs="Times New Roman"/>
        </w:rPr>
        <w:t>, Ak 16:374).</w:t>
      </w:r>
    </w:p>
    <w:p w14:paraId="14AF3B21" w14:textId="77777777" w:rsidR="002E27EE" w:rsidRPr="0084551B" w:rsidRDefault="002E27EE">
      <w:pPr>
        <w:spacing w:line="360" w:lineRule="auto"/>
        <w:jc w:val="both"/>
        <w:rPr>
          <w:rFonts w:ascii="Times New Roman" w:hAnsi="Times New Roman" w:cs="Times New Roman"/>
        </w:rPr>
      </w:pPr>
    </w:p>
    <w:p w14:paraId="217C0E9F" w14:textId="04A99EB9" w:rsidR="002E27EE" w:rsidRPr="0084551B" w:rsidRDefault="001B52FC">
      <w:pPr>
        <w:spacing w:line="360" w:lineRule="auto"/>
        <w:jc w:val="both"/>
      </w:pPr>
      <w:r w:rsidRPr="0084551B">
        <w:rPr>
          <w:rFonts w:ascii="Times New Roman" w:hAnsi="Times New Roman" w:cs="Times New Roman"/>
        </w:rPr>
        <w:t>This is because physical geography as worldly knowledge can be based on experiments and speculations</w:t>
      </w:r>
      <w:r w:rsidR="0032264A" w:rsidRPr="0084551B">
        <w:rPr>
          <w:rFonts w:ascii="Times New Roman" w:hAnsi="Times New Roman" w:cs="Times New Roman"/>
        </w:rPr>
        <w:t xml:space="preserve"> which</w:t>
      </w:r>
      <w:r w:rsidRPr="0084551B">
        <w:rPr>
          <w:rFonts w:ascii="Times New Roman" w:hAnsi="Times New Roman" w:cs="Times New Roman"/>
        </w:rPr>
        <w:t xml:space="preserve"> lead to opinions (</w:t>
      </w:r>
      <w:r w:rsidR="00B514FC">
        <w:rPr>
          <w:rFonts w:ascii="Times New Roman" w:hAnsi="Times New Roman" w:cs="Times New Roman"/>
        </w:rPr>
        <w:t xml:space="preserve">e.g., </w:t>
      </w:r>
      <w:r w:rsidRPr="0084551B">
        <w:rPr>
          <w:rFonts w:ascii="Times New Roman" w:hAnsi="Times New Roman" w:cs="Times New Roman"/>
        </w:rPr>
        <w:t xml:space="preserve">the composition of high strata of the atmosphere), but it is also based on mathematical </w:t>
      </w:r>
      <w:r w:rsidR="002B5205" w:rsidRPr="0084551B">
        <w:rPr>
          <w:rFonts w:ascii="Times New Roman" w:hAnsi="Times New Roman" w:cs="Times New Roman"/>
        </w:rPr>
        <w:t xml:space="preserve">cognition </w:t>
      </w:r>
      <w:r w:rsidRPr="0084551B">
        <w:rPr>
          <w:rFonts w:ascii="Times New Roman" w:hAnsi="Times New Roman" w:cs="Times New Roman"/>
        </w:rPr>
        <w:t>(</w:t>
      </w:r>
      <w:r w:rsidR="00B514FC">
        <w:rPr>
          <w:rFonts w:ascii="Times New Roman" w:hAnsi="Times New Roman" w:cs="Times New Roman"/>
        </w:rPr>
        <w:t xml:space="preserve">e.g., </w:t>
      </w:r>
      <w:r w:rsidRPr="0084551B">
        <w:rPr>
          <w:rFonts w:ascii="Times New Roman" w:hAnsi="Times New Roman" w:cs="Times New Roman"/>
        </w:rPr>
        <w:t>the Earth represented as a spheroid, the atmosphere modelled as a fluid and so forth) and therefore implies knowledge</w:t>
      </w:r>
      <w:r w:rsidR="002B5205" w:rsidRPr="0084551B">
        <w:rPr>
          <w:rFonts w:ascii="Times New Roman" w:hAnsi="Times New Roman" w:cs="Times New Roman"/>
        </w:rPr>
        <w:t xml:space="preserve"> (</w:t>
      </w:r>
      <w:r w:rsidR="002B5205" w:rsidRPr="0084551B">
        <w:rPr>
          <w:rFonts w:ascii="Times New Roman" w:hAnsi="Times New Roman" w:cs="Times New Roman"/>
          <w:i/>
        </w:rPr>
        <w:t>Wissen</w:t>
      </w:r>
      <w:r w:rsidR="002B5205" w:rsidRPr="0084551B">
        <w:rPr>
          <w:rFonts w:ascii="Times New Roman" w:hAnsi="Times New Roman" w:cs="Times New Roman"/>
        </w:rPr>
        <w:t>)</w:t>
      </w:r>
      <w:r w:rsidRPr="0084551B">
        <w:rPr>
          <w:rFonts w:ascii="Times New Roman" w:hAnsi="Times New Roman" w:cs="Times New Roman"/>
        </w:rPr>
        <w:t xml:space="preserve">. Finally, as we shall see in the next sections, </w:t>
      </w:r>
      <w:r w:rsidR="00DD264D" w:rsidRPr="0084551B">
        <w:rPr>
          <w:rFonts w:ascii="Times New Roman" w:hAnsi="Times New Roman" w:cs="Times New Roman"/>
        </w:rPr>
        <w:t xml:space="preserve">in the context of physical geography, </w:t>
      </w:r>
      <w:r w:rsidRPr="0084551B">
        <w:rPr>
          <w:rFonts w:ascii="Times New Roman" w:hAnsi="Times New Roman" w:cs="Times New Roman"/>
        </w:rPr>
        <w:t xml:space="preserve">cognition </w:t>
      </w:r>
      <w:r w:rsidR="00DD264D" w:rsidRPr="0084551B">
        <w:rPr>
          <w:rFonts w:ascii="Times New Roman" w:hAnsi="Times New Roman" w:cs="Times New Roman"/>
        </w:rPr>
        <w:t>can also assume the</w:t>
      </w:r>
      <w:r w:rsidRPr="0084551B">
        <w:rPr>
          <w:rFonts w:ascii="Times New Roman" w:hAnsi="Times New Roman" w:cs="Times New Roman"/>
        </w:rPr>
        <w:t xml:space="preserve"> connotation of belief, because it is genuinely based on the trust that one has </w:t>
      </w:r>
      <w:r w:rsidR="003739AE" w:rsidRPr="0084551B">
        <w:rPr>
          <w:rFonts w:ascii="Times New Roman" w:hAnsi="Times New Roman" w:cs="Times New Roman"/>
        </w:rPr>
        <w:t>i</w:t>
      </w:r>
      <w:r w:rsidRPr="0084551B">
        <w:rPr>
          <w:rFonts w:ascii="Times New Roman" w:hAnsi="Times New Roman" w:cs="Times New Roman"/>
        </w:rPr>
        <w:t>n the words of experts</w:t>
      </w:r>
      <w:r w:rsidRPr="0084551B">
        <w:rPr>
          <w:rFonts w:ascii="Times New Roman" w:hAnsi="Times New Roman" w:cs="Times New Roman"/>
          <w:i/>
        </w:rPr>
        <w:t xml:space="preserve"> </w:t>
      </w:r>
      <w:r w:rsidRPr="0084551B">
        <w:rPr>
          <w:rFonts w:ascii="Times New Roman" w:hAnsi="Times New Roman" w:cs="Times New Roman"/>
        </w:rPr>
        <w:t>and explorers. Furthermore, in the early 1770s,</w:t>
      </w:r>
      <w:r w:rsidRPr="0084551B">
        <w:rPr>
          <w:rFonts w:ascii="Times New Roman" w:hAnsi="Times New Roman" w:cs="Times New Roman"/>
          <w:lang w:val="en-US"/>
        </w:rPr>
        <w:t xml:space="preserve"> physical geography is characterized beyond doubt by empirical certainty (</w:t>
      </w:r>
      <w:r w:rsidRPr="0084551B">
        <w:rPr>
          <w:rFonts w:ascii="Times New Roman" w:hAnsi="Times New Roman" w:cs="Times New Roman"/>
        </w:rPr>
        <w:t xml:space="preserve">Kant, </w:t>
      </w:r>
      <w:r w:rsidRPr="0084551B">
        <w:rPr>
          <w:rFonts w:ascii="Times New Roman" w:hAnsi="Times New Roman" w:cs="Times New Roman"/>
          <w:i/>
        </w:rPr>
        <w:t>Refl.</w:t>
      </w:r>
      <w:r w:rsidRPr="0084551B">
        <w:rPr>
          <w:rFonts w:ascii="Times New Roman" w:hAnsi="Times New Roman" w:cs="Times New Roman"/>
        </w:rPr>
        <w:t xml:space="preserve"> </w:t>
      </w:r>
      <w:r w:rsidRPr="0084551B">
        <w:rPr>
          <w:rFonts w:ascii="Times New Roman" w:hAnsi="Times New Roman" w:cs="Times New Roman"/>
          <w:i/>
        </w:rPr>
        <w:t xml:space="preserve">2454. </w:t>
      </w:r>
      <w:r w:rsidRPr="0084551B">
        <w:rPr>
          <w:rFonts w:ascii="Times New Roman" w:hAnsi="Times New Roman" w:cs="Times New Roman"/>
        </w:rPr>
        <w:t xml:space="preserve">(1769–70? 1771–75? V, 44, opposite §162), </w:t>
      </w:r>
      <w:r w:rsidRPr="0084551B">
        <w:rPr>
          <w:rFonts w:ascii="Times New Roman" w:hAnsi="Times New Roman" w:cs="Times New Roman"/>
          <w:lang w:val="en-US"/>
        </w:rPr>
        <w:t>Ak 16:375) and is classified as historical cognition.</w:t>
      </w:r>
      <w:r w:rsidRPr="0084551B">
        <w:rPr>
          <w:rStyle w:val="FootnoteAnchor"/>
          <w:rFonts w:ascii="Times New Roman" w:hAnsi="Times New Roman" w:cs="Times New Roman"/>
          <w:lang w:val="en-US"/>
        </w:rPr>
        <w:footnoteReference w:id="14"/>
      </w:r>
      <w:r w:rsidRPr="0084551B">
        <w:rPr>
          <w:rFonts w:ascii="Times New Roman" w:hAnsi="Times New Roman" w:cs="Times New Roman"/>
          <w:lang w:val="en-US"/>
        </w:rPr>
        <w:t xml:space="preserve"> </w:t>
      </w:r>
      <w:r w:rsidRPr="0084551B">
        <w:rPr>
          <w:rFonts w:ascii="Times New Roman" w:hAnsi="Times New Roman" w:cs="Times New Roman"/>
        </w:rPr>
        <w:t xml:space="preserve">In the 1780s, </w:t>
      </w:r>
      <w:proofErr w:type="gramStart"/>
      <w:r w:rsidRPr="0084551B">
        <w:rPr>
          <w:rFonts w:ascii="Times New Roman" w:hAnsi="Times New Roman" w:cs="Times New Roman"/>
        </w:rPr>
        <w:t>in particular in</w:t>
      </w:r>
      <w:proofErr w:type="gramEnd"/>
      <w:r w:rsidRPr="0084551B">
        <w:rPr>
          <w:rFonts w:ascii="Times New Roman" w:hAnsi="Times New Roman" w:cs="Times New Roman"/>
        </w:rPr>
        <w:t xml:space="preserve"> the</w:t>
      </w:r>
      <w:r w:rsidRPr="0084551B">
        <w:rPr>
          <w:rFonts w:ascii="Times New Roman" w:hAnsi="Times New Roman" w:cs="Times New Roman"/>
          <w:i/>
        </w:rPr>
        <w:t xml:space="preserve"> Vienna Logic</w:t>
      </w:r>
      <w:r w:rsidRPr="0084551B">
        <w:rPr>
          <w:rFonts w:ascii="Times New Roman" w:hAnsi="Times New Roman" w:cs="Times New Roman"/>
        </w:rPr>
        <w:t xml:space="preserve">, Kant deepens his conception of historical knowledge with respect to his notion of </w:t>
      </w:r>
      <w:r w:rsidR="002D00B8" w:rsidRPr="0084551B">
        <w:rPr>
          <w:rFonts w:ascii="Times New Roman" w:hAnsi="Times New Roman" w:cs="Times New Roman"/>
        </w:rPr>
        <w:t xml:space="preserve">a </w:t>
      </w:r>
      <w:r w:rsidRPr="0084551B">
        <w:rPr>
          <w:rFonts w:ascii="Times New Roman" w:hAnsi="Times New Roman" w:cs="Times New Roman"/>
        </w:rPr>
        <w:t xml:space="preserve">system and attributes </w:t>
      </w:r>
      <w:r w:rsidRPr="0084551B">
        <w:rPr>
          <w:rFonts w:ascii="Times New Roman" w:hAnsi="Times New Roman" w:cs="Times New Roman"/>
        </w:rPr>
        <w:lastRenderedPageBreak/>
        <w:t>to physical geography a specific kind of empirical certainty which he calls historical certainty</w:t>
      </w:r>
      <w:r w:rsidR="002D00B8" w:rsidRPr="0084551B">
        <w:rPr>
          <w:rFonts w:ascii="Times New Roman" w:eastAsiaTheme="minorHAnsi" w:hAnsi="Times New Roman" w:cs="Times New Roman"/>
          <w:lang w:val="en-US"/>
        </w:rPr>
        <w:t xml:space="preserve"> (Kant,</w:t>
      </w:r>
      <w:r w:rsidRPr="0084551B">
        <w:rPr>
          <w:rFonts w:ascii="Times New Roman" w:eastAsiaTheme="minorHAnsi" w:hAnsi="Times New Roman" w:cs="Times New Roman"/>
          <w:i/>
          <w:lang w:val="en-US"/>
        </w:rPr>
        <w:t xml:space="preserve"> Vienna Logic</w:t>
      </w:r>
      <w:r w:rsidRPr="0084551B">
        <w:rPr>
          <w:rFonts w:ascii="Times New Roman" w:eastAsiaTheme="minorHAnsi" w:hAnsi="Times New Roman" w:cs="Times New Roman"/>
          <w:lang w:val="en-US"/>
        </w:rPr>
        <w:t>, Ak 24:891).</w:t>
      </w:r>
      <w:r w:rsidRPr="0084551B">
        <w:rPr>
          <w:rStyle w:val="FootnoteAnchor"/>
          <w:rFonts w:ascii="Times New Roman" w:eastAsiaTheme="minorHAnsi" w:hAnsi="Times New Roman" w:cs="Times New Roman"/>
          <w:lang w:val="en-US"/>
        </w:rPr>
        <w:footnoteReference w:id="15"/>
      </w:r>
    </w:p>
    <w:p w14:paraId="2F49B4FE" w14:textId="5CA0D419" w:rsidR="002E27EE" w:rsidRPr="0084551B" w:rsidRDefault="001B52FC" w:rsidP="00FE6375">
      <w:pPr>
        <w:spacing w:line="360" w:lineRule="auto"/>
        <w:ind w:firstLine="708"/>
        <w:jc w:val="both"/>
      </w:pPr>
      <w:r w:rsidRPr="0084551B">
        <w:rPr>
          <w:rFonts w:ascii="Times New Roman" w:hAnsi="Times New Roman" w:cs="Times New Roman"/>
          <w:lang w:val="en-US"/>
        </w:rPr>
        <w:t xml:space="preserve">In the </w:t>
      </w:r>
      <w:proofErr w:type="spellStart"/>
      <w:r w:rsidRPr="0084551B">
        <w:rPr>
          <w:rFonts w:ascii="Times New Roman" w:hAnsi="Times New Roman" w:cs="Times New Roman"/>
          <w:i/>
          <w:lang w:val="en-US"/>
        </w:rPr>
        <w:t>Jäsche</w:t>
      </w:r>
      <w:proofErr w:type="spellEnd"/>
      <w:r w:rsidRPr="0084551B">
        <w:rPr>
          <w:rFonts w:ascii="Times New Roman" w:hAnsi="Times New Roman" w:cs="Times New Roman"/>
          <w:i/>
          <w:lang w:val="en-US"/>
        </w:rPr>
        <w:t xml:space="preserve"> Logic</w:t>
      </w:r>
      <w:r w:rsidRPr="0084551B">
        <w:rPr>
          <w:rFonts w:ascii="Times New Roman" w:hAnsi="Times New Roman" w:cs="Times New Roman"/>
          <w:lang w:val="en-US"/>
        </w:rPr>
        <w:t xml:space="preserve"> </w:t>
      </w:r>
      <w:r w:rsidRPr="0084551B">
        <w:rPr>
          <w:rFonts w:ascii="Times New Roman" w:eastAsiaTheme="minorHAnsi" w:hAnsi="Times New Roman" w:cs="Times New Roman"/>
          <w:lang w:val="en-US"/>
        </w:rPr>
        <w:t xml:space="preserve">empirical certainty is </w:t>
      </w:r>
      <w:r w:rsidRPr="0084551B">
        <w:rPr>
          <w:rFonts w:ascii="Times New Roman" w:eastAsiaTheme="minorHAnsi" w:hAnsi="Times New Roman" w:cs="Times New Roman"/>
          <w:i/>
          <w:iCs/>
          <w:lang w:val="en-US"/>
        </w:rPr>
        <w:t>original</w:t>
      </w:r>
      <w:r w:rsidRPr="0084551B">
        <w:rPr>
          <w:rFonts w:ascii="Times New Roman" w:eastAsiaTheme="minorHAnsi" w:hAnsi="Times New Roman" w:cs="Times New Roman"/>
          <w:lang w:val="en-US"/>
        </w:rPr>
        <w:t xml:space="preserve"> </w:t>
      </w:r>
      <w:r w:rsidRPr="0084551B">
        <w:rPr>
          <w:rFonts w:ascii="Times New Roman" w:eastAsiaTheme="minorHAnsi" w:hAnsi="Times New Roman" w:cs="Times New Roman"/>
          <w:i/>
          <w:iCs/>
          <w:lang w:val="en-US"/>
        </w:rPr>
        <w:t>(</w:t>
      </w:r>
      <w:proofErr w:type="spellStart"/>
      <w:r w:rsidRPr="0084551B">
        <w:rPr>
          <w:rFonts w:ascii="Times New Roman" w:eastAsiaTheme="minorHAnsi" w:hAnsi="Times New Roman" w:cs="Times New Roman"/>
          <w:i/>
          <w:iCs/>
          <w:lang w:val="en-US"/>
        </w:rPr>
        <w:t>originarie</w:t>
      </w:r>
      <w:proofErr w:type="spellEnd"/>
      <w:r w:rsidRPr="0084551B">
        <w:rPr>
          <w:rFonts w:ascii="Times New Roman" w:eastAsiaTheme="minorHAnsi" w:hAnsi="Times New Roman" w:cs="Times New Roman"/>
          <w:i/>
          <w:iCs/>
          <w:lang w:val="en-US"/>
        </w:rPr>
        <w:t xml:space="preserve"> </w:t>
      </w:r>
      <w:proofErr w:type="spellStart"/>
      <w:r w:rsidRPr="0084551B">
        <w:rPr>
          <w:rFonts w:ascii="Times New Roman" w:eastAsiaTheme="minorHAnsi" w:hAnsi="Times New Roman" w:cs="Times New Roman"/>
          <w:i/>
          <w:iCs/>
          <w:lang w:val="en-US"/>
        </w:rPr>
        <w:t>empirica</w:t>
      </w:r>
      <w:proofErr w:type="spellEnd"/>
      <w:r w:rsidRPr="0084551B">
        <w:rPr>
          <w:rFonts w:ascii="Times New Roman" w:eastAsiaTheme="minorHAnsi" w:hAnsi="Times New Roman" w:cs="Times New Roman"/>
          <w:i/>
          <w:iCs/>
          <w:lang w:val="en-US"/>
        </w:rPr>
        <w:t xml:space="preserve">) </w:t>
      </w:r>
      <w:r w:rsidRPr="0084551B">
        <w:rPr>
          <w:rFonts w:ascii="Times New Roman" w:eastAsiaTheme="minorHAnsi" w:hAnsi="Times New Roman" w:cs="Times New Roman"/>
          <w:lang w:val="en-US"/>
        </w:rPr>
        <w:t xml:space="preserve">to the extent that one becomes certain of something </w:t>
      </w:r>
      <w:r w:rsidRPr="0084551B">
        <w:rPr>
          <w:rFonts w:ascii="Times New Roman" w:eastAsiaTheme="minorHAnsi" w:hAnsi="Times New Roman" w:cs="Times New Roman"/>
          <w:i/>
          <w:iCs/>
          <w:lang w:val="en-US"/>
        </w:rPr>
        <w:t xml:space="preserve">from </w:t>
      </w:r>
      <w:r w:rsidR="005073A9" w:rsidRPr="0084551B">
        <w:rPr>
          <w:rFonts w:ascii="Times New Roman" w:eastAsiaTheme="minorHAnsi" w:hAnsi="Times New Roman" w:cs="Times New Roman"/>
          <w:i/>
          <w:iCs/>
          <w:lang w:val="en-US"/>
        </w:rPr>
        <w:t xml:space="preserve">one’s </w:t>
      </w:r>
      <w:r w:rsidRPr="0084551B">
        <w:rPr>
          <w:rFonts w:ascii="Times New Roman" w:eastAsiaTheme="minorHAnsi" w:hAnsi="Times New Roman" w:cs="Times New Roman"/>
          <w:i/>
          <w:iCs/>
          <w:lang w:val="en-US"/>
        </w:rPr>
        <w:t xml:space="preserve">own </w:t>
      </w:r>
      <w:r w:rsidR="002B5205" w:rsidRPr="0084551B">
        <w:rPr>
          <w:rFonts w:ascii="Times New Roman" w:eastAsiaTheme="minorHAnsi" w:hAnsi="Times New Roman" w:cs="Times New Roman"/>
          <w:lang w:val="en-US"/>
        </w:rPr>
        <w:t>experience</w:t>
      </w:r>
      <w:r w:rsidR="0032264A" w:rsidRPr="0084551B">
        <w:rPr>
          <w:rFonts w:ascii="Times New Roman" w:eastAsiaTheme="minorHAnsi" w:hAnsi="Times New Roman" w:cs="Times New Roman"/>
          <w:lang w:val="en-US"/>
        </w:rPr>
        <w:t>,</w:t>
      </w:r>
      <w:r w:rsidR="002B5205" w:rsidRPr="0084551B">
        <w:rPr>
          <w:rFonts w:ascii="Times New Roman" w:eastAsiaTheme="minorHAnsi" w:hAnsi="Times New Roman" w:cs="Times New Roman"/>
          <w:lang w:val="en-US"/>
        </w:rPr>
        <w:t xml:space="preserve"> and</w:t>
      </w:r>
      <w:r w:rsidRPr="0084551B">
        <w:rPr>
          <w:rFonts w:ascii="Times New Roman" w:eastAsiaTheme="minorHAnsi" w:hAnsi="Times New Roman" w:cs="Times New Roman"/>
          <w:lang w:val="en-US"/>
        </w:rPr>
        <w:t xml:space="preserve"> </w:t>
      </w:r>
      <w:r w:rsidRPr="0084551B">
        <w:rPr>
          <w:rFonts w:ascii="Times New Roman" w:eastAsiaTheme="minorHAnsi" w:hAnsi="Times New Roman" w:cs="Times New Roman"/>
          <w:i/>
          <w:iCs/>
          <w:lang w:val="en-US"/>
        </w:rPr>
        <w:t xml:space="preserve">derived (derivative </w:t>
      </w:r>
      <w:proofErr w:type="spellStart"/>
      <w:r w:rsidRPr="0084551B">
        <w:rPr>
          <w:rFonts w:ascii="Times New Roman" w:eastAsiaTheme="minorHAnsi" w:hAnsi="Times New Roman" w:cs="Times New Roman"/>
          <w:i/>
          <w:iCs/>
          <w:lang w:val="en-US"/>
        </w:rPr>
        <w:t>empirica</w:t>
      </w:r>
      <w:proofErr w:type="spellEnd"/>
      <w:r w:rsidRPr="0084551B">
        <w:rPr>
          <w:rFonts w:ascii="Times New Roman" w:eastAsiaTheme="minorHAnsi" w:hAnsi="Times New Roman" w:cs="Times New Roman"/>
          <w:i/>
          <w:iCs/>
          <w:lang w:val="en-US"/>
        </w:rPr>
        <w:t>)</w:t>
      </w:r>
      <w:r w:rsidRPr="0084551B">
        <w:rPr>
          <w:rFonts w:ascii="Times New Roman" w:eastAsiaTheme="minorHAnsi" w:hAnsi="Times New Roman" w:cs="Times New Roman"/>
          <w:lang w:val="en-US"/>
        </w:rPr>
        <w:t xml:space="preserve"> insofar as one becomes certain through </w:t>
      </w:r>
      <w:r w:rsidRPr="0084551B">
        <w:rPr>
          <w:rFonts w:ascii="Times New Roman" w:eastAsiaTheme="minorHAnsi" w:hAnsi="Times New Roman" w:cs="Times New Roman"/>
          <w:i/>
          <w:iCs/>
          <w:lang w:val="en-US"/>
        </w:rPr>
        <w:t xml:space="preserve">someone else's </w:t>
      </w:r>
      <w:r w:rsidRPr="0084551B">
        <w:rPr>
          <w:rFonts w:ascii="Times New Roman" w:eastAsiaTheme="minorHAnsi" w:hAnsi="Times New Roman" w:cs="Times New Roman"/>
          <w:lang w:val="en-US"/>
        </w:rPr>
        <w:t xml:space="preserve">experience (see Kant, Ak 09:71). The latter is called </w:t>
      </w:r>
      <w:r w:rsidRPr="0084551B">
        <w:rPr>
          <w:rFonts w:ascii="Times New Roman" w:eastAsiaTheme="minorHAnsi" w:hAnsi="Times New Roman" w:cs="Times New Roman"/>
          <w:i/>
          <w:iCs/>
          <w:lang w:val="en-US"/>
        </w:rPr>
        <w:t xml:space="preserve">historical </w:t>
      </w:r>
      <w:r w:rsidRPr="0084551B">
        <w:rPr>
          <w:rFonts w:ascii="Times New Roman" w:eastAsiaTheme="minorHAnsi" w:hAnsi="Times New Roman" w:cs="Times New Roman"/>
          <w:lang w:val="en-US"/>
        </w:rPr>
        <w:t xml:space="preserve">certainty and </w:t>
      </w:r>
      <w:r w:rsidRPr="0084551B">
        <w:rPr>
          <w:rFonts w:ascii="Times New Roman" w:hAnsi="Times New Roman" w:cs="Times New Roman"/>
        </w:rPr>
        <w:t>does not rest on our own experience, but on testimony.</w:t>
      </w:r>
      <w:r w:rsidRPr="0084551B">
        <w:rPr>
          <w:rStyle w:val="FootnoteAnchor"/>
          <w:rFonts w:ascii="Times New Roman" w:hAnsi="Times New Roman" w:cs="Times New Roman"/>
        </w:rPr>
        <w:footnoteReference w:id="16"/>
      </w:r>
      <w:r w:rsidRPr="0084551B">
        <w:rPr>
          <w:rFonts w:ascii="Times New Roman" w:hAnsi="Times New Roman" w:cs="Times New Roman"/>
        </w:rPr>
        <w:t xml:space="preserve"> This </w:t>
      </w:r>
      <w:r w:rsidRPr="0084551B">
        <w:rPr>
          <w:rFonts w:ascii="Times New Roman" w:hAnsi="Times New Roman" w:cs="Times New Roman"/>
          <w:lang w:val="en-US"/>
        </w:rPr>
        <w:t xml:space="preserve">implies a social dimension of knowledge and the possibility to communicate it through language (see also Kant, </w:t>
      </w:r>
      <w:r w:rsidRPr="0084551B">
        <w:rPr>
          <w:rFonts w:ascii="Times New Roman" w:hAnsi="Times New Roman" w:cs="Times New Roman"/>
          <w:i/>
          <w:lang w:val="en-US"/>
        </w:rPr>
        <w:t>Refl. 5645</w:t>
      </w:r>
      <w:r w:rsidRPr="0084551B">
        <w:rPr>
          <w:rFonts w:ascii="Times New Roman" w:hAnsi="Times New Roman" w:cs="Times New Roman"/>
          <w:lang w:val="en-US"/>
        </w:rPr>
        <w:t xml:space="preserve">, Ak </w:t>
      </w:r>
      <w:r w:rsidRPr="0084551B">
        <w:rPr>
          <w:rFonts w:ascii="Times New Roman" w:hAnsi="Times New Roman" w:cs="Times New Roman"/>
        </w:rPr>
        <w:t>18:291)</w:t>
      </w:r>
      <w:r w:rsidRPr="0084551B">
        <w:rPr>
          <w:rFonts w:ascii="Times New Roman" w:hAnsi="Times New Roman" w:cs="Times New Roman"/>
          <w:lang w:val="en-US"/>
        </w:rPr>
        <w:t>. In other words, the knowledge of the world provided by physical geography assumes the existence of an exchange (</w:t>
      </w:r>
      <w:r w:rsidRPr="0084551B">
        <w:rPr>
          <w:rFonts w:ascii="Times New Roman" w:hAnsi="Times New Roman" w:cs="Times New Roman"/>
          <w:i/>
          <w:lang w:val="en-US"/>
        </w:rPr>
        <w:t>commercium</w:t>
      </w:r>
      <w:r w:rsidRPr="0084551B">
        <w:rPr>
          <w:rFonts w:ascii="Times New Roman" w:hAnsi="Times New Roman" w:cs="Times New Roman"/>
          <w:lang w:val="en-US"/>
        </w:rPr>
        <w:t>) among human beings and</w:t>
      </w:r>
      <w:r w:rsidR="002D00B8" w:rsidRPr="0084551B">
        <w:rPr>
          <w:rFonts w:ascii="Times New Roman" w:hAnsi="Times New Roman" w:cs="Times New Roman"/>
          <w:lang w:val="en-US"/>
        </w:rPr>
        <w:t xml:space="preserve"> </w:t>
      </w:r>
      <w:r w:rsidRPr="0084551B">
        <w:rPr>
          <w:rFonts w:ascii="Times New Roman" w:hAnsi="Times New Roman" w:cs="Times New Roman"/>
          <w:lang w:val="en-US"/>
        </w:rPr>
        <w:t>a reciprocal interaction (</w:t>
      </w:r>
      <w:proofErr w:type="spellStart"/>
      <w:r w:rsidRPr="0084551B">
        <w:rPr>
          <w:rFonts w:ascii="Times New Roman" w:hAnsi="Times New Roman" w:cs="Times New Roman"/>
          <w:i/>
          <w:lang w:val="en-US"/>
        </w:rPr>
        <w:t>Wechselwirkung</w:t>
      </w:r>
      <w:proofErr w:type="spellEnd"/>
      <w:r w:rsidRPr="0084551B">
        <w:rPr>
          <w:rFonts w:ascii="Times New Roman" w:hAnsi="Times New Roman" w:cs="Times New Roman"/>
          <w:lang w:val="en-US"/>
        </w:rPr>
        <w:t xml:space="preserve">) that is also fundamental for the </w:t>
      </w:r>
      <w:r w:rsidR="002D00B8" w:rsidRPr="0084551B">
        <w:rPr>
          <w:rFonts w:ascii="Times New Roman" w:hAnsi="Times New Roman" w:cs="Times New Roman"/>
          <w:lang w:val="en-US"/>
        </w:rPr>
        <w:t>foundation of the D</w:t>
      </w:r>
      <w:r w:rsidRPr="0084551B">
        <w:rPr>
          <w:rFonts w:ascii="Times New Roman" w:hAnsi="Times New Roman" w:cs="Times New Roman"/>
          <w:lang w:val="en-US"/>
        </w:rPr>
        <w:t xml:space="preserve">octrine of </w:t>
      </w:r>
      <w:r w:rsidR="002D00B8" w:rsidRPr="0084551B">
        <w:rPr>
          <w:rFonts w:ascii="Times New Roman" w:hAnsi="Times New Roman" w:cs="Times New Roman"/>
          <w:lang w:val="en-US"/>
        </w:rPr>
        <w:t>R</w:t>
      </w:r>
      <w:r w:rsidRPr="0084551B">
        <w:rPr>
          <w:rFonts w:ascii="Times New Roman" w:hAnsi="Times New Roman" w:cs="Times New Roman"/>
          <w:lang w:val="en-US"/>
        </w:rPr>
        <w:t>ight (see Section 4).</w:t>
      </w:r>
      <w:r w:rsidRPr="0084551B">
        <w:rPr>
          <w:rStyle w:val="FootnoteAnchor"/>
          <w:rFonts w:ascii="Times New Roman" w:hAnsi="Times New Roman" w:cs="Times New Roman"/>
          <w:lang w:val="en-US"/>
        </w:rPr>
        <w:footnoteReference w:id="17"/>
      </w:r>
      <w:r w:rsidRPr="0084551B">
        <w:rPr>
          <w:rFonts w:ascii="Times New Roman" w:hAnsi="Times New Roman" w:cs="Times New Roman"/>
          <w:lang w:val="en-US"/>
        </w:rPr>
        <w:t xml:space="preserve"> The character of this collective knowledge is based on the doctrine of holding-to-be-true, as described in the</w:t>
      </w:r>
      <w:r w:rsidRPr="0084551B">
        <w:rPr>
          <w:rFonts w:ascii="Times New Roman" w:hAnsi="Times New Roman" w:cs="Times New Roman"/>
          <w:i/>
          <w:lang w:val="en-US"/>
        </w:rPr>
        <w:t xml:space="preserve"> Blomberg Logic</w:t>
      </w:r>
      <w:r w:rsidRPr="0084551B">
        <w:rPr>
          <w:rFonts w:ascii="Times New Roman" w:hAnsi="Times New Roman" w:cs="Times New Roman"/>
          <w:lang w:val="en-US"/>
        </w:rPr>
        <w:t>:</w:t>
      </w:r>
    </w:p>
    <w:p w14:paraId="39B135D6" w14:textId="77777777" w:rsidR="002E27EE" w:rsidRPr="0084551B" w:rsidRDefault="002E27EE">
      <w:pPr>
        <w:spacing w:line="360" w:lineRule="auto"/>
        <w:jc w:val="both"/>
        <w:rPr>
          <w:rFonts w:ascii="Times New Roman" w:hAnsi="Times New Roman" w:cs="Times New Roman"/>
          <w:lang w:val="en-US"/>
        </w:rPr>
      </w:pPr>
    </w:p>
    <w:p w14:paraId="5E6B2A1B" w14:textId="77777777" w:rsidR="002E27EE" w:rsidRPr="0084551B" w:rsidRDefault="001B52FC">
      <w:pPr>
        <w:spacing w:line="360" w:lineRule="auto"/>
        <w:jc w:val="both"/>
      </w:pPr>
      <w:r w:rsidRPr="0084551B">
        <w:rPr>
          <w:rFonts w:ascii="Times New Roman" w:eastAsiaTheme="minorHAnsi" w:hAnsi="Times New Roman" w:cs="Times New Roman"/>
          <w:lang w:val="en-US"/>
        </w:rPr>
        <w:t xml:space="preserve">“We have two methods for grounds of holding-to-be-true. The </w:t>
      </w:r>
      <w:r w:rsidRPr="0084551B">
        <w:rPr>
          <w:rFonts w:ascii="Times New Roman" w:eastAsiaTheme="minorHAnsi" w:hAnsi="Times New Roman" w:cs="Times New Roman"/>
          <w:i/>
          <w:iCs/>
          <w:lang w:val="en-US"/>
        </w:rPr>
        <w:t xml:space="preserve">agreement </w:t>
      </w:r>
      <w:r w:rsidRPr="0084551B">
        <w:rPr>
          <w:rFonts w:ascii="Times New Roman" w:eastAsiaTheme="minorHAnsi" w:hAnsi="Times New Roman" w:cs="Times New Roman"/>
          <w:lang w:val="en-US"/>
        </w:rPr>
        <w:t xml:space="preserve">of other men with our opinions, and the testing of our thought according to other men's sentiments, is really a most </w:t>
      </w:r>
      <w:r w:rsidRPr="0084551B">
        <w:rPr>
          <w:rFonts w:ascii="Times New Roman" w:eastAsiaTheme="minorHAnsi" w:hAnsi="Times New Roman" w:cs="Times New Roman"/>
          <w:lang w:val="en-US"/>
        </w:rPr>
        <w:lastRenderedPageBreak/>
        <w:t xml:space="preserve">outstanding logical test of our understanding by the understanding of others. Man needs this communication of his cognitions very much </w:t>
      </w:r>
      <w:proofErr w:type="gramStart"/>
      <w:r w:rsidRPr="0084551B">
        <w:rPr>
          <w:rFonts w:ascii="Times New Roman" w:eastAsiaTheme="minorHAnsi" w:hAnsi="Times New Roman" w:cs="Times New Roman"/>
          <w:lang w:val="en-US"/>
        </w:rPr>
        <w:t>in order to</w:t>
      </w:r>
      <w:proofErr w:type="gramEnd"/>
      <w:r w:rsidRPr="0084551B">
        <w:rPr>
          <w:rFonts w:ascii="Times New Roman" w:eastAsiaTheme="minorHAnsi" w:hAnsi="Times New Roman" w:cs="Times New Roman"/>
          <w:lang w:val="en-US"/>
        </w:rPr>
        <w:t xml:space="preserve"> be able to pass judgment on them rightly. Men have a natural inclination to communicate to others the judgments that their understanding has made, and merely from this arises the writing of books, whose cause has otherwise been set down to vanity, to ambition, by other critics of </w:t>
      </w:r>
      <w:proofErr w:type="gramStart"/>
      <w:r w:rsidRPr="0084551B">
        <w:rPr>
          <w:rFonts w:ascii="Times New Roman" w:eastAsiaTheme="minorHAnsi" w:hAnsi="Times New Roman" w:cs="Times New Roman"/>
          <w:lang w:val="en-US"/>
        </w:rPr>
        <w:t>the human race</w:t>
      </w:r>
      <w:proofErr w:type="gramEnd"/>
      <w:r w:rsidRPr="0084551B">
        <w:rPr>
          <w:rFonts w:ascii="Times New Roman" w:eastAsiaTheme="minorHAnsi" w:hAnsi="Times New Roman" w:cs="Times New Roman"/>
          <w:lang w:val="en-US"/>
        </w:rPr>
        <w:t>, who would happily interpret everything most unfavorably. Men who separate themselves from all human society necessarily find, in the end, when they begin to investigate their condition and the causes of their misanthropy, that they do not themselves have enough means to distinguish the true from the false. The freedom to communicate one's thoughts, judgments, [and] cognitions is certainly the only most certain means to test one’s cognitions properly, however, and to verify them. And he who takes away this freedom is to be regarded as the worst enemy of the extension of human cognition, indeed, of men themselves” (Kant,</w:t>
      </w:r>
      <w:r w:rsidRPr="0084551B">
        <w:rPr>
          <w:rFonts w:ascii="Times New Roman" w:eastAsiaTheme="minorHAnsi" w:hAnsi="Times New Roman" w:cs="Times New Roman"/>
          <w:i/>
          <w:lang w:val="en-US"/>
        </w:rPr>
        <w:t xml:space="preserve"> Blomberg Logic</w:t>
      </w:r>
      <w:r w:rsidRPr="0084551B">
        <w:rPr>
          <w:rFonts w:ascii="Times New Roman" w:eastAsiaTheme="minorHAnsi" w:hAnsi="Times New Roman" w:cs="Times New Roman"/>
          <w:lang w:val="en-US"/>
        </w:rPr>
        <w:t>, Ak 24:150-151).</w:t>
      </w:r>
    </w:p>
    <w:p w14:paraId="503B4611" w14:textId="77777777" w:rsidR="002E27EE" w:rsidRPr="0084551B" w:rsidRDefault="002E27EE">
      <w:pPr>
        <w:spacing w:line="360" w:lineRule="auto"/>
        <w:jc w:val="both"/>
        <w:rPr>
          <w:rFonts w:ascii="Times New Roman" w:hAnsi="Times New Roman" w:cs="Times New Roman"/>
          <w:lang w:val="en-US"/>
        </w:rPr>
      </w:pPr>
    </w:p>
    <w:p w14:paraId="0CFBE879" w14:textId="203EA429" w:rsidR="002E27EE" w:rsidRPr="0084551B" w:rsidRDefault="001B52FC" w:rsidP="00FE6375">
      <w:pPr>
        <w:spacing w:line="360" w:lineRule="auto"/>
        <w:ind w:firstLine="708"/>
        <w:jc w:val="both"/>
      </w:pPr>
      <w:r w:rsidRPr="0084551B">
        <w:rPr>
          <w:rFonts w:ascii="Times New Roman" w:hAnsi="Times New Roman" w:cs="Times New Roman"/>
          <w:lang w:val="en-US"/>
        </w:rPr>
        <w:t xml:space="preserve">To fully </w:t>
      </w:r>
      <w:r w:rsidR="00560CE5" w:rsidRPr="0084551B">
        <w:rPr>
          <w:rFonts w:ascii="Times New Roman" w:hAnsi="Times New Roman" w:cs="Times New Roman"/>
          <w:lang w:val="en-US"/>
        </w:rPr>
        <w:t>specify</w:t>
      </w:r>
      <w:r w:rsidRPr="0084551B">
        <w:rPr>
          <w:rFonts w:ascii="Times New Roman" w:hAnsi="Times New Roman" w:cs="Times New Roman"/>
          <w:lang w:val="en-US"/>
        </w:rPr>
        <w:t xml:space="preserve"> the importance of the collective dimension of knowledge </w:t>
      </w:r>
      <w:r w:rsidR="00163E4C" w:rsidRPr="0084551B">
        <w:rPr>
          <w:rFonts w:ascii="Times New Roman" w:hAnsi="Times New Roman" w:cs="Times New Roman"/>
          <w:lang w:val="en-US"/>
        </w:rPr>
        <w:t xml:space="preserve">which </w:t>
      </w:r>
      <w:r w:rsidRPr="0084551B">
        <w:rPr>
          <w:rFonts w:ascii="Times New Roman" w:hAnsi="Times New Roman" w:cs="Times New Roman"/>
          <w:lang w:val="en-US"/>
        </w:rPr>
        <w:t>characteriz</w:t>
      </w:r>
      <w:r w:rsidR="00163E4C" w:rsidRPr="0084551B">
        <w:rPr>
          <w:rFonts w:ascii="Times New Roman" w:hAnsi="Times New Roman" w:cs="Times New Roman"/>
          <w:lang w:val="en-US"/>
        </w:rPr>
        <w:t>es</w:t>
      </w:r>
      <w:r w:rsidRPr="0084551B">
        <w:rPr>
          <w:rFonts w:ascii="Times New Roman" w:hAnsi="Times New Roman" w:cs="Times New Roman"/>
          <w:lang w:val="en-US"/>
        </w:rPr>
        <w:t xml:space="preserve"> Kant’s physical geography, I shall </w:t>
      </w:r>
      <w:r w:rsidR="00560CE5" w:rsidRPr="0084551B">
        <w:rPr>
          <w:rFonts w:ascii="Times New Roman" w:hAnsi="Times New Roman" w:cs="Times New Roman"/>
          <w:lang w:val="en-US"/>
        </w:rPr>
        <w:t>now</w:t>
      </w:r>
      <w:r w:rsidRPr="0084551B">
        <w:rPr>
          <w:rFonts w:ascii="Times New Roman" w:hAnsi="Times New Roman" w:cs="Times New Roman"/>
          <w:lang w:val="en-US"/>
        </w:rPr>
        <w:t xml:space="preserve"> consider other published works, such as the </w:t>
      </w:r>
      <w:r w:rsidRPr="0084551B">
        <w:rPr>
          <w:rFonts w:ascii="Times New Roman" w:hAnsi="Times New Roman" w:cs="Times New Roman"/>
          <w:i/>
          <w:lang w:val="en-US"/>
        </w:rPr>
        <w:t>Critique of the Power of Judgment</w:t>
      </w:r>
      <w:r w:rsidRPr="0084551B">
        <w:rPr>
          <w:rFonts w:ascii="Times New Roman" w:hAnsi="Times New Roman" w:cs="Times New Roman"/>
          <w:lang w:val="en-US"/>
        </w:rPr>
        <w:t>. In particular, the second edition gives us an important hint concerning Kant’s mature view of geography:</w:t>
      </w:r>
    </w:p>
    <w:p w14:paraId="37122BD2" w14:textId="77777777" w:rsidR="002E27EE" w:rsidRPr="0084551B" w:rsidRDefault="002E27EE">
      <w:pPr>
        <w:spacing w:line="360" w:lineRule="auto"/>
        <w:jc w:val="both"/>
        <w:rPr>
          <w:rFonts w:ascii="Times New Roman" w:hAnsi="Times New Roman" w:cs="Times New Roman"/>
          <w:lang w:val="en-US"/>
        </w:rPr>
      </w:pPr>
    </w:p>
    <w:p w14:paraId="4F27E42A" w14:textId="0F8C4300" w:rsidR="002E27EE" w:rsidRPr="0084551B" w:rsidRDefault="00085662">
      <w:pPr>
        <w:spacing w:line="360" w:lineRule="auto"/>
        <w:jc w:val="both"/>
        <w:rPr>
          <w:rFonts w:ascii="Times New Roman" w:hAnsi="Times New Roman" w:cs="Times New Roman"/>
        </w:rPr>
      </w:pPr>
      <w:r w:rsidRPr="0084551B">
        <w:rPr>
          <w:rFonts w:ascii="Times New Roman" w:hAnsi="Times New Roman" w:cs="Times New Roman"/>
        </w:rPr>
        <w:t>“</w:t>
      </w:r>
      <w:r w:rsidR="001B52FC" w:rsidRPr="0084551B">
        <w:rPr>
          <w:rFonts w:ascii="Times New Roman" w:hAnsi="Times New Roman" w:cs="Times New Roman"/>
        </w:rPr>
        <w:t xml:space="preserve">For although we can have faith in that which we can learn only from the experience of others by means of testimony, it is not on that account intrinsically a matter of faith; for in the case of one of those witnesses it was still real experience and </w:t>
      </w:r>
      <w:proofErr w:type="gramStart"/>
      <w:r w:rsidR="001B52FC" w:rsidRPr="0084551B">
        <w:rPr>
          <w:rFonts w:ascii="Times New Roman" w:hAnsi="Times New Roman" w:cs="Times New Roman"/>
        </w:rPr>
        <w:t>fact, or</w:t>
      </w:r>
      <w:proofErr w:type="gramEnd"/>
      <w:r w:rsidR="001B52FC" w:rsidRPr="0084551B">
        <w:rPr>
          <w:rFonts w:ascii="Times New Roman" w:hAnsi="Times New Roman" w:cs="Times New Roman"/>
        </w:rPr>
        <w:t xml:space="preserve"> presupposed to be such. Further, it must be possible by means of this route (of historical faith) to arrive at knowledge; and the objects of history and geography, like everything else that it is at least possible for us to know given the constitution of our cognitive faculties, belong not among matters of faith but among facts. Only objects of pure reason can be matters of faith in any case, but not as objects of mere pure speculative reason; for then they could not even safely be counted among the matters, i.e., objects, of possible cognition for us</w:t>
      </w:r>
      <w:r w:rsidRPr="0084551B">
        <w:rPr>
          <w:rFonts w:ascii="Times New Roman" w:hAnsi="Times New Roman" w:cs="Times New Roman"/>
        </w:rPr>
        <w:t>”</w:t>
      </w:r>
      <w:r w:rsidR="001B52FC" w:rsidRPr="0084551B">
        <w:rPr>
          <w:rFonts w:ascii="Times New Roman" w:hAnsi="Times New Roman" w:cs="Times New Roman"/>
        </w:rPr>
        <w:t xml:space="preserve"> (Ak 5:469, CJ p. 333).</w:t>
      </w:r>
    </w:p>
    <w:p w14:paraId="48690709" w14:textId="77777777" w:rsidR="002E27EE" w:rsidRPr="0084551B" w:rsidRDefault="002E27EE">
      <w:pPr>
        <w:spacing w:line="360" w:lineRule="auto"/>
        <w:jc w:val="both"/>
        <w:rPr>
          <w:rFonts w:ascii="Times New Roman" w:hAnsi="Times New Roman" w:cs="Times New Roman"/>
        </w:rPr>
      </w:pPr>
    </w:p>
    <w:p w14:paraId="003FADB4" w14:textId="7A3AC99D" w:rsidR="002E27EE" w:rsidRPr="0084551B" w:rsidRDefault="001B52FC">
      <w:pPr>
        <w:spacing w:line="360" w:lineRule="auto"/>
        <w:jc w:val="both"/>
      </w:pPr>
      <w:r w:rsidRPr="0084551B">
        <w:rPr>
          <w:rFonts w:ascii="Times New Roman" w:hAnsi="Times New Roman" w:cs="Times New Roman"/>
        </w:rPr>
        <w:t xml:space="preserve">In the second edition of the third </w:t>
      </w:r>
      <w:r w:rsidRPr="0084551B">
        <w:rPr>
          <w:rFonts w:ascii="Times New Roman" w:hAnsi="Times New Roman" w:cs="Times New Roman"/>
          <w:i/>
        </w:rPr>
        <w:t>Critique</w:t>
      </w:r>
      <w:r w:rsidRPr="0084551B">
        <w:rPr>
          <w:rFonts w:ascii="Times New Roman" w:hAnsi="Times New Roman" w:cs="Times New Roman"/>
        </w:rPr>
        <w:t xml:space="preserve">, Kant added this reference to geography. Thus, in 1791 Kant explicitly claims that the objects of geography can be known in </w:t>
      </w:r>
      <w:r w:rsidR="00DD264D" w:rsidRPr="0084551B">
        <w:rPr>
          <w:rFonts w:ascii="Times New Roman" w:hAnsi="Times New Roman" w:cs="Times New Roman"/>
        </w:rPr>
        <w:t>conformity</w:t>
      </w:r>
      <w:r w:rsidRPr="0084551B">
        <w:rPr>
          <w:rFonts w:ascii="Times New Roman" w:hAnsi="Times New Roman" w:cs="Times New Roman"/>
        </w:rPr>
        <w:t xml:space="preserve"> with the constitution of our cognitive faculties</w:t>
      </w:r>
      <w:r w:rsidR="006A70FA" w:rsidRPr="0084551B">
        <w:rPr>
          <w:rFonts w:ascii="Times New Roman" w:hAnsi="Times New Roman" w:cs="Times New Roman"/>
        </w:rPr>
        <w:t xml:space="preserve">. That our faculties are constituted in a certain way and not in another one </w:t>
      </w:r>
      <w:r w:rsidRPr="0084551B">
        <w:rPr>
          <w:rFonts w:ascii="Times New Roman" w:hAnsi="Times New Roman" w:cs="Times New Roman"/>
        </w:rPr>
        <w:t xml:space="preserve">is a </w:t>
      </w:r>
      <w:r w:rsidRPr="0084551B">
        <w:rPr>
          <w:rFonts w:ascii="Times New Roman" w:hAnsi="Times New Roman" w:cs="Times New Roman"/>
          <w:i/>
        </w:rPr>
        <w:t>factum</w:t>
      </w:r>
      <w:r w:rsidRPr="0084551B">
        <w:rPr>
          <w:rFonts w:ascii="Times New Roman" w:hAnsi="Times New Roman" w:cs="Times New Roman"/>
        </w:rPr>
        <w:t xml:space="preserve"> (</w:t>
      </w:r>
      <w:proofErr w:type="spellStart"/>
      <w:r w:rsidRPr="0084551B">
        <w:rPr>
          <w:rFonts w:ascii="Times New Roman" w:hAnsi="Times New Roman" w:cs="Times New Roman"/>
          <w:i/>
        </w:rPr>
        <w:t>Thatsache</w:t>
      </w:r>
      <w:proofErr w:type="spellEnd"/>
      <w:r w:rsidRPr="0084551B">
        <w:rPr>
          <w:rFonts w:ascii="Times New Roman" w:hAnsi="Times New Roman" w:cs="Times New Roman"/>
        </w:rPr>
        <w:t xml:space="preserve">). Furthermore, knowledge of the object of geography, </w:t>
      </w:r>
      <w:r w:rsidR="00B514FC">
        <w:rPr>
          <w:rFonts w:ascii="Times New Roman" w:hAnsi="Times New Roman" w:cs="Times New Roman"/>
        </w:rPr>
        <w:t xml:space="preserve">i.e., </w:t>
      </w:r>
      <w:r w:rsidRPr="0084551B">
        <w:rPr>
          <w:rFonts w:ascii="Times New Roman" w:hAnsi="Times New Roman" w:cs="Times New Roman"/>
        </w:rPr>
        <w:t>the Earth as terrestrial globe (</w:t>
      </w:r>
      <w:proofErr w:type="spellStart"/>
      <w:r w:rsidRPr="0084551B">
        <w:rPr>
          <w:rFonts w:ascii="Times New Roman" w:hAnsi="Times New Roman" w:cs="Times New Roman"/>
          <w:i/>
        </w:rPr>
        <w:t>Erdglobe</w:t>
      </w:r>
      <w:proofErr w:type="spellEnd"/>
      <w:r w:rsidRPr="0084551B">
        <w:rPr>
          <w:rFonts w:ascii="Times New Roman" w:hAnsi="Times New Roman" w:cs="Times New Roman"/>
        </w:rPr>
        <w:t xml:space="preserve">), can also make use of testimony, but it is not grounded </w:t>
      </w:r>
      <w:r w:rsidR="00BE066D" w:rsidRPr="0084551B">
        <w:rPr>
          <w:rFonts w:ascii="Times New Roman" w:hAnsi="Times New Roman" w:cs="Times New Roman"/>
        </w:rPr>
        <w:t>in</w:t>
      </w:r>
      <w:r w:rsidRPr="0084551B">
        <w:rPr>
          <w:rFonts w:ascii="Times New Roman" w:hAnsi="Times New Roman" w:cs="Times New Roman"/>
        </w:rPr>
        <w:t xml:space="preserve"> it. </w:t>
      </w:r>
      <w:r w:rsidR="006A70FA" w:rsidRPr="0084551B">
        <w:rPr>
          <w:rFonts w:ascii="Times New Roman" w:hAnsi="Times New Roman" w:cs="Times New Roman"/>
        </w:rPr>
        <w:t xml:space="preserve">The specific form and constitution of our planet also constitute a factum for the pragmatic </w:t>
      </w:r>
      <w:r w:rsidR="006A70FA" w:rsidRPr="0084551B">
        <w:rPr>
          <w:rFonts w:ascii="Times New Roman" w:hAnsi="Times New Roman" w:cs="Times New Roman"/>
        </w:rPr>
        <w:lastRenderedPageBreak/>
        <w:t xml:space="preserve">knowledge of physical geography. </w:t>
      </w:r>
      <w:r w:rsidRPr="0084551B">
        <w:rPr>
          <w:rFonts w:ascii="Times New Roman" w:hAnsi="Times New Roman" w:cs="Times New Roman"/>
        </w:rPr>
        <w:t>Experience can enrich the determination of the world as object of geography, b</w:t>
      </w:r>
      <w:r w:rsidR="006A70FA" w:rsidRPr="0084551B">
        <w:rPr>
          <w:rFonts w:ascii="Times New Roman" w:hAnsi="Times New Roman" w:cs="Times New Roman"/>
        </w:rPr>
        <w:t>ut this process must be founded</w:t>
      </w:r>
      <w:r w:rsidRPr="0084551B">
        <w:rPr>
          <w:rFonts w:ascii="Times New Roman" w:hAnsi="Times New Roman" w:cs="Times New Roman"/>
        </w:rPr>
        <w:t xml:space="preserve"> in Kant’s doctrine of theoretical proof, because “every matter of fact is grounded in theoretical proofs” (CJ Ak 05:469). Kant explicitly appeals to his doctrine of holding-to-be-true as the epistemological ground of belief for pra</w:t>
      </w:r>
      <w:r w:rsidR="006A70FA" w:rsidRPr="0084551B">
        <w:rPr>
          <w:rFonts w:ascii="Times New Roman" w:hAnsi="Times New Roman" w:cs="Times New Roman"/>
        </w:rPr>
        <w:t>gmatic</w:t>
      </w:r>
      <w:r w:rsidRPr="0084551B">
        <w:rPr>
          <w:rFonts w:ascii="Times New Roman" w:hAnsi="Times New Roman" w:cs="Times New Roman"/>
        </w:rPr>
        <w:t xml:space="preserve"> cognition:</w:t>
      </w:r>
    </w:p>
    <w:p w14:paraId="25F7862B" w14:textId="77777777" w:rsidR="002E27EE" w:rsidRPr="0084551B" w:rsidRDefault="002E27EE">
      <w:pPr>
        <w:spacing w:line="360" w:lineRule="auto"/>
        <w:jc w:val="both"/>
        <w:rPr>
          <w:rFonts w:ascii="Times New Roman" w:hAnsi="Times New Roman" w:cs="Times New Roman"/>
          <w:lang w:val="en-US"/>
        </w:rPr>
      </w:pPr>
    </w:p>
    <w:p w14:paraId="23E2E6CE" w14:textId="37D81E95" w:rsidR="002E27EE" w:rsidRPr="0084551B" w:rsidRDefault="00085662">
      <w:pPr>
        <w:spacing w:line="360" w:lineRule="auto"/>
        <w:jc w:val="both"/>
        <w:rPr>
          <w:rFonts w:ascii="Times New Roman" w:hAnsi="Times New Roman" w:cs="Times New Roman"/>
        </w:rPr>
      </w:pPr>
      <w:r w:rsidRPr="0084551B">
        <w:rPr>
          <w:rFonts w:ascii="Times New Roman" w:hAnsi="Times New Roman" w:cs="Times New Roman"/>
        </w:rPr>
        <w:t>“</w:t>
      </w:r>
      <w:r w:rsidR="001B52FC" w:rsidRPr="0084551B">
        <w:rPr>
          <w:rFonts w:ascii="Times New Roman" w:hAnsi="Times New Roman" w:cs="Times New Roman"/>
        </w:rPr>
        <w:t>They [</w:t>
      </w:r>
      <w:r w:rsidR="00B514FC">
        <w:rPr>
          <w:rFonts w:ascii="Times New Roman" w:hAnsi="Times New Roman" w:cs="Times New Roman"/>
        </w:rPr>
        <w:t xml:space="preserve">i.e., </w:t>
      </w:r>
      <w:r w:rsidR="001B52FC" w:rsidRPr="0084551B">
        <w:rPr>
          <w:rFonts w:ascii="Times New Roman" w:hAnsi="Times New Roman" w:cs="Times New Roman"/>
        </w:rPr>
        <w:t xml:space="preserve">proofs, author’s note] must ultimately ground all holding-to-be-true on a </w:t>
      </w:r>
      <w:r w:rsidR="001B52FC" w:rsidRPr="0084551B">
        <w:rPr>
          <w:rFonts w:ascii="Times New Roman" w:hAnsi="Times New Roman" w:cs="Times New Roman"/>
          <w:i/>
          <w:iCs/>
        </w:rPr>
        <w:t>factum</w:t>
      </w:r>
      <w:r w:rsidR="001B52FC" w:rsidRPr="0084551B">
        <w:rPr>
          <w:rFonts w:ascii="Times New Roman" w:hAnsi="Times New Roman" w:cs="Times New Roman"/>
        </w:rPr>
        <w:t xml:space="preserve"> (</w:t>
      </w:r>
      <w:proofErr w:type="spellStart"/>
      <w:r w:rsidR="001B52FC" w:rsidRPr="0084551B">
        <w:rPr>
          <w:rFonts w:ascii="Times New Roman" w:hAnsi="Times New Roman" w:cs="Times New Roman"/>
          <w:i/>
        </w:rPr>
        <w:t>Thatsache</w:t>
      </w:r>
      <w:proofErr w:type="spellEnd"/>
      <w:r w:rsidR="001B52FC" w:rsidRPr="0084551B">
        <w:rPr>
          <w:rFonts w:ascii="Times New Roman" w:hAnsi="Times New Roman" w:cs="Times New Roman"/>
        </w:rPr>
        <w:t>), if it [</w:t>
      </w:r>
      <w:r w:rsidR="00B514FC">
        <w:rPr>
          <w:rFonts w:ascii="Times New Roman" w:hAnsi="Times New Roman" w:cs="Times New Roman"/>
        </w:rPr>
        <w:t xml:space="preserve">i.e., </w:t>
      </w:r>
      <w:r w:rsidR="001B52FC" w:rsidRPr="0084551B">
        <w:rPr>
          <w:rFonts w:ascii="Times New Roman" w:hAnsi="Times New Roman" w:cs="Times New Roman"/>
        </w:rPr>
        <w:t>holding-to-be-true, author’s note] is not to be fully groundless; and the only difference among proofs is thus whether the holding-to-be-true of the consequence drawn from this fact can be grounded on it as knowledge, for theoretical cognition, or mere belief for practical cognition. All facts belong either to the concept of nature which proves its reality in the objects of the senses that are given (or can possibly be given) prior to all concepts of nature, or to the concept of freedom, which sufficiently proves its reality through the causality of reason with regard to certain effects in the sensible world possible by means of it, and which are irrefutably postulated in the moral law (Ak 05:475, CJ, pp. 338-339)</w:t>
      </w:r>
      <w:r w:rsidRPr="0084551B">
        <w:rPr>
          <w:rFonts w:ascii="Times New Roman" w:hAnsi="Times New Roman" w:cs="Times New Roman"/>
        </w:rPr>
        <w:t>”</w:t>
      </w:r>
      <w:r w:rsidR="001B52FC" w:rsidRPr="0084551B">
        <w:rPr>
          <w:rFonts w:ascii="Times New Roman" w:hAnsi="Times New Roman" w:cs="Times New Roman"/>
        </w:rPr>
        <w:t>.</w:t>
      </w:r>
      <w:r w:rsidR="001B52FC" w:rsidRPr="0084551B">
        <w:rPr>
          <w:rStyle w:val="FootnoteAnchor"/>
          <w:rFonts w:ascii="Times New Roman" w:hAnsi="Times New Roman" w:cs="Times New Roman"/>
        </w:rPr>
        <w:footnoteReference w:id="18"/>
      </w:r>
    </w:p>
    <w:p w14:paraId="52BD4420" w14:textId="77777777" w:rsidR="002E27EE" w:rsidRPr="0084551B" w:rsidRDefault="002E27EE">
      <w:pPr>
        <w:spacing w:line="360" w:lineRule="auto"/>
        <w:jc w:val="both"/>
        <w:rPr>
          <w:rFonts w:ascii="Times New Roman" w:hAnsi="Times New Roman" w:cs="Times New Roman"/>
        </w:rPr>
      </w:pPr>
    </w:p>
    <w:p w14:paraId="41EB70EB" w14:textId="791A085A" w:rsidR="002E27EE" w:rsidRPr="0084551B" w:rsidRDefault="001B52FC">
      <w:pPr>
        <w:spacing w:line="360" w:lineRule="auto"/>
        <w:jc w:val="both"/>
      </w:pPr>
      <w:r w:rsidRPr="0084551B">
        <w:rPr>
          <w:rFonts w:ascii="Times New Roman" w:hAnsi="Times New Roman" w:cs="Times New Roman"/>
        </w:rPr>
        <w:t xml:space="preserve">However, this passage also suggests consequences for the interpretation of the structure and exposition of physical geography. Indeed, since every fact is grounded </w:t>
      </w:r>
      <w:r w:rsidR="000E64D8" w:rsidRPr="0084551B">
        <w:rPr>
          <w:rFonts w:ascii="Times New Roman" w:hAnsi="Times New Roman" w:cs="Times New Roman"/>
        </w:rPr>
        <w:t>i</w:t>
      </w:r>
      <w:r w:rsidRPr="0084551B">
        <w:rPr>
          <w:rFonts w:ascii="Times New Roman" w:hAnsi="Times New Roman" w:cs="Times New Roman"/>
        </w:rPr>
        <w:t xml:space="preserve">n theoretical proofs, that the Earth is a terrestrial globe is </w:t>
      </w:r>
      <w:r w:rsidR="000E64D8" w:rsidRPr="0084551B">
        <w:rPr>
          <w:rFonts w:ascii="Times New Roman" w:hAnsi="Times New Roman" w:cs="Times New Roman"/>
        </w:rPr>
        <w:t xml:space="preserve">itself </w:t>
      </w:r>
      <w:r w:rsidRPr="0084551B">
        <w:rPr>
          <w:rFonts w:ascii="Times New Roman" w:hAnsi="Times New Roman" w:cs="Times New Roman"/>
        </w:rPr>
        <w:t xml:space="preserve">a fact grounded </w:t>
      </w:r>
      <w:r w:rsidR="000E64D8" w:rsidRPr="0084551B">
        <w:rPr>
          <w:rFonts w:ascii="Times New Roman" w:hAnsi="Times New Roman" w:cs="Times New Roman"/>
        </w:rPr>
        <w:t>i</w:t>
      </w:r>
      <w:r w:rsidRPr="0084551B">
        <w:rPr>
          <w:rFonts w:ascii="Times New Roman" w:hAnsi="Times New Roman" w:cs="Times New Roman"/>
        </w:rPr>
        <w:t xml:space="preserve">n theoretical proofs. This fact depends on our capacity </w:t>
      </w:r>
      <w:r w:rsidR="00DD264D" w:rsidRPr="0084551B">
        <w:rPr>
          <w:rFonts w:ascii="Times New Roman" w:hAnsi="Times New Roman" w:cs="Times New Roman"/>
        </w:rPr>
        <w:t>to give</w:t>
      </w:r>
      <w:r w:rsidRPr="0084551B">
        <w:rPr>
          <w:rFonts w:ascii="Times New Roman" w:hAnsi="Times New Roman" w:cs="Times New Roman"/>
        </w:rPr>
        <w:t xml:space="preserve"> a mathematical representation of the planet. It is for this reason that in both Kant’s lectures and in Rink’s edition of </w:t>
      </w:r>
      <w:r w:rsidR="000E64D8" w:rsidRPr="0084551B">
        <w:rPr>
          <w:rFonts w:ascii="Times New Roman" w:hAnsi="Times New Roman" w:cs="Times New Roman"/>
          <w:i/>
          <w:iCs/>
        </w:rPr>
        <w:t>Physical Geography</w:t>
      </w:r>
      <w:r w:rsidRPr="0084551B">
        <w:rPr>
          <w:rFonts w:ascii="Times New Roman" w:hAnsi="Times New Roman" w:cs="Times New Roman"/>
        </w:rPr>
        <w:t xml:space="preserve">, the exposition always starts with the mathematical representation of the Earth. But this representation is not only related to physical geography and geophysics, </w:t>
      </w:r>
      <w:proofErr w:type="gramStart"/>
      <w:r w:rsidRPr="0084551B">
        <w:rPr>
          <w:rFonts w:ascii="Times New Roman" w:hAnsi="Times New Roman" w:cs="Times New Roman"/>
        </w:rPr>
        <w:t>it</w:t>
      </w:r>
      <w:proofErr w:type="gramEnd"/>
      <w:r w:rsidRPr="0084551B">
        <w:rPr>
          <w:rFonts w:ascii="Times New Roman" w:hAnsi="Times New Roman" w:cs="Times New Roman"/>
        </w:rPr>
        <w:t xml:space="preserve"> is also fundamental in characterizing the foundations of Kant’s doctrine of right, as well as the methods followed in the act of division of land according to quantity, </w:t>
      </w:r>
      <w:r w:rsidR="00B514FC">
        <w:rPr>
          <w:rFonts w:ascii="Times New Roman" w:hAnsi="Times New Roman" w:cs="Times New Roman"/>
        </w:rPr>
        <w:t xml:space="preserve">i.e., </w:t>
      </w:r>
      <w:r w:rsidRPr="0084551B">
        <w:rPr>
          <w:rFonts w:ascii="Times New Roman" w:hAnsi="Times New Roman" w:cs="Times New Roman"/>
        </w:rPr>
        <w:t>in constituting property right</w:t>
      </w:r>
      <w:r w:rsidR="000E64D8" w:rsidRPr="0084551B">
        <w:rPr>
          <w:rFonts w:ascii="Times New Roman" w:hAnsi="Times New Roman" w:cs="Times New Roman"/>
        </w:rPr>
        <w:t>s</w:t>
      </w:r>
      <w:r w:rsidRPr="0084551B">
        <w:rPr>
          <w:rFonts w:ascii="Times New Roman" w:hAnsi="Times New Roman" w:cs="Times New Roman"/>
        </w:rPr>
        <w:t xml:space="preserve"> (see Section 5).</w:t>
      </w:r>
    </w:p>
    <w:p w14:paraId="0057B36D" w14:textId="77777777" w:rsidR="002E27EE" w:rsidRPr="0084551B" w:rsidRDefault="001B52FC">
      <w:pPr>
        <w:tabs>
          <w:tab w:val="left" w:pos="2190"/>
        </w:tabs>
        <w:spacing w:line="360" w:lineRule="auto"/>
        <w:jc w:val="both"/>
        <w:rPr>
          <w:rFonts w:ascii="Times New Roman" w:hAnsi="Times New Roman" w:cs="Times New Roman"/>
          <w:lang w:val="en-US"/>
        </w:rPr>
      </w:pPr>
      <w:r w:rsidRPr="0084551B">
        <w:rPr>
          <w:rFonts w:ascii="Times New Roman" w:hAnsi="Times New Roman" w:cs="Times New Roman"/>
        </w:rPr>
        <w:tab/>
      </w:r>
    </w:p>
    <w:p w14:paraId="3F8B1E16" w14:textId="0D85A4C2" w:rsidR="002E27EE" w:rsidRPr="0084551B" w:rsidRDefault="001B52FC">
      <w:pPr>
        <w:spacing w:line="360" w:lineRule="auto"/>
      </w:pPr>
      <w:r w:rsidRPr="0084551B">
        <w:rPr>
          <w:rFonts w:ascii="Times New Roman" w:hAnsi="Times New Roman" w:cs="Times New Roman"/>
          <w:b/>
          <w:lang w:val="en-US"/>
        </w:rPr>
        <w:t>3.2 Kant’s Epistemology of Earth Science: The Collective Dimension</w:t>
      </w:r>
    </w:p>
    <w:p w14:paraId="570E0264" w14:textId="77777777" w:rsidR="002E27EE" w:rsidRPr="0084551B" w:rsidRDefault="002E27EE">
      <w:pPr>
        <w:spacing w:line="360" w:lineRule="auto"/>
        <w:rPr>
          <w:rFonts w:ascii="Times New Roman" w:hAnsi="Times New Roman" w:cs="Times New Roman"/>
          <w:b/>
          <w:lang w:val="en-US"/>
        </w:rPr>
      </w:pPr>
    </w:p>
    <w:p w14:paraId="4F7E9ABB" w14:textId="2572359E" w:rsidR="002E27EE" w:rsidRPr="0084551B" w:rsidRDefault="001B52FC">
      <w:pPr>
        <w:spacing w:line="360" w:lineRule="auto"/>
        <w:jc w:val="both"/>
      </w:pPr>
      <w:r w:rsidRPr="0084551B">
        <w:rPr>
          <w:rFonts w:ascii="Times New Roman" w:hAnsi="Times New Roman" w:cs="Times New Roman"/>
        </w:rPr>
        <w:lastRenderedPageBreak/>
        <w:t xml:space="preserve">What is the moral that we can draw from the analysis of Kant’s works? Let us first </w:t>
      </w:r>
      <w:r w:rsidR="00CF6DEE" w:rsidRPr="0084551B">
        <w:rPr>
          <w:rFonts w:ascii="Times New Roman" w:hAnsi="Times New Roman" w:cs="Times New Roman"/>
        </w:rPr>
        <w:t xml:space="preserve">note </w:t>
      </w:r>
      <w:r w:rsidRPr="0084551B">
        <w:rPr>
          <w:rFonts w:ascii="Times New Roman" w:hAnsi="Times New Roman" w:cs="Times New Roman"/>
        </w:rPr>
        <w:t xml:space="preserve">that the epistemological questions behind these texts have been left implicit by the literature. If we look at the debates on </w:t>
      </w:r>
      <w:r w:rsidR="000E64D8" w:rsidRPr="0084551B">
        <w:rPr>
          <w:rFonts w:ascii="Times New Roman" w:hAnsi="Times New Roman" w:cs="Times New Roman"/>
        </w:rPr>
        <w:t xml:space="preserve">the </w:t>
      </w:r>
      <w:r w:rsidRPr="0084551B">
        <w:rPr>
          <w:rFonts w:ascii="Times New Roman" w:hAnsi="Times New Roman" w:cs="Times New Roman"/>
        </w:rPr>
        <w:t xml:space="preserve">current epistemology and scientific methodology of the earth sciences, we </w:t>
      </w:r>
      <w:r w:rsidR="00CF6DEE" w:rsidRPr="0084551B">
        <w:rPr>
          <w:rFonts w:ascii="Times New Roman" w:hAnsi="Times New Roman" w:cs="Times New Roman"/>
        </w:rPr>
        <w:t xml:space="preserve">note </w:t>
      </w:r>
      <w:r w:rsidRPr="0084551B">
        <w:rPr>
          <w:rFonts w:ascii="Times New Roman" w:hAnsi="Times New Roman" w:cs="Times New Roman"/>
        </w:rPr>
        <w:t xml:space="preserve">that the literature is replete </w:t>
      </w:r>
      <w:r w:rsidR="00A04336">
        <w:rPr>
          <w:rFonts w:ascii="Times New Roman" w:hAnsi="Times New Roman" w:cs="Times New Roman"/>
        </w:rPr>
        <w:t>with</w:t>
      </w:r>
      <w:r w:rsidR="00A04336" w:rsidRPr="0084551B">
        <w:rPr>
          <w:rFonts w:ascii="Times New Roman" w:hAnsi="Times New Roman" w:cs="Times New Roman"/>
        </w:rPr>
        <w:t xml:space="preserve"> </w:t>
      </w:r>
      <w:r w:rsidRPr="0084551B">
        <w:rPr>
          <w:rFonts w:ascii="Times New Roman" w:hAnsi="Times New Roman" w:cs="Times New Roman"/>
        </w:rPr>
        <w:t xml:space="preserve">discussions </w:t>
      </w:r>
      <w:r w:rsidR="00A04336">
        <w:rPr>
          <w:rFonts w:ascii="Times New Roman" w:hAnsi="Times New Roman" w:cs="Times New Roman"/>
        </w:rPr>
        <w:t>of</w:t>
      </w:r>
      <w:r w:rsidR="00A04336" w:rsidRPr="0084551B">
        <w:rPr>
          <w:rFonts w:ascii="Times New Roman" w:hAnsi="Times New Roman" w:cs="Times New Roman"/>
        </w:rPr>
        <w:t xml:space="preserve"> </w:t>
      </w:r>
      <w:r w:rsidRPr="0084551B">
        <w:rPr>
          <w:rFonts w:ascii="Times New Roman" w:hAnsi="Times New Roman" w:cs="Times New Roman"/>
        </w:rPr>
        <w:t xml:space="preserve">the kind of explanation </w:t>
      </w:r>
      <w:r w:rsidR="000E64D8" w:rsidRPr="0084551B">
        <w:rPr>
          <w:rFonts w:ascii="Times New Roman" w:hAnsi="Times New Roman" w:cs="Times New Roman"/>
        </w:rPr>
        <w:t xml:space="preserve">which </w:t>
      </w:r>
      <w:r w:rsidRPr="0084551B">
        <w:rPr>
          <w:rFonts w:ascii="Times New Roman" w:hAnsi="Times New Roman" w:cs="Times New Roman"/>
        </w:rPr>
        <w:t>pertain</w:t>
      </w:r>
      <w:r w:rsidR="000E64D8" w:rsidRPr="0084551B">
        <w:rPr>
          <w:rFonts w:ascii="Times New Roman" w:hAnsi="Times New Roman" w:cs="Times New Roman"/>
        </w:rPr>
        <w:t>s</w:t>
      </w:r>
      <w:r w:rsidRPr="0084551B">
        <w:rPr>
          <w:rFonts w:ascii="Times New Roman" w:hAnsi="Times New Roman" w:cs="Times New Roman"/>
        </w:rPr>
        <w:t xml:space="preserve"> to earth science. In particular, the notion of explanatory narratives played an important role as a possible candidate to characterize the methodology of geography and the typical explanation in earth science. But this is an old problem that was already present in the early history of geography.</w:t>
      </w:r>
    </w:p>
    <w:p w14:paraId="4702E10F" w14:textId="297FAFF6" w:rsidR="002E27EE" w:rsidRPr="0084551B" w:rsidRDefault="001B52FC">
      <w:pPr>
        <w:spacing w:line="360" w:lineRule="auto"/>
        <w:jc w:val="both"/>
      </w:pPr>
      <w:r w:rsidRPr="0084551B">
        <w:rPr>
          <w:rFonts w:ascii="Times New Roman" w:hAnsi="Times New Roman" w:cs="Times New Roman"/>
        </w:rPr>
        <w:t>In Kant’s view, the order of explanation should be reversed. One must first identify the conditions of possibility for the trust implied by physical geography; only then can one proceed to the analysis of its epistemological underpinnings. Consider the following examples. Even if I have never been to Alaska, I have information about its climate; even if I have never been to Beijing, I know where it is. Thus, from a Kantian perspective, the community of geographers, explorers and other experts that communicate this kind of knowledge must be trusted,</w:t>
      </w:r>
      <w:r w:rsidRPr="0084551B">
        <w:rPr>
          <w:rStyle w:val="FootnoteAnchor"/>
          <w:rFonts w:ascii="Times New Roman" w:hAnsi="Times New Roman" w:cs="Times New Roman"/>
        </w:rPr>
        <w:footnoteReference w:id="19"/>
      </w:r>
      <w:r w:rsidRPr="0084551B">
        <w:rPr>
          <w:rFonts w:ascii="Times New Roman" w:hAnsi="Times New Roman" w:cs="Times New Roman"/>
        </w:rPr>
        <w:t xml:space="preserve"> but on grounds </w:t>
      </w:r>
      <w:r w:rsidR="00B839DF" w:rsidRPr="0084551B">
        <w:rPr>
          <w:rFonts w:ascii="Times New Roman" w:hAnsi="Times New Roman" w:cs="Times New Roman"/>
        </w:rPr>
        <w:t>that constitute</w:t>
      </w:r>
      <w:r w:rsidRPr="0084551B">
        <w:rPr>
          <w:rFonts w:ascii="Times New Roman" w:hAnsi="Times New Roman" w:cs="Times New Roman"/>
        </w:rPr>
        <w:t xml:space="preserve"> a matter of fact, </w:t>
      </w:r>
      <w:r w:rsidR="00B514FC">
        <w:rPr>
          <w:rFonts w:ascii="Times New Roman" w:hAnsi="Times New Roman" w:cs="Times New Roman"/>
        </w:rPr>
        <w:t xml:space="preserve">e.g., </w:t>
      </w:r>
      <w:r w:rsidRPr="0084551B">
        <w:rPr>
          <w:rFonts w:ascii="Times New Roman" w:hAnsi="Times New Roman" w:cs="Times New Roman"/>
        </w:rPr>
        <w:t>the constitution of our faculties, the fact that we share language and the occupation of soil on the same planet. These underpinnings pertain, in Kant’s view, not only to the epistemological but also to the ontological level. Indeed, for him, the scientific methodology of physical geography makes ontological assumptions prior to investigating the explanatory capacity of the models employed therein.</w:t>
      </w:r>
      <w:r w:rsidR="00F12AD7" w:rsidRPr="0084551B">
        <w:rPr>
          <w:rStyle w:val="FootnoteReference"/>
          <w:rFonts w:ascii="Times New Roman" w:hAnsi="Times New Roman" w:cs="Times New Roman"/>
        </w:rPr>
        <w:footnoteReference w:id="20"/>
      </w:r>
    </w:p>
    <w:p w14:paraId="3C1FEDD5" w14:textId="297C7EF8" w:rsidR="002E27EE" w:rsidRPr="0084551B" w:rsidRDefault="001B52FC" w:rsidP="00FE6375">
      <w:pPr>
        <w:spacing w:line="360" w:lineRule="auto"/>
        <w:ind w:firstLine="708"/>
        <w:jc w:val="both"/>
      </w:pPr>
      <w:r w:rsidRPr="0084551B">
        <w:rPr>
          <w:rFonts w:ascii="Times New Roman" w:hAnsi="Times New Roman" w:cs="Times New Roman"/>
          <w:lang w:val="en-US"/>
        </w:rPr>
        <w:t>Could we define Kant’s view of physical geography as a field mainly engaged with the descriptions of our planet and appealing mainly to narrative explanations? Consider what Kant wrote in 1754:</w:t>
      </w:r>
    </w:p>
    <w:p w14:paraId="2FF3DA9F" w14:textId="77777777" w:rsidR="002E27EE" w:rsidRPr="0084551B" w:rsidRDefault="002E27EE">
      <w:pPr>
        <w:spacing w:line="360" w:lineRule="auto"/>
        <w:jc w:val="both"/>
        <w:rPr>
          <w:rFonts w:ascii="Times New Roman" w:hAnsi="Times New Roman" w:cs="Times New Roman"/>
          <w:iCs/>
          <w:lang w:val="en-US"/>
        </w:rPr>
      </w:pPr>
    </w:p>
    <w:p w14:paraId="3916E239" w14:textId="0FC312A7" w:rsidR="002E27EE" w:rsidRPr="0084551B" w:rsidRDefault="00085662">
      <w:pPr>
        <w:spacing w:line="360" w:lineRule="auto"/>
        <w:jc w:val="both"/>
        <w:rPr>
          <w:rFonts w:ascii="Times New Roman" w:hAnsi="Times New Roman" w:cs="Times New Roman"/>
          <w:iCs/>
          <w:lang w:val="en-US"/>
        </w:rPr>
      </w:pPr>
      <w:r w:rsidRPr="0084551B">
        <w:rPr>
          <w:rFonts w:ascii="Times New Roman" w:hAnsi="Times New Roman" w:cs="Times New Roman"/>
          <w:iCs/>
          <w:lang w:val="en-US"/>
        </w:rPr>
        <w:t>“</w:t>
      </w:r>
      <w:r w:rsidR="001B52FC" w:rsidRPr="0084551B">
        <w:rPr>
          <w:rFonts w:ascii="Times New Roman" w:hAnsi="Times New Roman" w:cs="Times New Roman"/>
          <w:iCs/>
          <w:lang w:val="en-US"/>
        </w:rPr>
        <w:t xml:space="preserve">If one considers the durability encountered in the really large-scale phenomena of creation, which approaches infinity, then one is led to conclude that the passage of five or six thousand years in the </w:t>
      </w:r>
      <w:r w:rsidR="001B52FC" w:rsidRPr="0084551B">
        <w:rPr>
          <w:rFonts w:ascii="Times New Roman" w:hAnsi="Times New Roman" w:cs="Times New Roman"/>
          <w:iCs/>
          <w:lang w:val="en-US"/>
        </w:rPr>
        <w:lastRenderedPageBreak/>
        <w:t>time span allotted to the Earth is perhaps not even what a year is in relation to the life of a human being</w:t>
      </w:r>
      <w:r w:rsidRPr="0084551B">
        <w:rPr>
          <w:rFonts w:ascii="Times New Roman" w:hAnsi="Times New Roman" w:cs="Times New Roman"/>
          <w:iCs/>
          <w:lang w:val="en-US"/>
        </w:rPr>
        <w:t>”</w:t>
      </w:r>
      <w:r w:rsidR="001B52FC" w:rsidRPr="0084551B">
        <w:rPr>
          <w:rFonts w:ascii="Times New Roman" w:hAnsi="Times New Roman" w:cs="Times New Roman"/>
          <w:iCs/>
          <w:lang w:val="en-US"/>
        </w:rPr>
        <w:t xml:space="preserve"> (Kant</w:t>
      </w:r>
      <w:r w:rsidR="001B52FC" w:rsidRPr="0084551B">
        <w:rPr>
          <w:rFonts w:ascii="Times New Roman" w:hAnsi="Times New Roman" w:cs="Times New Roman"/>
          <w:i/>
          <w:iCs/>
          <w:lang w:val="en-US"/>
        </w:rPr>
        <w:t xml:space="preserve"> </w:t>
      </w:r>
      <w:r w:rsidR="001B52FC" w:rsidRPr="0084551B">
        <w:rPr>
          <w:rFonts w:ascii="Times New Roman" w:hAnsi="Times New Roman" w:cs="Times New Roman"/>
          <w:iCs/>
          <w:lang w:val="en-US"/>
        </w:rPr>
        <w:t>1754b, Ak 01:195)</w:t>
      </w:r>
      <w:r w:rsidRPr="0084551B">
        <w:rPr>
          <w:rFonts w:ascii="Times New Roman" w:hAnsi="Times New Roman" w:cs="Times New Roman"/>
          <w:iCs/>
          <w:lang w:val="en-US"/>
        </w:rPr>
        <w:t>.</w:t>
      </w:r>
    </w:p>
    <w:p w14:paraId="3DF18417" w14:textId="77777777" w:rsidR="002E27EE" w:rsidRPr="0084551B" w:rsidRDefault="002E27EE">
      <w:pPr>
        <w:spacing w:line="360" w:lineRule="auto"/>
        <w:rPr>
          <w:rFonts w:ascii="Times New Roman" w:hAnsi="Times New Roman" w:cs="Times New Roman"/>
          <w:iCs/>
          <w:lang w:val="en-US"/>
        </w:rPr>
      </w:pPr>
    </w:p>
    <w:p w14:paraId="756548F5" w14:textId="7857B3CC" w:rsidR="002E27EE" w:rsidRPr="0084551B" w:rsidRDefault="001B52FC">
      <w:pPr>
        <w:spacing w:line="360" w:lineRule="auto"/>
        <w:jc w:val="both"/>
      </w:pPr>
      <w:proofErr w:type="gramStart"/>
      <w:r w:rsidRPr="0084551B">
        <w:rPr>
          <w:rFonts w:ascii="Times New Roman" w:hAnsi="Times New Roman" w:cs="Times New Roman"/>
          <w:iCs/>
          <w:lang w:val="en-US"/>
        </w:rPr>
        <w:t>Also</w:t>
      </w:r>
      <w:proofErr w:type="gramEnd"/>
      <w:r w:rsidRPr="0084551B">
        <w:rPr>
          <w:rFonts w:ascii="Times New Roman" w:hAnsi="Times New Roman" w:cs="Times New Roman"/>
          <w:iCs/>
          <w:lang w:val="en-US"/>
        </w:rPr>
        <w:t xml:space="preserve"> in the essay </w:t>
      </w:r>
      <w:r w:rsidRPr="0084551B">
        <w:rPr>
          <w:rFonts w:ascii="Times New Roman" w:hAnsi="Times New Roman" w:cs="Times New Roman"/>
          <w:i/>
          <w:iCs/>
          <w:lang w:val="en-US"/>
        </w:rPr>
        <w:t>On the rotation of the Earth on its Axis,</w:t>
      </w:r>
      <w:r w:rsidRPr="0084551B">
        <w:rPr>
          <w:rFonts w:ascii="Times New Roman" w:hAnsi="Times New Roman" w:cs="Times New Roman"/>
          <w:iCs/>
          <w:lang w:val="en-US"/>
        </w:rPr>
        <w:t xml:space="preserve"> Kant refused to use history in earth science: “I shall not seek to obtain elucidation by means of history” (Kant, 1754a, Ak 01:185-186), </w:t>
      </w:r>
      <w:r w:rsidR="00206F2E" w:rsidRPr="0084551B">
        <w:rPr>
          <w:rFonts w:ascii="Times New Roman" w:hAnsi="Times New Roman" w:cs="Times New Roman"/>
          <w:iCs/>
          <w:lang w:val="en-US"/>
        </w:rPr>
        <w:t xml:space="preserve">for the reason that </w:t>
      </w:r>
      <w:r w:rsidRPr="0084551B">
        <w:rPr>
          <w:rFonts w:ascii="Times New Roman" w:hAnsi="Times New Roman" w:cs="Times New Roman"/>
          <w:iCs/>
          <w:lang w:val="en-US"/>
        </w:rPr>
        <w:t>the history of</w:t>
      </w:r>
      <w:r w:rsidR="00206F2E" w:rsidRPr="0084551B">
        <w:rPr>
          <w:rFonts w:ascii="Times New Roman" w:hAnsi="Times New Roman" w:cs="Times New Roman"/>
          <w:iCs/>
          <w:lang w:val="en-US"/>
        </w:rPr>
        <w:t xml:space="preserve"> the</w:t>
      </w:r>
      <w:r w:rsidRPr="0084551B">
        <w:rPr>
          <w:rFonts w:ascii="Times New Roman" w:hAnsi="Times New Roman" w:cs="Times New Roman"/>
          <w:iCs/>
          <w:lang w:val="en-US"/>
        </w:rPr>
        <w:t xml:space="preserve"> human race is not comparable with geological periods.</w:t>
      </w:r>
      <w:r w:rsidRPr="0084551B">
        <w:rPr>
          <w:rStyle w:val="FootnoteAnchor"/>
          <w:rFonts w:ascii="Times New Roman" w:hAnsi="Times New Roman" w:cs="Times New Roman"/>
          <w:iCs/>
          <w:lang w:val="en-US"/>
        </w:rPr>
        <w:footnoteReference w:id="21"/>
      </w:r>
      <w:r w:rsidRPr="0084551B">
        <w:rPr>
          <w:rFonts w:ascii="Times New Roman" w:hAnsi="Times New Roman" w:cs="Times New Roman"/>
          <w:iCs/>
          <w:lang w:val="en-US"/>
        </w:rPr>
        <w:t xml:space="preserve"> However, the laws of physics are reliable knowledge. Therefore, the dependence of meteorological phenomena (whose description can be included in physical geography) on physical and chemical laws is unavoidable, in Kant’s view, </w:t>
      </w:r>
      <w:r w:rsidR="00F231C7" w:rsidRPr="0084551B">
        <w:rPr>
          <w:rFonts w:ascii="Times New Roman" w:hAnsi="Times New Roman" w:cs="Times New Roman"/>
          <w:iCs/>
          <w:lang w:val="en-US"/>
        </w:rPr>
        <w:t xml:space="preserve">when </w:t>
      </w:r>
      <w:r w:rsidRPr="0084551B">
        <w:rPr>
          <w:rFonts w:ascii="Times New Roman" w:hAnsi="Times New Roman" w:cs="Times New Roman"/>
          <w:iCs/>
          <w:lang w:val="en-US"/>
        </w:rPr>
        <w:t>approximating certainty in physical geography.</w:t>
      </w:r>
      <w:r w:rsidRPr="0084551B">
        <w:rPr>
          <w:rStyle w:val="FootnoteAnchor"/>
          <w:rFonts w:ascii="Times New Roman" w:hAnsi="Times New Roman" w:cs="Times New Roman"/>
          <w:iCs/>
          <w:lang w:val="en-US"/>
        </w:rPr>
        <w:footnoteReference w:id="22"/>
      </w:r>
      <w:r w:rsidRPr="0084551B">
        <w:rPr>
          <w:rFonts w:ascii="Times New Roman" w:hAnsi="Times New Roman" w:cs="Times New Roman"/>
          <w:iCs/>
          <w:lang w:val="en-US"/>
        </w:rPr>
        <w:t xml:space="preserve"> For instance in his 1794 essay </w:t>
      </w:r>
      <w:r w:rsidRPr="0084551B">
        <w:rPr>
          <w:rFonts w:ascii="Times New Roman" w:hAnsi="Times New Roman" w:cs="Times New Roman"/>
          <w:i/>
          <w:iCs/>
          <w:lang w:val="en-US"/>
        </w:rPr>
        <w:t xml:space="preserve">Something on the influence of the Moon on the weather </w:t>
      </w:r>
      <w:r w:rsidRPr="0084551B">
        <w:rPr>
          <w:rFonts w:ascii="Times New Roman" w:hAnsi="Times New Roman" w:cs="Times New Roman"/>
          <w:iCs/>
          <w:lang w:val="en-US"/>
        </w:rPr>
        <w:t xml:space="preserve">the importance of chemistry for the study of the atmosphere is clearly stated (Ak 08:323-324). </w:t>
      </w:r>
      <w:proofErr w:type="gramStart"/>
      <w:r w:rsidRPr="0084551B">
        <w:rPr>
          <w:rFonts w:ascii="Times New Roman" w:hAnsi="Times New Roman" w:cs="Times New Roman"/>
          <w:iCs/>
          <w:lang w:val="en-US"/>
        </w:rPr>
        <w:t>In order to</w:t>
      </w:r>
      <w:proofErr w:type="gramEnd"/>
      <w:r w:rsidRPr="0084551B">
        <w:rPr>
          <w:rFonts w:ascii="Times New Roman" w:hAnsi="Times New Roman" w:cs="Times New Roman"/>
          <w:iCs/>
          <w:lang w:val="en-US"/>
        </w:rPr>
        <w:t xml:space="preserve"> explain atmospheric phenomena </w:t>
      </w:r>
      <w:r w:rsidR="00F12AD7" w:rsidRPr="0084551B">
        <w:rPr>
          <w:rFonts w:ascii="Times New Roman" w:hAnsi="Times New Roman" w:cs="Times New Roman"/>
          <w:iCs/>
          <w:lang w:val="en-US"/>
        </w:rPr>
        <w:t>and different</w:t>
      </w:r>
      <w:r w:rsidRPr="0084551B">
        <w:rPr>
          <w:rFonts w:ascii="Times New Roman" w:hAnsi="Times New Roman" w:cs="Times New Roman"/>
          <w:iCs/>
          <w:lang w:val="en-US"/>
        </w:rPr>
        <w:t xml:space="preserve"> climates at different latitudes, in the 1790s Kant began to appeal to chemistry and to a more fundamental level of these emergent phenomena. For instance, he sought explanations in the oscillation of </w:t>
      </w:r>
      <w:r w:rsidR="00F231C7" w:rsidRPr="0084551B">
        <w:rPr>
          <w:rFonts w:ascii="Times New Roman" w:hAnsi="Times New Roman" w:cs="Times New Roman"/>
          <w:iCs/>
          <w:lang w:val="en-US"/>
        </w:rPr>
        <w:t xml:space="preserve">the </w:t>
      </w:r>
      <w:r w:rsidRPr="0084551B">
        <w:rPr>
          <w:rFonts w:ascii="Times New Roman" w:hAnsi="Times New Roman" w:cs="Times New Roman"/>
          <w:iCs/>
          <w:lang w:val="en-US"/>
        </w:rPr>
        <w:t xml:space="preserve">ether and the action of fundamental forces (e.g., magnetism, electricity and so forth). Such forces could have explained emergent atmospheric phenomena. In turn, it could have contributed to a new science meant to link the metaphysical principles of natural science and empirical physics (the unpublished project known as the </w:t>
      </w:r>
      <w:r w:rsidRPr="0084551B">
        <w:rPr>
          <w:rFonts w:ascii="Times New Roman" w:hAnsi="Times New Roman" w:cs="Times New Roman"/>
          <w:i/>
          <w:iCs/>
          <w:lang w:val="en-US"/>
        </w:rPr>
        <w:t>Transition from the metaphysical Foundations of Natural Science to Physics</w:t>
      </w:r>
      <w:r w:rsidRPr="0084551B">
        <w:rPr>
          <w:rFonts w:ascii="Times New Roman" w:hAnsi="Times New Roman" w:cs="Times New Roman"/>
          <w:iCs/>
          <w:lang w:val="en-US"/>
        </w:rPr>
        <w:t>; see Ak 21, 22).</w:t>
      </w:r>
    </w:p>
    <w:p w14:paraId="49ACE0B4" w14:textId="4762C932" w:rsidR="002E27EE" w:rsidRPr="0084551B" w:rsidRDefault="001B52FC" w:rsidP="00FE6375">
      <w:pPr>
        <w:spacing w:line="360" w:lineRule="auto"/>
        <w:ind w:firstLine="708"/>
        <w:jc w:val="both"/>
      </w:pPr>
      <w:r w:rsidRPr="0084551B">
        <w:rPr>
          <w:rFonts w:ascii="Times New Roman" w:hAnsi="Times New Roman" w:cs="Times New Roman"/>
          <w:iCs/>
          <w:lang w:val="en-US"/>
        </w:rPr>
        <w:t xml:space="preserve">In Section 2, however, we have seen that in the </w:t>
      </w:r>
      <w:r w:rsidR="00A57EC1" w:rsidRPr="0084551B">
        <w:rPr>
          <w:rFonts w:ascii="Times New Roman" w:hAnsi="Times New Roman" w:cs="Times New Roman"/>
          <w:iCs/>
          <w:lang w:val="en-US"/>
        </w:rPr>
        <w:t>Pre-Critical</w:t>
      </w:r>
      <w:r w:rsidRPr="0084551B">
        <w:rPr>
          <w:rFonts w:ascii="Times New Roman" w:hAnsi="Times New Roman" w:cs="Times New Roman"/>
          <w:iCs/>
          <w:lang w:val="en-US"/>
        </w:rPr>
        <w:t xml:space="preserve"> period Kant made some epistemological assumptions that remain present in his </w:t>
      </w:r>
      <w:r w:rsidR="00A57EC1" w:rsidRPr="0084551B">
        <w:rPr>
          <w:rFonts w:ascii="Times New Roman" w:hAnsi="Times New Roman" w:cs="Times New Roman"/>
          <w:iCs/>
          <w:lang w:val="en-US"/>
        </w:rPr>
        <w:t>Critical</w:t>
      </w:r>
      <w:r w:rsidRPr="0084551B">
        <w:rPr>
          <w:rFonts w:ascii="Times New Roman" w:hAnsi="Times New Roman" w:cs="Times New Roman"/>
          <w:iCs/>
          <w:lang w:val="en-US"/>
        </w:rPr>
        <w:t xml:space="preserve"> work. In particular, he maintained that </w:t>
      </w:r>
      <w:r w:rsidR="002F5AF9" w:rsidRPr="0084551B">
        <w:rPr>
          <w:rFonts w:ascii="Times New Roman" w:hAnsi="Times New Roman" w:cs="Times New Roman"/>
          <w:iCs/>
          <w:lang w:val="en-US"/>
        </w:rPr>
        <w:t xml:space="preserve">when theorizing about the earth </w:t>
      </w:r>
      <w:r w:rsidRPr="0084551B">
        <w:rPr>
          <w:rFonts w:ascii="Times New Roman" w:hAnsi="Times New Roman" w:cs="Times New Roman"/>
          <w:iCs/>
          <w:lang w:val="en-US"/>
        </w:rPr>
        <w:t xml:space="preserve">scientific explanation must </w:t>
      </w:r>
      <w:proofErr w:type="gramStart"/>
      <w:r w:rsidRPr="0084551B">
        <w:rPr>
          <w:rFonts w:ascii="Times New Roman" w:hAnsi="Times New Roman" w:cs="Times New Roman"/>
          <w:iCs/>
          <w:lang w:val="en-US"/>
        </w:rPr>
        <w:t>take into account</w:t>
      </w:r>
      <w:proofErr w:type="gramEnd"/>
      <w:r w:rsidRPr="0084551B">
        <w:rPr>
          <w:rFonts w:ascii="Times New Roman" w:hAnsi="Times New Roman" w:cs="Times New Roman"/>
          <w:iCs/>
          <w:lang w:val="en-US"/>
        </w:rPr>
        <w:t xml:space="preserve"> </w:t>
      </w:r>
      <w:r w:rsidR="00F12AD7" w:rsidRPr="0084551B">
        <w:rPr>
          <w:rFonts w:ascii="Times New Roman" w:hAnsi="Times New Roman" w:cs="Times New Roman"/>
          <w:iCs/>
          <w:lang w:val="en-US"/>
        </w:rPr>
        <w:t xml:space="preserve">a necessary </w:t>
      </w:r>
      <w:r w:rsidRPr="0084551B">
        <w:rPr>
          <w:rFonts w:ascii="Times New Roman" w:hAnsi="Times New Roman" w:cs="Times New Roman"/>
          <w:iCs/>
          <w:lang w:val="en-US"/>
        </w:rPr>
        <w:t xml:space="preserve">aspect of uncertainty, </w:t>
      </w:r>
      <w:r w:rsidR="00B514FC">
        <w:rPr>
          <w:rFonts w:ascii="Times New Roman" w:hAnsi="Times New Roman" w:cs="Times New Roman"/>
          <w:iCs/>
          <w:lang w:val="en-US"/>
        </w:rPr>
        <w:t xml:space="preserve">e.g., </w:t>
      </w:r>
      <w:r w:rsidRPr="0084551B">
        <w:rPr>
          <w:rFonts w:ascii="Times New Roman" w:hAnsi="Times New Roman" w:cs="Times New Roman"/>
          <w:iCs/>
          <w:lang w:val="en-US"/>
        </w:rPr>
        <w:t>we do not know and cannot directly experience the interior of the planet. This makes us view regularities as contingent necessary facts,</w:t>
      </w:r>
      <w:r w:rsidRPr="0084551B">
        <w:rPr>
          <w:rStyle w:val="FootnoteAnchor"/>
          <w:rFonts w:ascii="Times New Roman" w:hAnsi="Times New Roman" w:cs="Times New Roman"/>
          <w:iCs/>
          <w:lang w:val="en-US"/>
        </w:rPr>
        <w:footnoteReference w:id="23"/>
      </w:r>
      <w:r w:rsidRPr="0084551B">
        <w:rPr>
          <w:rFonts w:ascii="Times New Roman" w:hAnsi="Times New Roman" w:cs="Times New Roman"/>
          <w:iCs/>
          <w:lang w:val="en-US"/>
        </w:rPr>
        <w:t xml:space="preserve"> leaving open the possibility of employing models taken from other fields, </w:t>
      </w:r>
      <w:r w:rsidR="00B514FC">
        <w:rPr>
          <w:rFonts w:ascii="Times New Roman" w:hAnsi="Times New Roman" w:cs="Times New Roman"/>
          <w:iCs/>
          <w:lang w:val="en-US"/>
        </w:rPr>
        <w:t xml:space="preserve">e.g., </w:t>
      </w:r>
      <w:r w:rsidRPr="0084551B">
        <w:rPr>
          <w:rFonts w:ascii="Times New Roman" w:hAnsi="Times New Roman" w:cs="Times New Roman"/>
          <w:iCs/>
          <w:lang w:val="en-US"/>
        </w:rPr>
        <w:t xml:space="preserve">biology or chemistry, </w:t>
      </w:r>
      <w:proofErr w:type="gramStart"/>
      <w:r w:rsidRPr="0084551B">
        <w:rPr>
          <w:rFonts w:ascii="Times New Roman" w:hAnsi="Times New Roman" w:cs="Times New Roman"/>
          <w:iCs/>
          <w:lang w:val="en-US"/>
        </w:rPr>
        <w:t>in order to</w:t>
      </w:r>
      <w:proofErr w:type="gramEnd"/>
      <w:r w:rsidRPr="0084551B">
        <w:rPr>
          <w:rFonts w:ascii="Times New Roman" w:hAnsi="Times New Roman" w:cs="Times New Roman"/>
          <w:iCs/>
          <w:lang w:val="en-US"/>
        </w:rPr>
        <w:t xml:space="preserve"> make terrestrial phenomena intelligible and to approximate certainty. Finally, in Kant’s view, </w:t>
      </w:r>
      <w:proofErr w:type="gramStart"/>
      <w:r w:rsidRPr="0084551B">
        <w:rPr>
          <w:rFonts w:ascii="Times New Roman" w:hAnsi="Times New Roman" w:cs="Times New Roman"/>
          <w:iCs/>
          <w:lang w:val="en-US"/>
        </w:rPr>
        <w:t>in order to</w:t>
      </w:r>
      <w:proofErr w:type="gramEnd"/>
      <w:r w:rsidRPr="0084551B">
        <w:rPr>
          <w:rFonts w:ascii="Times New Roman" w:hAnsi="Times New Roman" w:cs="Times New Roman"/>
          <w:iCs/>
          <w:lang w:val="en-US"/>
        </w:rPr>
        <w:t xml:space="preserve"> predict and </w:t>
      </w:r>
      <w:r w:rsidRPr="0084551B">
        <w:rPr>
          <w:rFonts w:ascii="Times New Roman" w:hAnsi="Times New Roman" w:cs="Times New Roman"/>
          <w:iCs/>
          <w:lang w:val="en-US"/>
        </w:rPr>
        <w:lastRenderedPageBreak/>
        <w:t xml:space="preserve">explain phenomena, any science of the Earth must be based on an idealization: our planet must be represented as a spheroid. </w:t>
      </w:r>
    </w:p>
    <w:p w14:paraId="0835436B" w14:textId="33CD4B19" w:rsidR="002E27EE" w:rsidRPr="0084551B" w:rsidRDefault="001B52FC">
      <w:pPr>
        <w:spacing w:line="360" w:lineRule="auto"/>
        <w:jc w:val="both"/>
      </w:pPr>
      <w:r w:rsidRPr="0084551B">
        <w:rPr>
          <w:rFonts w:ascii="Times New Roman" w:hAnsi="Times New Roman" w:cs="Times New Roman"/>
          <w:iCs/>
          <w:lang w:val="en-US"/>
        </w:rPr>
        <w:t xml:space="preserve">These foundational aspects of Kant’s theory of the Earth </w:t>
      </w:r>
      <w:r w:rsidR="007115DD" w:rsidRPr="0084551B">
        <w:rPr>
          <w:rFonts w:ascii="Times New Roman" w:hAnsi="Times New Roman" w:cs="Times New Roman"/>
          <w:iCs/>
          <w:lang w:val="en-US"/>
        </w:rPr>
        <w:t>remained</w:t>
      </w:r>
      <w:r w:rsidRPr="0084551B">
        <w:rPr>
          <w:rFonts w:ascii="Times New Roman" w:hAnsi="Times New Roman" w:cs="Times New Roman"/>
          <w:iCs/>
          <w:lang w:val="en-US"/>
        </w:rPr>
        <w:t xml:space="preserve"> throughout his career. However, there is an epistemological change in the status of explanation in the earth sciences in the 1790s</w:t>
      </w:r>
      <w:r w:rsidR="001F5089" w:rsidRPr="0084551B">
        <w:rPr>
          <w:rFonts w:ascii="Times New Roman" w:hAnsi="Times New Roman" w:cs="Times New Roman"/>
          <w:iCs/>
          <w:lang w:val="en-US"/>
        </w:rPr>
        <w:t>,</w:t>
      </w:r>
      <w:r w:rsidRPr="0084551B">
        <w:rPr>
          <w:rFonts w:ascii="Times New Roman" w:hAnsi="Times New Roman" w:cs="Times New Roman"/>
          <w:iCs/>
          <w:lang w:val="en-US"/>
        </w:rPr>
        <w:t xml:space="preserve"> that is the result of Kant’s mature doctrine of empirical certainty and probability. This change was influenced by the advances </w:t>
      </w:r>
      <w:r w:rsidR="001F5089" w:rsidRPr="0084551B">
        <w:rPr>
          <w:rFonts w:ascii="Times New Roman" w:hAnsi="Times New Roman" w:cs="Times New Roman"/>
          <w:iCs/>
          <w:lang w:val="en-US"/>
        </w:rPr>
        <w:t>in</w:t>
      </w:r>
      <w:r w:rsidRPr="0084551B">
        <w:rPr>
          <w:rFonts w:ascii="Times New Roman" w:hAnsi="Times New Roman" w:cs="Times New Roman"/>
          <w:iCs/>
          <w:lang w:val="en-US"/>
        </w:rPr>
        <w:t xml:space="preserve"> empirical science that Kant witnessed throughout the 1780s. </w:t>
      </w:r>
      <w:proofErr w:type="gramStart"/>
      <w:r w:rsidRPr="0084551B">
        <w:rPr>
          <w:rFonts w:ascii="Times New Roman" w:hAnsi="Times New Roman" w:cs="Times New Roman"/>
          <w:iCs/>
          <w:lang w:val="en-US"/>
        </w:rPr>
        <w:t>In particular, in</w:t>
      </w:r>
      <w:proofErr w:type="gramEnd"/>
      <w:r w:rsidRPr="0084551B">
        <w:rPr>
          <w:rFonts w:ascii="Times New Roman" w:hAnsi="Times New Roman" w:cs="Times New Roman"/>
          <w:iCs/>
          <w:lang w:val="en-US"/>
        </w:rPr>
        <w:t xml:space="preserve"> the </w:t>
      </w:r>
      <w:r w:rsidR="00A57EC1" w:rsidRPr="0084551B">
        <w:rPr>
          <w:rFonts w:ascii="Times New Roman" w:hAnsi="Times New Roman" w:cs="Times New Roman"/>
          <w:iCs/>
          <w:lang w:val="en-US"/>
        </w:rPr>
        <w:t>Critical</w:t>
      </w:r>
      <w:r w:rsidRPr="0084551B">
        <w:rPr>
          <w:rFonts w:ascii="Times New Roman" w:hAnsi="Times New Roman" w:cs="Times New Roman"/>
          <w:iCs/>
          <w:lang w:val="en-US"/>
        </w:rPr>
        <w:t xml:space="preserve"> period, Kant thought that empirical certainty could be attributed to models of the Earth. However, we also know that, in Kant’s system, mathematical construction leads to </w:t>
      </w:r>
      <w:r w:rsidR="00F12AD7" w:rsidRPr="0084551B">
        <w:rPr>
          <w:rFonts w:ascii="Times New Roman" w:hAnsi="Times New Roman" w:cs="Times New Roman"/>
          <w:iCs/>
          <w:lang w:val="en-US"/>
        </w:rPr>
        <w:t>apodictic</w:t>
      </w:r>
      <w:r w:rsidRPr="0084551B">
        <w:rPr>
          <w:rFonts w:ascii="Times New Roman" w:hAnsi="Times New Roman" w:cs="Times New Roman"/>
          <w:iCs/>
          <w:lang w:val="en-US"/>
        </w:rPr>
        <w:t xml:space="preserve"> certainty. Thus, physical geography </w:t>
      </w:r>
      <w:r w:rsidR="00F12AD7" w:rsidRPr="0084551B">
        <w:rPr>
          <w:rFonts w:ascii="Times New Roman" w:hAnsi="Times New Roman" w:cs="Times New Roman"/>
          <w:iCs/>
          <w:lang w:val="en-US"/>
        </w:rPr>
        <w:t>can contain</w:t>
      </w:r>
      <w:r w:rsidRPr="0084551B">
        <w:rPr>
          <w:rFonts w:ascii="Times New Roman" w:hAnsi="Times New Roman" w:cs="Times New Roman"/>
          <w:iCs/>
          <w:lang w:val="en-US"/>
        </w:rPr>
        <w:t xml:space="preserve"> </w:t>
      </w:r>
      <w:r w:rsidR="00F12AD7" w:rsidRPr="0084551B">
        <w:rPr>
          <w:rFonts w:ascii="Times New Roman" w:hAnsi="Times New Roman" w:cs="Times New Roman"/>
          <w:iCs/>
          <w:lang w:val="en-US"/>
        </w:rPr>
        <w:t>apodictic</w:t>
      </w:r>
      <w:r w:rsidRPr="0084551B">
        <w:rPr>
          <w:rFonts w:ascii="Times New Roman" w:hAnsi="Times New Roman" w:cs="Times New Roman"/>
          <w:iCs/>
          <w:lang w:val="en-US"/>
        </w:rPr>
        <w:t xml:space="preserve"> certainty in its judgements based on the mathematical model of the Earth as a spheroid</w:t>
      </w:r>
      <w:r w:rsidR="007115DD" w:rsidRPr="0084551B">
        <w:rPr>
          <w:rFonts w:ascii="Times New Roman" w:hAnsi="Times New Roman" w:cs="Times New Roman"/>
          <w:iCs/>
          <w:lang w:val="en-US"/>
        </w:rPr>
        <w:t>;</w:t>
      </w:r>
      <w:r w:rsidRPr="0084551B">
        <w:rPr>
          <w:rFonts w:ascii="Times New Roman" w:hAnsi="Times New Roman" w:cs="Times New Roman"/>
          <w:iCs/>
          <w:lang w:val="en-US"/>
        </w:rPr>
        <w:t xml:space="preserve"> therefore, it leads to objective knowledge, or at least is able to approximate it. Precisely this part of physical geography</w:t>
      </w:r>
      <w:r w:rsidR="00920205" w:rsidRPr="0084551B">
        <w:rPr>
          <w:rFonts w:ascii="Times New Roman" w:hAnsi="Times New Roman" w:cs="Times New Roman"/>
          <w:iCs/>
          <w:lang w:val="en-US"/>
        </w:rPr>
        <w:t xml:space="preserve">, </w:t>
      </w:r>
      <w:r w:rsidR="00B514FC">
        <w:rPr>
          <w:rFonts w:ascii="Times New Roman" w:hAnsi="Times New Roman" w:cs="Times New Roman"/>
          <w:iCs/>
          <w:lang w:val="en-US"/>
        </w:rPr>
        <w:t xml:space="preserve">i.e., </w:t>
      </w:r>
      <w:r w:rsidRPr="0084551B">
        <w:rPr>
          <w:rFonts w:ascii="Times New Roman" w:hAnsi="Times New Roman" w:cs="Times New Roman"/>
          <w:iCs/>
          <w:lang w:val="en-US"/>
        </w:rPr>
        <w:t>that of the mathematical representation of the globe</w:t>
      </w:r>
      <w:r w:rsidR="00920205" w:rsidRPr="0084551B">
        <w:rPr>
          <w:rFonts w:ascii="Times New Roman" w:hAnsi="Times New Roman" w:cs="Times New Roman"/>
          <w:iCs/>
          <w:lang w:val="en-US"/>
        </w:rPr>
        <w:t>,</w:t>
      </w:r>
      <w:r w:rsidRPr="0084551B">
        <w:rPr>
          <w:rFonts w:ascii="Times New Roman" w:hAnsi="Times New Roman" w:cs="Times New Roman"/>
          <w:iCs/>
          <w:lang w:val="en-US"/>
        </w:rPr>
        <w:t xml:space="preserve"> plays a central role in the </w:t>
      </w:r>
      <w:r w:rsidRPr="0084551B">
        <w:rPr>
          <w:rFonts w:ascii="Times New Roman" w:hAnsi="Times New Roman" w:cs="Times New Roman"/>
          <w:i/>
          <w:iCs/>
          <w:lang w:val="en-US"/>
        </w:rPr>
        <w:t>Metaphysics of Morals</w:t>
      </w:r>
      <w:r w:rsidRPr="0084551B">
        <w:rPr>
          <w:rFonts w:ascii="Times New Roman" w:hAnsi="Times New Roman" w:cs="Times New Roman"/>
          <w:iCs/>
          <w:lang w:val="en-US"/>
        </w:rPr>
        <w:t>.</w:t>
      </w:r>
    </w:p>
    <w:p w14:paraId="7E68142B" w14:textId="77777777" w:rsidR="002E27EE" w:rsidRPr="0084551B" w:rsidRDefault="002E27EE">
      <w:pPr>
        <w:spacing w:line="360" w:lineRule="auto"/>
        <w:rPr>
          <w:rFonts w:ascii="Times New Roman" w:hAnsi="Times New Roman" w:cs="Times New Roman"/>
          <w:lang w:val="en-US"/>
        </w:rPr>
      </w:pPr>
    </w:p>
    <w:p w14:paraId="79DAAD94" w14:textId="3E415E26" w:rsidR="002E27EE" w:rsidRPr="0084551B" w:rsidRDefault="001B52FC">
      <w:pPr>
        <w:spacing w:line="360" w:lineRule="auto"/>
      </w:pPr>
      <w:r w:rsidRPr="0084551B">
        <w:rPr>
          <w:rFonts w:ascii="Times New Roman" w:hAnsi="Times New Roman" w:cs="Times New Roman"/>
          <w:b/>
          <w:lang w:val="en-US"/>
        </w:rPr>
        <w:t xml:space="preserve">4. From </w:t>
      </w:r>
      <w:r w:rsidRPr="0084551B">
        <w:rPr>
          <w:rFonts w:ascii="Times New Roman" w:hAnsi="Times New Roman" w:cs="Times New Roman"/>
          <w:b/>
          <w:i/>
          <w:lang w:val="en-US"/>
        </w:rPr>
        <w:t>Physical Geography</w:t>
      </w:r>
      <w:r w:rsidRPr="0084551B">
        <w:rPr>
          <w:rFonts w:ascii="Times New Roman" w:hAnsi="Times New Roman" w:cs="Times New Roman"/>
          <w:b/>
          <w:lang w:val="en-US"/>
        </w:rPr>
        <w:t xml:space="preserve"> to Cosmopolitan Right</w:t>
      </w:r>
    </w:p>
    <w:p w14:paraId="5541FFA0" w14:textId="77777777" w:rsidR="002E27EE" w:rsidRPr="0084551B" w:rsidRDefault="002E27EE">
      <w:pPr>
        <w:spacing w:line="360" w:lineRule="auto"/>
        <w:rPr>
          <w:rFonts w:ascii="Times New Roman" w:hAnsi="Times New Roman" w:cs="Times New Roman"/>
          <w:b/>
          <w:lang w:val="en-US"/>
        </w:rPr>
      </w:pPr>
    </w:p>
    <w:p w14:paraId="5FF87683" w14:textId="054B3F0D" w:rsidR="002E27EE" w:rsidRPr="0084551B" w:rsidRDefault="001B52FC">
      <w:pPr>
        <w:spacing w:line="360" w:lineRule="auto"/>
        <w:jc w:val="both"/>
      </w:pPr>
      <w:r w:rsidRPr="0084551B">
        <w:rPr>
          <w:rFonts w:ascii="Times New Roman" w:hAnsi="Times New Roman" w:cs="Times New Roman"/>
          <w:lang w:val="en-US"/>
        </w:rPr>
        <w:t xml:space="preserve">In the </w:t>
      </w:r>
      <w:r w:rsidR="00A57EC1" w:rsidRPr="0084551B">
        <w:rPr>
          <w:rFonts w:ascii="Times New Roman" w:hAnsi="Times New Roman" w:cs="Times New Roman"/>
          <w:lang w:val="en-US"/>
        </w:rPr>
        <w:t>Pre-Critical</w:t>
      </w:r>
      <w:r w:rsidRPr="0084551B">
        <w:rPr>
          <w:rFonts w:ascii="Times New Roman" w:hAnsi="Times New Roman" w:cs="Times New Roman"/>
          <w:lang w:val="en-US"/>
        </w:rPr>
        <w:t xml:space="preserve"> period, Kant connected in a non-systematic way his studies on physical geography and geophysics to pragmatic and practical considerations. In his discussion of earthquakes, for instance, Kant suggested the possibility of obtaining indirect advantages from unfortunate events, namely gaining more and more awareness of our status as contingent beings (see Kant 1756b, Ak 01:460-461).</w:t>
      </w:r>
      <w:r w:rsidRPr="0084551B">
        <w:rPr>
          <w:rStyle w:val="FootnoteAnchor"/>
          <w:rFonts w:ascii="Times New Roman" w:hAnsi="Times New Roman" w:cs="Times New Roman"/>
          <w:lang w:val="en-US"/>
        </w:rPr>
        <w:footnoteReference w:id="24"/>
      </w:r>
      <w:r w:rsidRPr="0084551B">
        <w:rPr>
          <w:rFonts w:ascii="Times New Roman" w:hAnsi="Times New Roman" w:cs="Times New Roman"/>
          <w:lang w:val="en-US"/>
        </w:rPr>
        <w:t xml:space="preserve"> He endorsed a view that was widespread in the 1750s, namely that natural disasters foster humility and astonishment, pity and fear, but that these effects are not merely negative:  the disclosure of the power of nature leads us to the sublime. </w:t>
      </w:r>
    </w:p>
    <w:p w14:paraId="59E7742D" w14:textId="4ABAAB7B" w:rsidR="002E27EE" w:rsidRPr="0084551B" w:rsidRDefault="001B52FC">
      <w:pPr>
        <w:spacing w:line="360" w:lineRule="auto"/>
        <w:jc w:val="both"/>
      </w:pPr>
      <w:r w:rsidRPr="0084551B">
        <w:rPr>
          <w:rFonts w:ascii="Times New Roman" w:hAnsi="Times New Roman" w:cs="Times New Roman"/>
          <w:lang w:val="en-US"/>
        </w:rPr>
        <w:tab/>
        <w:t>In the 1790s, Kant aim</w:t>
      </w:r>
      <w:r w:rsidR="00EA54EE" w:rsidRPr="0084551B">
        <w:rPr>
          <w:rFonts w:ascii="Times New Roman" w:hAnsi="Times New Roman" w:cs="Times New Roman"/>
          <w:lang w:val="en-US"/>
        </w:rPr>
        <w:t xml:space="preserve">ed </w:t>
      </w:r>
      <w:r w:rsidRPr="0084551B">
        <w:rPr>
          <w:rFonts w:ascii="Times New Roman" w:hAnsi="Times New Roman" w:cs="Times New Roman"/>
          <w:lang w:val="en-US"/>
        </w:rPr>
        <w:t>to show that the awareness of ourselves as necessary contingent beings on the Earth is one premise for the realization of moral ends.</w:t>
      </w:r>
      <w:r w:rsidRPr="0084551B">
        <w:rPr>
          <w:rStyle w:val="FootnoteAnchor"/>
          <w:rFonts w:ascii="Times New Roman" w:hAnsi="Times New Roman" w:cs="Times New Roman"/>
          <w:lang w:val="en-US"/>
        </w:rPr>
        <w:footnoteReference w:id="25"/>
      </w:r>
      <w:r w:rsidRPr="0084551B">
        <w:rPr>
          <w:rFonts w:ascii="Times New Roman" w:hAnsi="Times New Roman" w:cs="Times New Roman"/>
          <w:lang w:val="en-US"/>
        </w:rPr>
        <w:t xml:space="preserve"> To indicate the role played by </w:t>
      </w:r>
      <w:r w:rsidRPr="0084551B">
        <w:rPr>
          <w:rFonts w:ascii="Times New Roman" w:hAnsi="Times New Roman" w:cs="Times New Roman"/>
          <w:lang w:val="en-US"/>
        </w:rPr>
        <w:lastRenderedPageBreak/>
        <w:t xml:space="preserve">the foundations of physical geography within this picture, I shall now show how Kant in the 1790s emphasized the role played by the mathematical representation of our planet </w:t>
      </w:r>
      <w:r w:rsidR="00920205" w:rsidRPr="0084551B">
        <w:rPr>
          <w:rFonts w:ascii="Times New Roman" w:hAnsi="Times New Roman" w:cs="Times New Roman"/>
          <w:lang w:val="en-US"/>
        </w:rPr>
        <w:t>in</w:t>
      </w:r>
      <w:r w:rsidRPr="0084551B">
        <w:rPr>
          <w:rFonts w:ascii="Times New Roman" w:hAnsi="Times New Roman" w:cs="Times New Roman"/>
          <w:lang w:val="en-US"/>
        </w:rPr>
        <w:t xml:space="preserve"> the </w:t>
      </w:r>
      <w:r w:rsidRPr="0084551B">
        <w:rPr>
          <w:rFonts w:ascii="Times New Roman" w:hAnsi="Times New Roman" w:cs="Times New Roman"/>
          <w:i/>
          <w:lang w:val="en-US"/>
        </w:rPr>
        <w:t>Metaphysics of Morals</w:t>
      </w:r>
      <w:r w:rsidRPr="0084551B">
        <w:rPr>
          <w:rFonts w:ascii="Times New Roman" w:hAnsi="Times New Roman" w:cs="Times New Roman"/>
          <w:lang w:val="en-US"/>
        </w:rPr>
        <w:t xml:space="preserve"> (1797). In particular, the most important consequences of such a move throw new light</w:t>
      </w:r>
      <w:r w:rsidR="00920205" w:rsidRPr="0084551B">
        <w:rPr>
          <w:rFonts w:ascii="Times New Roman" w:hAnsi="Times New Roman" w:cs="Times New Roman"/>
          <w:lang w:val="en-US"/>
        </w:rPr>
        <w:t xml:space="preserve"> </w:t>
      </w:r>
      <w:r w:rsidRPr="0084551B">
        <w:rPr>
          <w:rFonts w:ascii="Times New Roman" w:hAnsi="Times New Roman" w:cs="Times New Roman"/>
          <w:lang w:val="en-US"/>
        </w:rPr>
        <w:t xml:space="preserve">on Kant’s doctrine of cosmopolitanism. </w:t>
      </w:r>
    </w:p>
    <w:p w14:paraId="1F60D477" w14:textId="2552170A" w:rsidR="002E27EE" w:rsidRPr="0084551B" w:rsidRDefault="001B52FC">
      <w:pPr>
        <w:spacing w:line="360" w:lineRule="auto"/>
        <w:jc w:val="both"/>
      </w:pPr>
      <w:r w:rsidRPr="0084551B">
        <w:rPr>
          <w:rFonts w:ascii="Times New Roman" w:hAnsi="Times New Roman" w:cs="Times New Roman"/>
          <w:lang w:val="en-US"/>
        </w:rPr>
        <w:tab/>
        <w:t xml:space="preserve">For Kant, there is a substantial reason for </w:t>
      </w:r>
      <w:r w:rsidR="00EA54EE" w:rsidRPr="0084551B">
        <w:rPr>
          <w:rFonts w:ascii="Times New Roman" w:hAnsi="Times New Roman" w:cs="Times New Roman"/>
          <w:lang w:val="en-US"/>
        </w:rPr>
        <w:t>presuming</w:t>
      </w:r>
      <w:r w:rsidRPr="0084551B">
        <w:rPr>
          <w:rFonts w:ascii="Times New Roman" w:hAnsi="Times New Roman" w:cs="Times New Roman"/>
          <w:lang w:val="en-US"/>
        </w:rPr>
        <w:t xml:space="preserve"> a direct connection between the mathematical model of our planet and his doctrine of right. As </w:t>
      </w:r>
      <w:r w:rsidR="00F12AD7" w:rsidRPr="0084551B">
        <w:rPr>
          <w:rFonts w:ascii="Times New Roman" w:hAnsi="Times New Roman" w:cs="Times New Roman"/>
          <w:lang w:val="en-US"/>
        </w:rPr>
        <w:t xml:space="preserve">will be </w:t>
      </w:r>
      <w:r w:rsidRPr="0084551B">
        <w:rPr>
          <w:rFonts w:ascii="Times New Roman" w:hAnsi="Times New Roman" w:cs="Times New Roman"/>
          <w:lang w:val="en-US"/>
        </w:rPr>
        <w:t xml:space="preserve">shown in Section 4.2 below, the collective dimension of knowledge in physical geography and the trust of the public in the explorers and experts in this field were not </w:t>
      </w:r>
      <w:r w:rsidR="004169A0" w:rsidRPr="0084551B">
        <w:rPr>
          <w:rFonts w:ascii="Times New Roman" w:hAnsi="Times New Roman" w:cs="Times New Roman"/>
          <w:lang w:val="en-US"/>
        </w:rPr>
        <w:t xml:space="preserve">based </w:t>
      </w:r>
      <w:r w:rsidRPr="0084551B">
        <w:rPr>
          <w:rFonts w:ascii="Times New Roman" w:hAnsi="Times New Roman" w:cs="Times New Roman"/>
          <w:lang w:val="en-US"/>
        </w:rPr>
        <w:t xml:space="preserve">on mere </w:t>
      </w:r>
      <w:r w:rsidR="00F12AD7" w:rsidRPr="0084551B">
        <w:rPr>
          <w:rFonts w:ascii="Times New Roman" w:hAnsi="Times New Roman" w:cs="Times New Roman"/>
          <w:lang w:val="en-US"/>
        </w:rPr>
        <w:t>observation but</w:t>
      </w:r>
      <w:r w:rsidRPr="0084551B">
        <w:rPr>
          <w:rFonts w:ascii="Times New Roman" w:hAnsi="Times New Roman" w:cs="Times New Roman"/>
          <w:lang w:val="en-US"/>
        </w:rPr>
        <w:t xml:space="preserve"> stood in need</w:t>
      </w:r>
      <w:r w:rsidR="00920205" w:rsidRPr="0084551B">
        <w:rPr>
          <w:rFonts w:ascii="Times New Roman" w:hAnsi="Times New Roman" w:cs="Times New Roman"/>
          <w:lang w:val="en-US"/>
        </w:rPr>
        <w:t xml:space="preserve"> </w:t>
      </w:r>
      <w:r w:rsidRPr="0084551B">
        <w:rPr>
          <w:rFonts w:ascii="Times New Roman" w:hAnsi="Times New Roman" w:cs="Times New Roman"/>
          <w:lang w:val="en-US"/>
        </w:rPr>
        <w:t>of an a priori ground</w:t>
      </w:r>
      <w:r w:rsidR="004169A0" w:rsidRPr="0084551B">
        <w:rPr>
          <w:rFonts w:ascii="Times New Roman" w:hAnsi="Times New Roman" w:cs="Times New Roman"/>
          <w:lang w:val="en-US"/>
        </w:rPr>
        <w:t>ing</w:t>
      </w:r>
      <w:r w:rsidRPr="0084551B">
        <w:rPr>
          <w:rFonts w:ascii="Times New Roman" w:hAnsi="Times New Roman" w:cs="Times New Roman"/>
          <w:lang w:val="en-US"/>
        </w:rPr>
        <w:t>. Indeed, whereas the mathematical representation of the planet has apod</w:t>
      </w:r>
      <w:r w:rsidR="00F12AD7" w:rsidRPr="0084551B">
        <w:rPr>
          <w:rFonts w:ascii="Times New Roman" w:hAnsi="Times New Roman" w:cs="Times New Roman"/>
          <w:lang w:val="en-US"/>
        </w:rPr>
        <w:t>i</w:t>
      </w:r>
      <w:r w:rsidRPr="0084551B">
        <w:rPr>
          <w:rFonts w:ascii="Times New Roman" w:hAnsi="Times New Roman" w:cs="Times New Roman"/>
          <w:lang w:val="en-US"/>
        </w:rPr>
        <w:t>ctic certainty, for most other notions discussed in physical geography Kant faced the problem of grounding trust</w:t>
      </w:r>
      <w:r w:rsidR="00920205" w:rsidRPr="0084551B">
        <w:rPr>
          <w:rFonts w:ascii="Times New Roman" w:hAnsi="Times New Roman" w:cs="Times New Roman"/>
          <w:lang w:val="en-US"/>
        </w:rPr>
        <w:t xml:space="preserve"> </w:t>
      </w:r>
      <w:r w:rsidRPr="0084551B">
        <w:rPr>
          <w:rFonts w:ascii="Times New Roman" w:hAnsi="Times New Roman" w:cs="Times New Roman"/>
          <w:lang w:val="en-US"/>
        </w:rPr>
        <w:t>in testimony and of justifying the condition of possibility</w:t>
      </w:r>
      <w:r w:rsidR="00920205" w:rsidRPr="0084551B">
        <w:rPr>
          <w:rFonts w:ascii="Times New Roman" w:hAnsi="Times New Roman" w:cs="Times New Roman"/>
          <w:lang w:val="en-US"/>
        </w:rPr>
        <w:t xml:space="preserve"> </w:t>
      </w:r>
      <w:r w:rsidRPr="0084551B">
        <w:rPr>
          <w:rFonts w:ascii="Times New Roman" w:hAnsi="Times New Roman" w:cs="Times New Roman"/>
          <w:lang w:val="en-US"/>
        </w:rPr>
        <w:t xml:space="preserve">of collective knowledge. </w:t>
      </w:r>
    </w:p>
    <w:p w14:paraId="60C3A535" w14:textId="7A0C750C" w:rsidR="002E27EE" w:rsidRPr="0084551B" w:rsidRDefault="001B52FC">
      <w:pPr>
        <w:spacing w:line="360" w:lineRule="auto"/>
        <w:jc w:val="both"/>
      </w:pPr>
      <w:r w:rsidRPr="0084551B">
        <w:rPr>
          <w:rFonts w:ascii="Times New Roman" w:hAnsi="Times New Roman" w:cs="Times New Roman"/>
          <w:lang w:val="en-US"/>
        </w:rPr>
        <w:tab/>
        <w:t xml:space="preserve">In other words, there was no a priori ground to guarantee that </w:t>
      </w:r>
      <w:r w:rsidR="00920205" w:rsidRPr="0084551B">
        <w:rPr>
          <w:rFonts w:ascii="Times New Roman" w:hAnsi="Times New Roman" w:cs="Times New Roman"/>
          <w:lang w:val="en-US"/>
        </w:rPr>
        <w:t xml:space="preserve">the pragmatic knowledge of the world </w:t>
      </w:r>
      <w:r w:rsidRPr="0084551B">
        <w:rPr>
          <w:rFonts w:ascii="Times New Roman" w:hAnsi="Times New Roman" w:cs="Times New Roman"/>
          <w:lang w:val="en-US"/>
        </w:rPr>
        <w:t xml:space="preserve">would remain collective and </w:t>
      </w:r>
      <w:r w:rsidR="009559A6" w:rsidRPr="0084551B">
        <w:rPr>
          <w:rFonts w:ascii="Times New Roman" w:hAnsi="Times New Roman" w:cs="Times New Roman"/>
          <w:lang w:val="en-US"/>
        </w:rPr>
        <w:t>reliable</w:t>
      </w:r>
      <w:r w:rsidRPr="0084551B">
        <w:rPr>
          <w:rFonts w:ascii="Times New Roman" w:hAnsi="Times New Roman" w:cs="Times New Roman"/>
          <w:lang w:val="en-US"/>
        </w:rPr>
        <w:t xml:space="preserve"> in its results. This suggested that geography could not claim even empirical certainty. However, in the mid-1790s, the possibility to test and verify the knowledge of physical geography found an a priori foundation not only in Kant’s claim that the constitution of our faculties is a fact, but also in </w:t>
      </w:r>
      <w:r w:rsidR="00920205" w:rsidRPr="0084551B">
        <w:rPr>
          <w:rFonts w:ascii="Times New Roman" w:hAnsi="Times New Roman" w:cs="Times New Roman"/>
          <w:lang w:val="en-US"/>
        </w:rPr>
        <w:t xml:space="preserve">the </w:t>
      </w:r>
      <w:r w:rsidRPr="0084551B">
        <w:rPr>
          <w:rFonts w:ascii="Times New Roman" w:hAnsi="Times New Roman" w:cs="Times New Roman"/>
          <w:lang w:val="en-US"/>
        </w:rPr>
        <w:t>practical dimension</w:t>
      </w:r>
      <w:r w:rsidR="00920205" w:rsidRPr="0084551B">
        <w:rPr>
          <w:rFonts w:ascii="Times New Roman" w:hAnsi="Times New Roman" w:cs="Times New Roman"/>
          <w:lang w:val="en-US"/>
        </w:rPr>
        <w:t xml:space="preserve"> of the </w:t>
      </w:r>
      <w:r w:rsidRPr="0084551B">
        <w:rPr>
          <w:rFonts w:ascii="Times New Roman" w:hAnsi="Times New Roman" w:cs="Times New Roman"/>
          <w:lang w:val="en-US"/>
        </w:rPr>
        <w:t xml:space="preserve">sphere of right. </w:t>
      </w:r>
    </w:p>
    <w:p w14:paraId="4CA5C323" w14:textId="424159A8" w:rsidR="002E27EE" w:rsidRPr="0084551B" w:rsidRDefault="001B52FC">
      <w:pPr>
        <w:spacing w:line="360" w:lineRule="auto"/>
        <w:jc w:val="both"/>
      </w:pPr>
      <w:r w:rsidRPr="0084551B">
        <w:rPr>
          <w:rFonts w:ascii="Times New Roman" w:hAnsi="Times New Roman" w:cs="Times New Roman"/>
          <w:lang w:val="en-US"/>
        </w:rPr>
        <w:tab/>
        <w:t xml:space="preserve">Let us examine, then, the relevant concepts of Kant’s doctrine of right. First, </w:t>
      </w:r>
      <w:proofErr w:type="gramStart"/>
      <w:r w:rsidRPr="0084551B">
        <w:rPr>
          <w:rFonts w:ascii="Times New Roman" w:hAnsi="Times New Roman" w:cs="Times New Roman"/>
          <w:lang w:val="en-US"/>
        </w:rPr>
        <w:t>in order to</w:t>
      </w:r>
      <w:proofErr w:type="gramEnd"/>
      <w:r w:rsidRPr="0084551B">
        <w:rPr>
          <w:rFonts w:ascii="Times New Roman" w:hAnsi="Times New Roman" w:cs="Times New Roman"/>
          <w:lang w:val="en-US"/>
        </w:rPr>
        <w:t xml:space="preserve"> be effective, the idea of right must rely on the law of a reciprocal </w:t>
      </w:r>
      <w:r w:rsidRPr="0084551B">
        <w:rPr>
          <w:rFonts w:ascii="Times New Roman" w:hAnsi="Times New Roman" w:cs="Times New Roman"/>
        </w:rPr>
        <w:t>coercion</w:t>
      </w:r>
      <w:r w:rsidRPr="0084551B">
        <w:rPr>
          <w:rFonts w:ascii="Times New Roman" w:hAnsi="Times New Roman" w:cs="Times New Roman"/>
          <w:lang w:val="en-US"/>
        </w:rPr>
        <w:t xml:space="preserve"> (</w:t>
      </w:r>
      <w:proofErr w:type="spellStart"/>
      <w:r w:rsidRPr="0084551B">
        <w:rPr>
          <w:rFonts w:ascii="Times New Roman" w:hAnsi="Times New Roman" w:cs="Times New Roman"/>
          <w:i/>
          <w:iCs/>
          <w:lang w:val="en-US"/>
        </w:rPr>
        <w:t>Zwang</w:t>
      </w:r>
      <w:proofErr w:type="spellEnd"/>
      <w:r w:rsidRPr="0084551B">
        <w:rPr>
          <w:rFonts w:ascii="Times New Roman" w:hAnsi="Times New Roman" w:cs="Times New Roman"/>
          <w:lang w:val="en-US"/>
        </w:rPr>
        <w:t>) in necessary agreement with the freedom of everyone:</w:t>
      </w:r>
    </w:p>
    <w:p w14:paraId="0E3BEA3D" w14:textId="77777777" w:rsidR="002E27EE" w:rsidRPr="0084551B" w:rsidRDefault="002E27EE">
      <w:pPr>
        <w:spacing w:line="360" w:lineRule="auto"/>
        <w:jc w:val="both"/>
        <w:rPr>
          <w:rFonts w:ascii="Times New Roman" w:hAnsi="Times New Roman" w:cs="Times New Roman"/>
          <w:lang w:val="en-US"/>
        </w:rPr>
      </w:pPr>
    </w:p>
    <w:p w14:paraId="2B95D571" w14:textId="77777777" w:rsidR="002E27EE" w:rsidRPr="0084551B" w:rsidRDefault="001B52FC">
      <w:pPr>
        <w:spacing w:line="360" w:lineRule="auto"/>
        <w:jc w:val="both"/>
        <w:rPr>
          <w:rFonts w:ascii="Times New Roman" w:hAnsi="Times New Roman" w:cs="Times New Roman"/>
          <w:lang w:val="en-US"/>
        </w:rPr>
      </w:pPr>
      <w:r w:rsidRPr="0084551B">
        <w:rPr>
          <w:rFonts w:ascii="Times New Roman" w:hAnsi="Times New Roman" w:cs="Times New Roman"/>
          <w:lang w:val="en-US"/>
        </w:rPr>
        <w:t>“Under the principle of universal freedom is as it were the construction of that concept, that is, the presentation of it in pure intuition a priori, by analogy with representing the possibility of bodies moving freely under the law of the equality of action and reaction” (Kant 1797,</w:t>
      </w:r>
      <w:r w:rsidRPr="0084551B">
        <w:rPr>
          <w:rFonts w:ascii="Times New Roman" w:hAnsi="Times New Roman" w:cs="Times New Roman"/>
          <w:i/>
          <w:lang w:val="en-US"/>
        </w:rPr>
        <w:t xml:space="preserve"> </w:t>
      </w:r>
      <w:r w:rsidRPr="0084551B">
        <w:rPr>
          <w:rFonts w:ascii="Times New Roman" w:hAnsi="Times New Roman" w:cs="Times New Roman"/>
          <w:lang w:val="en-US"/>
        </w:rPr>
        <w:t xml:space="preserve">Ak 6:232-233). </w:t>
      </w:r>
    </w:p>
    <w:p w14:paraId="2E2A1B21" w14:textId="77777777" w:rsidR="002E27EE" w:rsidRPr="0084551B" w:rsidRDefault="002E27EE">
      <w:pPr>
        <w:spacing w:line="360" w:lineRule="auto"/>
        <w:jc w:val="both"/>
        <w:rPr>
          <w:rFonts w:ascii="Times New Roman" w:hAnsi="Times New Roman" w:cs="Times New Roman"/>
          <w:lang w:val="en-US"/>
        </w:rPr>
      </w:pPr>
    </w:p>
    <w:p w14:paraId="205F9AFB" w14:textId="14D7A446" w:rsidR="002E27EE" w:rsidRPr="0084551B" w:rsidRDefault="001B52FC">
      <w:pPr>
        <w:spacing w:line="360" w:lineRule="auto"/>
        <w:jc w:val="both"/>
      </w:pPr>
      <w:r w:rsidRPr="0084551B">
        <w:rPr>
          <w:rFonts w:ascii="Times New Roman" w:hAnsi="Times New Roman" w:cs="Times New Roman"/>
          <w:lang w:val="en-US"/>
        </w:rPr>
        <w:t xml:space="preserve">Since the opening of the Metaphysics of Morals, Kant draws an analogy between mathematics and the idea of right (right line – </w:t>
      </w:r>
      <w:r w:rsidRPr="0084551B">
        <w:rPr>
          <w:rFonts w:ascii="Times New Roman" w:hAnsi="Times New Roman" w:cs="Times New Roman"/>
          <w:i/>
          <w:lang w:val="en-US"/>
        </w:rPr>
        <w:t>rectum</w:t>
      </w:r>
      <w:r w:rsidRPr="0084551B">
        <w:rPr>
          <w:rFonts w:ascii="Times New Roman" w:hAnsi="Times New Roman" w:cs="Times New Roman"/>
          <w:lang w:val="en-US"/>
        </w:rPr>
        <w:t xml:space="preserve">) (Kant 1797, Ak 06:233). He continues by clarifying the condition of possibility for property right (§§11-17) and the definition of land (understood as all habitable ground), according to which “just as in a theoretical sense accidents cannot exist apart </w:t>
      </w:r>
      <w:r w:rsidRPr="0084551B">
        <w:rPr>
          <w:rFonts w:ascii="Times New Roman" w:hAnsi="Times New Roman" w:cs="Times New Roman"/>
          <w:lang w:val="en-US"/>
        </w:rPr>
        <w:lastRenderedPageBreak/>
        <w:t>from a substance, so in a practical sense no one can have what is movable on a piece of land as his own unless he is assumed to be already in rightful possession of the land</w:t>
      </w:r>
      <w:r w:rsidR="00920205" w:rsidRPr="0084551B">
        <w:rPr>
          <w:rFonts w:ascii="Times New Roman" w:hAnsi="Times New Roman" w:cs="Times New Roman"/>
          <w:lang w:val="en-US"/>
        </w:rPr>
        <w:t>”</w:t>
      </w:r>
      <w:r w:rsidRPr="0084551B">
        <w:rPr>
          <w:rFonts w:ascii="Times New Roman" w:hAnsi="Times New Roman" w:cs="Times New Roman"/>
          <w:lang w:val="en-US"/>
        </w:rPr>
        <w:t xml:space="preserve"> (Kant 1797, Ak 06:261).</w:t>
      </w:r>
    </w:p>
    <w:p w14:paraId="0EC9486F" w14:textId="77777777" w:rsidR="002E27EE" w:rsidRPr="0084551B" w:rsidRDefault="001B52FC">
      <w:pPr>
        <w:spacing w:line="360" w:lineRule="auto"/>
        <w:jc w:val="both"/>
        <w:rPr>
          <w:rFonts w:ascii="Times New Roman" w:hAnsi="Times New Roman" w:cs="Times New Roman"/>
          <w:lang w:val="en-US"/>
        </w:rPr>
      </w:pPr>
      <w:r w:rsidRPr="0084551B">
        <w:rPr>
          <w:rFonts w:ascii="Times New Roman" w:hAnsi="Times New Roman" w:cs="Times New Roman"/>
          <w:lang w:val="en-US"/>
        </w:rPr>
        <w:t>At this point, the mathematical representation of the Earth comes into play in a fundamental manner:</w:t>
      </w:r>
    </w:p>
    <w:p w14:paraId="5AEC751B" w14:textId="77777777" w:rsidR="002E27EE" w:rsidRPr="0084551B" w:rsidRDefault="002E27EE">
      <w:pPr>
        <w:spacing w:line="360" w:lineRule="auto"/>
        <w:jc w:val="both"/>
        <w:rPr>
          <w:rFonts w:ascii="Times New Roman" w:hAnsi="Times New Roman" w:cs="Times New Roman"/>
          <w:lang w:val="en-US"/>
        </w:rPr>
      </w:pPr>
    </w:p>
    <w:p w14:paraId="3C558226" w14:textId="65C6BFF1" w:rsidR="002E27EE" w:rsidRPr="0084551B" w:rsidRDefault="00085662">
      <w:pPr>
        <w:spacing w:line="360" w:lineRule="auto"/>
        <w:jc w:val="both"/>
        <w:rPr>
          <w:rFonts w:ascii="Times New Roman" w:hAnsi="Times New Roman" w:cs="Times New Roman"/>
          <w:lang w:val="en-US"/>
        </w:rPr>
      </w:pPr>
      <w:r w:rsidRPr="0084551B">
        <w:rPr>
          <w:rFonts w:ascii="Times New Roman" w:hAnsi="Times New Roman" w:cs="Times New Roman"/>
          <w:lang w:val="en-US"/>
        </w:rPr>
        <w:t>“</w:t>
      </w:r>
      <w:r w:rsidR="001B52FC" w:rsidRPr="0084551B">
        <w:rPr>
          <w:rFonts w:ascii="Times New Roman" w:hAnsi="Times New Roman" w:cs="Times New Roman"/>
          <w:lang w:val="en-US"/>
        </w:rPr>
        <w:t>All human beings are originally (</w:t>
      </w:r>
      <w:r w:rsidR="00B514FC">
        <w:rPr>
          <w:rFonts w:ascii="Times New Roman" w:hAnsi="Times New Roman" w:cs="Times New Roman"/>
          <w:lang w:val="en-US"/>
        </w:rPr>
        <w:t xml:space="preserve">i.e., </w:t>
      </w:r>
      <w:r w:rsidR="001B52FC" w:rsidRPr="0084551B">
        <w:rPr>
          <w:rFonts w:ascii="Times New Roman" w:hAnsi="Times New Roman" w:cs="Times New Roman"/>
          <w:lang w:val="en-US"/>
        </w:rPr>
        <w:t>prior to any act of choice that establishes a right) in a possession of land that is in conformity with right, that is, they have a right to be wherever nature or chance has placed them. This kind of possession is a possession in common because the spherical surface of the earth unites all the places on its surface</w:t>
      </w:r>
      <w:r w:rsidRPr="0084551B">
        <w:rPr>
          <w:rFonts w:ascii="Times New Roman" w:hAnsi="Times New Roman" w:cs="Times New Roman"/>
          <w:lang w:val="en-US"/>
        </w:rPr>
        <w:t>”</w:t>
      </w:r>
      <w:r w:rsidR="001B52FC" w:rsidRPr="0084551B">
        <w:rPr>
          <w:rFonts w:ascii="Times New Roman" w:hAnsi="Times New Roman" w:cs="Times New Roman"/>
          <w:lang w:val="en-US"/>
        </w:rPr>
        <w:t xml:space="preserve"> (Kant 1797, Ak 06:262)</w:t>
      </w:r>
      <w:r w:rsidRPr="0084551B">
        <w:rPr>
          <w:rFonts w:ascii="Times New Roman" w:hAnsi="Times New Roman" w:cs="Times New Roman"/>
          <w:lang w:val="en-US"/>
        </w:rPr>
        <w:t>.</w:t>
      </w:r>
    </w:p>
    <w:p w14:paraId="376EB084" w14:textId="77777777" w:rsidR="002E27EE" w:rsidRPr="0084551B" w:rsidRDefault="002E27EE">
      <w:pPr>
        <w:spacing w:line="360" w:lineRule="auto"/>
        <w:jc w:val="both"/>
        <w:rPr>
          <w:rFonts w:ascii="Times New Roman" w:hAnsi="Times New Roman" w:cs="Times New Roman"/>
          <w:lang w:val="en-US"/>
        </w:rPr>
      </w:pPr>
    </w:p>
    <w:p w14:paraId="2C768116" w14:textId="7CED0A7A" w:rsidR="002E27EE" w:rsidRPr="0084551B" w:rsidRDefault="001B52FC">
      <w:pPr>
        <w:spacing w:line="360" w:lineRule="auto"/>
        <w:jc w:val="both"/>
      </w:pPr>
      <w:r w:rsidRPr="0084551B">
        <w:rPr>
          <w:rFonts w:ascii="Times New Roman" w:hAnsi="Times New Roman" w:cs="Times New Roman"/>
          <w:lang w:val="en-US"/>
        </w:rPr>
        <w:t xml:space="preserve">It is therefore in the sections devoted to the property right that Kant starts using the mathematical representation of the Earth of physical geography, </w:t>
      </w:r>
      <w:proofErr w:type="gramStart"/>
      <w:r w:rsidRPr="0084551B">
        <w:rPr>
          <w:rFonts w:ascii="Times New Roman" w:hAnsi="Times New Roman" w:cs="Times New Roman"/>
          <w:lang w:val="en-US"/>
        </w:rPr>
        <w:t>in order to</w:t>
      </w:r>
      <w:proofErr w:type="gramEnd"/>
      <w:r w:rsidRPr="0084551B">
        <w:rPr>
          <w:rFonts w:ascii="Times New Roman" w:hAnsi="Times New Roman" w:cs="Times New Roman"/>
          <w:lang w:val="en-US"/>
        </w:rPr>
        <w:t xml:space="preserve"> justify the possession of land for all human beings. Furthermore, this original possession of land is something that inevitably implies a collective dimension of the use of land according to a practical concept of original possession in common (</w:t>
      </w:r>
      <w:proofErr w:type="spellStart"/>
      <w:r w:rsidRPr="0084551B">
        <w:rPr>
          <w:rFonts w:ascii="Times New Roman" w:hAnsi="Times New Roman" w:cs="Times New Roman"/>
          <w:i/>
          <w:lang w:val="en-US"/>
        </w:rPr>
        <w:t>communio</w:t>
      </w:r>
      <w:proofErr w:type="spellEnd"/>
      <w:r w:rsidRPr="0084551B">
        <w:rPr>
          <w:rFonts w:ascii="Times New Roman" w:hAnsi="Times New Roman" w:cs="Times New Roman"/>
          <w:i/>
          <w:lang w:val="en-US"/>
        </w:rPr>
        <w:t xml:space="preserve"> </w:t>
      </w:r>
      <w:proofErr w:type="spellStart"/>
      <w:r w:rsidRPr="0084551B">
        <w:rPr>
          <w:rFonts w:ascii="Times New Roman" w:hAnsi="Times New Roman" w:cs="Times New Roman"/>
          <w:i/>
          <w:lang w:val="en-US"/>
        </w:rPr>
        <w:t>possessionis</w:t>
      </w:r>
      <w:proofErr w:type="spellEnd"/>
      <w:r w:rsidRPr="0084551B">
        <w:rPr>
          <w:rFonts w:ascii="Times New Roman" w:hAnsi="Times New Roman" w:cs="Times New Roman"/>
          <w:i/>
          <w:lang w:val="en-US"/>
        </w:rPr>
        <w:t xml:space="preserve"> </w:t>
      </w:r>
      <w:proofErr w:type="spellStart"/>
      <w:r w:rsidRPr="0084551B">
        <w:rPr>
          <w:rFonts w:ascii="Times New Roman" w:hAnsi="Times New Roman" w:cs="Times New Roman"/>
          <w:i/>
          <w:lang w:val="en-US"/>
        </w:rPr>
        <w:t>originaria</w:t>
      </w:r>
      <w:proofErr w:type="spellEnd"/>
      <w:r w:rsidRPr="0084551B">
        <w:rPr>
          <w:rFonts w:ascii="Times New Roman" w:hAnsi="Times New Roman" w:cs="Times New Roman"/>
          <w:lang w:val="en-US"/>
        </w:rPr>
        <w:t>) (see Kant 1797, Ak 06:265). Moreover, Kant explicitly connects the possession of land to the will to use it (</w:t>
      </w:r>
      <w:proofErr w:type="spellStart"/>
      <w:r w:rsidRPr="0084551B">
        <w:rPr>
          <w:rFonts w:ascii="Times New Roman" w:hAnsi="Times New Roman" w:cs="Times New Roman"/>
          <w:i/>
          <w:lang w:val="en-US"/>
        </w:rPr>
        <w:t>communio</w:t>
      </w:r>
      <w:proofErr w:type="spellEnd"/>
      <w:r w:rsidRPr="0084551B">
        <w:rPr>
          <w:rFonts w:ascii="Times New Roman" w:hAnsi="Times New Roman" w:cs="Times New Roman"/>
          <w:i/>
          <w:lang w:val="en-US"/>
        </w:rPr>
        <w:t xml:space="preserve"> fundi </w:t>
      </w:r>
      <w:proofErr w:type="spellStart"/>
      <w:r w:rsidRPr="0084551B">
        <w:rPr>
          <w:rFonts w:ascii="Times New Roman" w:hAnsi="Times New Roman" w:cs="Times New Roman"/>
          <w:i/>
          <w:lang w:val="en-US"/>
        </w:rPr>
        <w:t>originaria</w:t>
      </w:r>
      <w:proofErr w:type="spellEnd"/>
      <w:r w:rsidRPr="0084551B">
        <w:rPr>
          <w:rFonts w:ascii="Times New Roman" w:hAnsi="Times New Roman" w:cs="Times New Roman"/>
          <w:lang w:val="en-US"/>
        </w:rPr>
        <w:t xml:space="preserve"> (Kant 1797, Ak 06:267)): all men are originally in common possession of the land of the entire Earth and each has by nature the will to use it (</w:t>
      </w:r>
      <w:r w:rsidRPr="0084551B">
        <w:rPr>
          <w:rFonts w:ascii="Times New Roman" w:hAnsi="Times New Roman" w:cs="Times New Roman"/>
          <w:i/>
          <w:lang w:val="en-US"/>
        </w:rPr>
        <w:t xml:space="preserve">lex </w:t>
      </w:r>
      <w:proofErr w:type="spellStart"/>
      <w:r w:rsidRPr="0084551B">
        <w:rPr>
          <w:rFonts w:ascii="Times New Roman" w:hAnsi="Times New Roman" w:cs="Times New Roman"/>
          <w:i/>
          <w:lang w:val="en-US"/>
        </w:rPr>
        <w:t>iusti</w:t>
      </w:r>
      <w:proofErr w:type="spellEnd"/>
      <w:r w:rsidRPr="0084551B">
        <w:rPr>
          <w:rFonts w:ascii="Times New Roman" w:hAnsi="Times New Roman" w:cs="Times New Roman"/>
          <w:lang w:val="en-US"/>
        </w:rPr>
        <w:t>).</w:t>
      </w:r>
      <w:r w:rsidRPr="0084551B">
        <w:rPr>
          <w:rStyle w:val="FootnoteAnchor"/>
          <w:rFonts w:ascii="Times New Roman" w:hAnsi="Times New Roman" w:cs="Times New Roman"/>
          <w:lang w:val="en-US"/>
        </w:rPr>
        <w:footnoteReference w:id="26"/>
      </w:r>
      <w:r w:rsidRPr="0084551B">
        <w:rPr>
          <w:rFonts w:ascii="Times New Roman" w:hAnsi="Times New Roman" w:cs="Times New Roman"/>
          <w:lang w:val="en-US"/>
        </w:rPr>
        <w:t xml:space="preserve"> Now, the characterization of this use also includes the scientific research and the use of the planet’s resources. However, the limits to our will and to our possession of the land are given precisely by the mathematical representation of the Earth of physical geography and this clearly emerges in the section devoted to the </w:t>
      </w:r>
      <w:r w:rsidRPr="0084551B">
        <w:rPr>
          <w:rFonts w:ascii="Times New Roman" w:hAnsi="Times New Roman" w:cs="Times New Roman"/>
        </w:rPr>
        <w:t>cosmopolitan right (</w:t>
      </w:r>
      <w:r w:rsidRPr="0084551B">
        <w:rPr>
          <w:rFonts w:ascii="Times New Roman" w:hAnsi="Times New Roman" w:cs="Times New Roman"/>
          <w:i/>
        </w:rPr>
        <w:t xml:space="preserve">das </w:t>
      </w:r>
      <w:proofErr w:type="spellStart"/>
      <w:r w:rsidRPr="0084551B">
        <w:rPr>
          <w:rFonts w:ascii="Times New Roman" w:hAnsi="Times New Roman" w:cs="Times New Roman"/>
          <w:i/>
        </w:rPr>
        <w:t>Weltbürgerrecht</w:t>
      </w:r>
      <w:proofErr w:type="spellEnd"/>
      <w:r w:rsidRPr="0084551B">
        <w:rPr>
          <w:rFonts w:ascii="Times New Roman" w:hAnsi="Times New Roman" w:cs="Times New Roman"/>
        </w:rPr>
        <w:t>):</w:t>
      </w:r>
    </w:p>
    <w:p w14:paraId="5942E742" w14:textId="77777777" w:rsidR="002E27EE" w:rsidRPr="0084551B" w:rsidRDefault="002E27EE">
      <w:pPr>
        <w:spacing w:line="360" w:lineRule="auto"/>
        <w:jc w:val="both"/>
        <w:rPr>
          <w:rFonts w:ascii="Times New Roman" w:hAnsi="Times New Roman" w:cs="Times New Roman"/>
        </w:rPr>
      </w:pPr>
    </w:p>
    <w:p w14:paraId="76AEA6A4" w14:textId="0EB37418" w:rsidR="002E27EE" w:rsidRPr="0084551B" w:rsidRDefault="009108EA">
      <w:pPr>
        <w:spacing w:line="360" w:lineRule="auto"/>
        <w:jc w:val="both"/>
        <w:rPr>
          <w:rFonts w:ascii="Times New Roman" w:hAnsi="Times New Roman" w:cs="Times New Roman"/>
          <w:lang w:val="en-US"/>
        </w:rPr>
      </w:pPr>
      <w:r>
        <w:rPr>
          <w:rFonts w:ascii="Times New Roman" w:hAnsi="Times New Roman" w:cs="Times New Roman"/>
          <w:lang w:val="en-US"/>
        </w:rPr>
        <w:t>“</w:t>
      </w:r>
      <w:r w:rsidR="001B52FC" w:rsidRPr="0084551B">
        <w:rPr>
          <w:rFonts w:ascii="Times New Roman" w:hAnsi="Times New Roman" w:cs="Times New Roman"/>
          <w:lang w:val="en-US"/>
        </w:rPr>
        <w:t xml:space="preserve">This rational idea of a peaceful, even if not friendly, thoroughgoing community of all nations on the earth that can come into relations affecting one another is not a philanthropic (ethical) principle, but a principle having to do with rights. Nature has enclosed them all together within determinate limits (by the spherical shape of the place we live in, a </w:t>
      </w:r>
      <w:r w:rsidR="001B52FC" w:rsidRPr="0084551B">
        <w:rPr>
          <w:rFonts w:ascii="Times New Roman" w:hAnsi="Times New Roman" w:cs="Times New Roman"/>
          <w:i/>
          <w:lang w:val="en-US"/>
        </w:rPr>
        <w:t xml:space="preserve">globus </w:t>
      </w:r>
      <w:proofErr w:type="spellStart"/>
      <w:r w:rsidR="001B52FC" w:rsidRPr="0084551B">
        <w:rPr>
          <w:rFonts w:ascii="Times New Roman" w:hAnsi="Times New Roman" w:cs="Times New Roman"/>
          <w:i/>
          <w:lang w:val="en-US"/>
        </w:rPr>
        <w:t>terraqueus</w:t>
      </w:r>
      <w:proofErr w:type="spellEnd"/>
      <w:r w:rsidR="001B52FC" w:rsidRPr="0084551B">
        <w:rPr>
          <w:rFonts w:ascii="Times New Roman" w:hAnsi="Times New Roman" w:cs="Times New Roman"/>
          <w:lang w:val="en-US"/>
        </w:rPr>
        <w:t>). And since possession of the land, on which an inhabitant of the earth can live, can be thought only as possession of a part of a determinate whole, and so as possession of that to which each of them originally has a right, it follows that all nations stand originally in a community of land […] they stand in a community of possible physical interaction (</w:t>
      </w:r>
      <w:r w:rsidR="001B52FC" w:rsidRPr="0084551B">
        <w:rPr>
          <w:rFonts w:ascii="Times New Roman" w:hAnsi="Times New Roman" w:cs="Times New Roman"/>
          <w:i/>
          <w:lang w:val="en-US"/>
        </w:rPr>
        <w:t>commercium</w:t>
      </w:r>
      <w:r w:rsidR="001B52FC" w:rsidRPr="0084551B">
        <w:rPr>
          <w:rFonts w:ascii="Times New Roman" w:hAnsi="Times New Roman" w:cs="Times New Roman"/>
          <w:lang w:val="en-US"/>
        </w:rPr>
        <w:t>).</w:t>
      </w:r>
      <w:r>
        <w:rPr>
          <w:rFonts w:ascii="Times New Roman" w:hAnsi="Times New Roman" w:cs="Times New Roman"/>
          <w:lang w:val="en-US"/>
        </w:rPr>
        <w:t>”</w:t>
      </w:r>
      <w:r w:rsidR="001B52FC" w:rsidRPr="0084551B">
        <w:rPr>
          <w:rFonts w:ascii="Times New Roman" w:hAnsi="Times New Roman" w:cs="Times New Roman"/>
          <w:lang w:val="en-US"/>
        </w:rPr>
        <w:t xml:space="preserve"> (Kant 1797, Ak 06:352)</w:t>
      </w:r>
    </w:p>
    <w:p w14:paraId="253BCF5A" w14:textId="77777777" w:rsidR="002E27EE" w:rsidRPr="0084551B" w:rsidRDefault="002E27EE">
      <w:pPr>
        <w:spacing w:line="360" w:lineRule="auto"/>
        <w:jc w:val="both"/>
        <w:rPr>
          <w:rFonts w:ascii="Times New Roman" w:hAnsi="Times New Roman" w:cs="Times New Roman"/>
          <w:lang w:val="en-US"/>
        </w:rPr>
      </w:pPr>
    </w:p>
    <w:p w14:paraId="028E6739" w14:textId="14BE73CB" w:rsidR="002E27EE" w:rsidRPr="0084551B" w:rsidRDefault="001B52FC">
      <w:pPr>
        <w:spacing w:line="360" w:lineRule="auto"/>
        <w:jc w:val="both"/>
      </w:pPr>
      <w:r w:rsidRPr="0084551B">
        <w:rPr>
          <w:rFonts w:ascii="Times New Roman" w:hAnsi="Times New Roman" w:cs="Times New Roman"/>
          <w:lang w:val="en-US"/>
        </w:rPr>
        <w:lastRenderedPageBreak/>
        <w:t xml:space="preserve">Now, in Rink’s edition of </w:t>
      </w:r>
      <w:r w:rsidR="00EE0BFD" w:rsidRPr="0084551B">
        <w:rPr>
          <w:rFonts w:ascii="Times New Roman" w:hAnsi="Times New Roman" w:cs="Times New Roman"/>
          <w:i/>
          <w:iCs/>
          <w:lang w:val="en-US"/>
        </w:rPr>
        <w:t>P</w:t>
      </w:r>
      <w:r w:rsidRPr="0084551B">
        <w:rPr>
          <w:rFonts w:ascii="Times New Roman" w:hAnsi="Times New Roman" w:cs="Times New Roman"/>
          <w:i/>
          <w:iCs/>
          <w:lang w:val="en-US"/>
        </w:rPr>
        <w:t xml:space="preserve">hysical </w:t>
      </w:r>
      <w:r w:rsidR="00EE0BFD" w:rsidRPr="0084551B">
        <w:rPr>
          <w:rFonts w:ascii="Times New Roman" w:hAnsi="Times New Roman" w:cs="Times New Roman"/>
          <w:i/>
          <w:iCs/>
          <w:lang w:val="en-US"/>
        </w:rPr>
        <w:t>G</w:t>
      </w:r>
      <w:r w:rsidRPr="0084551B">
        <w:rPr>
          <w:rFonts w:ascii="Times New Roman" w:hAnsi="Times New Roman" w:cs="Times New Roman"/>
          <w:i/>
          <w:iCs/>
          <w:lang w:val="en-US"/>
        </w:rPr>
        <w:t>eography</w:t>
      </w:r>
      <w:r w:rsidRPr="0084551B">
        <w:rPr>
          <w:rFonts w:ascii="Times New Roman" w:hAnsi="Times New Roman" w:cs="Times New Roman"/>
          <w:lang w:val="en-US"/>
        </w:rPr>
        <w:t xml:space="preserve"> as well as in the </w:t>
      </w:r>
      <w:proofErr w:type="gramStart"/>
      <w:r w:rsidR="00A57EC1" w:rsidRPr="0084551B">
        <w:rPr>
          <w:rFonts w:ascii="Times New Roman" w:hAnsi="Times New Roman" w:cs="Times New Roman"/>
          <w:lang w:val="en-US"/>
        </w:rPr>
        <w:t>Pre-Critical</w:t>
      </w:r>
      <w:proofErr w:type="gramEnd"/>
      <w:r w:rsidRPr="0084551B">
        <w:rPr>
          <w:rFonts w:ascii="Times New Roman" w:hAnsi="Times New Roman" w:cs="Times New Roman"/>
          <w:lang w:val="en-US"/>
        </w:rPr>
        <w:t xml:space="preserve"> manuscripts of his lectures, Kant also talked about “mercantile geography”</w:t>
      </w:r>
      <w:r w:rsidR="009108EA">
        <w:rPr>
          <w:rFonts w:ascii="Times New Roman" w:hAnsi="Times New Roman" w:cs="Times New Roman"/>
          <w:lang w:val="en-US"/>
        </w:rPr>
        <w:t>,</w:t>
      </w:r>
      <w:r w:rsidRPr="0084551B">
        <w:rPr>
          <w:rFonts w:ascii="Times New Roman" w:hAnsi="Times New Roman" w:cs="Times New Roman"/>
          <w:lang w:val="en-US"/>
        </w:rPr>
        <w:t xml:space="preserve"> namely about the exchange of materials and commodities deriving from the exploration and exploitation of lands. Traces of the foundation of mercantile geography can also be found in Kant’s account of cosmopolitan right. Indeed, in Kant’s view the collective use of land and its regulations are to be ascribed to a mercantile society that can be said to be cosmopolitan only if it is capable of securing peace:</w:t>
      </w:r>
    </w:p>
    <w:p w14:paraId="2C1A99AD" w14:textId="77777777" w:rsidR="002E27EE" w:rsidRPr="0084551B" w:rsidRDefault="002E27EE">
      <w:pPr>
        <w:spacing w:line="360" w:lineRule="auto"/>
        <w:jc w:val="both"/>
        <w:rPr>
          <w:rFonts w:ascii="Times New Roman" w:hAnsi="Times New Roman" w:cs="Times New Roman"/>
          <w:lang w:val="en-US"/>
        </w:rPr>
      </w:pPr>
    </w:p>
    <w:p w14:paraId="13863C86" w14:textId="5BABFD97" w:rsidR="002E27EE" w:rsidRPr="0084551B" w:rsidRDefault="008D49D0">
      <w:pPr>
        <w:spacing w:line="360" w:lineRule="auto"/>
        <w:jc w:val="both"/>
        <w:rPr>
          <w:rFonts w:ascii="Times New Roman" w:hAnsi="Times New Roman" w:cs="Times New Roman"/>
          <w:lang w:val="en-US"/>
        </w:rPr>
      </w:pPr>
      <w:r w:rsidRPr="0084551B">
        <w:rPr>
          <w:rFonts w:ascii="Times New Roman" w:hAnsi="Times New Roman" w:cs="Times New Roman"/>
          <w:lang w:val="en-US"/>
        </w:rPr>
        <w:t>“</w:t>
      </w:r>
      <w:r w:rsidR="001B52FC" w:rsidRPr="0084551B">
        <w:rPr>
          <w:rFonts w:ascii="Times New Roman" w:hAnsi="Times New Roman" w:cs="Times New Roman"/>
          <w:lang w:val="en-US"/>
        </w:rPr>
        <w:t>It can be said that establishing universal and lasting peace constitutes not merely a part of the doctrine of right but rather the entire final end of the doctrine of right within the limits of reason alone; for the condition of peace is the only condition in which what is mine and what is yours are secured under laws for a multitude of human beings living in proximity to one another and therefore under a constitution</w:t>
      </w:r>
      <w:r w:rsidRPr="0084551B">
        <w:rPr>
          <w:rFonts w:ascii="Times New Roman" w:hAnsi="Times New Roman" w:cs="Times New Roman"/>
          <w:lang w:val="en-US"/>
        </w:rPr>
        <w:t>.”</w:t>
      </w:r>
      <w:r w:rsidR="001B52FC" w:rsidRPr="0084551B">
        <w:rPr>
          <w:rFonts w:ascii="Times New Roman" w:hAnsi="Times New Roman" w:cs="Times New Roman"/>
          <w:lang w:val="en-US"/>
        </w:rPr>
        <w:t xml:space="preserve"> (Kant 1797, Ak 6:355)</w:t>
      </w:r>
    </w:p>
    <w:p w14:paraId="1FCC8D6A" w14:textId="77777777" w:rsidR="002E27EE" w:rsidRPr="0084551B" w:rsidRDefault="002E27EE">
      <w:pPr>
        <w:spacing w:line="360" w:lineRule="auto"/>
        <w:jc w:val="both"/>
        <w:rPr>
          <w:rFonts w:ascii="Times New Roman" w:hAnsi="Times New Roman" w:cs="Times New Roman"/>
          <w:lang w:val="en-US"/>
        </w:rPr>
      </w:pPr>
    </w:p>
    <w:p w14:paraId="0559DFD9" w14:textId="696CF428" w:rsidR="002E27EE" w:rsidRPr="0084551B" w:rsidRDefault="001B52FC">
      <w:pPr>
        <w:spacing w:line="360" w:lineRule="auto"/>
        <w:jc w:val="both"/>
      </w:pPr>
      <w:r w:rsidRPr="0084551B">
        <w:rPr>
          <w:rFonts w:ascii="Times New Roman" w:hAnsi="Times New Roman" w:cs="Times New Roman"/>
          <w:lang w:val="en-US"/>
        </w:rPr>
        <w:t xml:space="preserve">Thus, in Kant’s view, cosmopolitan right and peace constitute the a priori condition of possibility for </w:t>
      </w:r>
      <w:r w:rsidR="00F12AD7" w:rsidRPr="0084551B">
        <w:rPr>
          <w:rFonts w:ascii="Times New Roman" w:hAnsi="Times New Roman" w:cs="Times New Roman"/>
          <w:lang w:val="en-US"/>
        </w:rPr>
        <w:t xml:space="preserve">thinking of the </w:t>
      </w:r>
      <w:r w:rsidRPr="0084551B">
        <w:rPr>
          <w:rFonts w:ascii="Times New Roman" w:hAnsi="Times New Roman" w:cs="Times New Roman"/>
          <w:lang w:val="en-US"/>
        </w:rPr>
        <w:t>pragmatic knowledge of the world (</w:t>
      </w:r>
      <w:proofErr w:type="spellStart"/>
      <w:r w:rsidRPr="0084551B">
        <w:rPr>
          <w:rFonts w:ascii="Times New Roman" w:hAnsi="Times New Roman" w:cs="Times New Roman"/>
          <w:i/>
          <w:iCs/>
          <w:lang w:val="en-US"/>
        </w:rPr>
        <w:t>Weltkenntniss</w:t>
      </w:r>
      <w:proofErr w:type="spellEnd"/>
      <w:r w:rsidRPr="0084551B">
        <w:rPr>
          <w:rFonts w:ascii="Times New Roman" w:hAnsi="Times New Roman" w:cs="Times New Roman"/>
          <w:lang w:val="en-US"/>
        </w:rPr>
        <w:t>). Only if the cosmopolitan right is guaranteed together with the free circulation of human beings</w:t>
      </w:r>
      <w:r w:rsidR="00920205" w:rsidRPr="0084551B">
        <w:rPr>
          <w:rFonts w:ascii="Times New Roman" w:hAnsi="Times New Roman" w:cs="Times New Roman"/>
          <w:lang w:val="en-US"/>
        </w:rPr>
        <w:t xml:space="preserve"> </w:t>
      </w:r>
      <w:r w:rsidRPr="0084551B">
        <w:rPr>
          <w:rFonts w:ascii="Times New Roman" w:hAnsi="Times New Roman" w:cs="Times New Roman"/>
          <w:lang w:val="en-US"/>
        </w:rPr>
        <w:t xml:space="preserve">is physical geography as practical cognition conceivable, because the condition for attaining empirical certainty by means of trust is thereby guaranteed </w:t>
      </w:r>
      <w:r w:rsidRPr="0084551B">
        <w:rPr>
          <w:rFonts w:ascii="Times New Roman" w:hAnsi="Times New Roman" w:cs="Times New Roman"/>
          <w:i/>
          <w:lang w:val="en-US"/>
        </w:rPr>
        <w:t>de facto</w:t>
      </w:r>
      <w:r w:rsidRPr="0084551B">
        <w:rPr>
          <w:rFonts w:ascii="Times New Roman" w:hAnsi="Times New Roman" w:cs="Times New Roman"/>
          <w:lang w:val="en-US"/>
        </w:rPr>
        <w:t xml:space="preserve">. Nevertheless, without the mathematical representation of the Earth as </w:t>
      </w:r>
      <w:r w:rsidRPr="0084551B">
        <w:rPr>
          <w:rFonts w:ascii="Times New Roman" w:hAnsi="Times New Roman" w:cs="Times New Roman"/>
          <w:i/>
          <w:iCs/>
          <w:lang w:val="en-US"/>
        </w:rPr>
        <w:t xml:space="preserve">globus </w:t>
      </w:r>
      <w:proofErr w:type="spellStart"/>
      <w:r w:rsidRPr="0084551B">
        <w:rPr>
          <w:rFonts w:ascii="Times New Roman" w:hAnsi="Times New Roman" w:cs="Times New Roman"/>
          <w:i/>
          <w:iCs/>
          <w:lang w:val="en-US"/>
        </w:rPr>
        <w:t>terraquaeus</w:t>
      </w:r>
      <w:proofErr w:type="spellEnd"/>
      <w:r w:rsidRPr="0084551B">
        <w:rPr>
          <w:rFonts w:ascii="Times New Roman" w:hAnsi="Times New Roman" w:cs="Times New Roman"/>
          <w:lang w:val="en-US"/>
        </w:rPr>
        <w:t xml:space="preserve"> there would not be a quantitative foundation of the doctrine of right, </w:t>
      </w:r>
      <w:r w:rsidR="00B514FC">
        <w:rPr>
          <w:rFonts w:ascii="Times New Roman" w:hAnsi="Times New Roman" w:cs="Times New Roman"/>
          <w:lang w:val="en-US"/>
        </w:rPr>
        <w:t xml:space="preserve">i.e., </w:t>
      </w:r>
      <w:r w:rsidRPr="0084551B">
        <w:rPr>
          <w:rFonts w:ascii="Times New Roman" w:hAnsi="Times New Roman" w:cs="Times New Roman"/>
          <w:lang w:val="en-US"/>
        </w:rPr>
        <w:t xml:space="preserve">of the property right. </w:t>
      </w:r>
    </w:p>
    <w:p w14:paraId="63ED2E1E" w14:textId="13DF9254" w:rsidR="002E27EE" w:rsidRPr="0084551B" w:rsidRDefault="001B52FC">
      <w:pPr>
        <w:spacing w:line="360" w:lineRule="auto"/>
        <w:jc w:val="both"/>
      </w:pPr>
      <w:r w:rsidRPr="0084551B">
        <w:rPr>
          <w:rFonts w:ascii="Times New Roman" w:hAnsi="Times New Roman" w:cs="Times New Roman"/>
          <w:lang w:val="en-US"/>
        </w:rPr>
        <w:tab/>
        <w:t xml:space="preserve">This aspect is clarified by considering that worldly knowledge in geography implies belief in the </w:t>
      </w:r>
      <w:r w:rsidR="00424B1B" w:rsidRPr="0084551B">
        <w:rPr>
          <w:rFonts w:ascii="Times New Roman" w:hAnsi="Times New Roman" w:cs="Times New Roman"/>
          <w:lang w:val="en-US"/>
        </w:rPr>
        <w:t xml:space="preserve">validity </w:t>
      </w:r>
      <w:r w:rsidRPr="0084551B">
        <w:rPr>
          <w:rFonts w:ascii="Times New Roman" w:hAnsi="Times New Roman" w:cs="Times New Roman"/>
          <w:lang w:val="en-US"/>
        </w:rPr>
        <w:t xml:space="preserve">of testimony. The collectively shared knowledge of the world is not possible if there are effective boundaries that interfere with the exchange of information among people and </w:t>
      </w:r>
      <w:r w:rsidR="00424B1B" w:rsidRPr="0084551B">
        <w:rPr>
          <w:rFonts w:ascii="Times New Roman" w:hAnsi="Times New Roman" w:cs="Times New Roman"/>
          <w:lang w:val="en-US"/>
        </w:rPr>
        <w:t xml:space="preserve">that </w:t>
      </w:r>
      <w:r w:rsidRPr="0084551B">
        <w:rPr>
          <w:rFonts w:ascii="Times New Roman" w:hAnsi="Times New Roman" w:cs="Times New Roman"/>
          <w:lang w:val="en-US"/>
        </w:rPr>
        <w:t xml:space="preserve">make it harder to communicate with each other and to share common strategies and techniques to act in the world to modify it. In this sense, Kant’s pragmatic representation of our globe as offered by physical geography is necessary for and mutually linked to cosmopolitan right and its foundations, </w:t>
      </w:r>
      <w:r w:rsidR="009214C8" w:rsidRPr="0084551B">
        <w:rPr>
          <w:rFonts w:ascii="Times New Roman" w:hAnsi="Times New Roman" w:cs="Times New Roman"/>
          <w:lang w:val="en-US"/>
        </w:rPr>
        <w:t>as a means of ensuring</w:t>
      </w:r>
      <w:r w:rsidRPr="0084551B">
        <w:rPr>
          <w:rFonts w:ascii="Times New Roman" w:hAnsi="Times New Roman" w:cs="Times New Roman"/>
          <w:lang w:val="en-US"/>
        </w:rPr>
        <w:t xml:space="preserve"> knowledge of the world and the cultivation of its citizens.</w:t>
      </w:r>
    </w:p>
    <w:p w14:paraId="1D0F2E23" w14:textId="77777777" w:rsidR="002E27EE" w:rsidRPr="0084551B" w:rsidRDefault="002E27EE">
      <w:pPr>
        <w:spacing w:line="360" w:lineRule="auto"/>
        <w:rPr>
          <w:rFonts w:ascii="Times New Roman" w:hAnsi="Times New Roman" w:cs="Times New Roman"/>
          <w:lang w:val="en-US"/>
        </w:rPr>
      </w:pPr>
    </w:p>
    <w:p w14:paraId="6A69A424" w14:textId="605A1FE0" w:rsidR="002E27EE" w:rsidRPr="0084551B" w:rsidRDefault="001B52FC">
      <w:pPr>
        <w:spacing w:line="360" w:lineRule="auto"/>
      </w:pPr>
      <w:r w:rsidRPr="0084551B">
        <w:rPr>
          <w:rFonts w:ascii="Times New Roman" w:hAnsi="Times New Roman" w:cs="Times New Roman"/>
          <w:b/>
          <w:lang w:val="en-US"/>
        </w:rPr>
        <w:t>5. Concluding Remarks and Perspectives</w:t>
      </w:r>
    </w:p>
    <w:p w14:paraId="71CAF874" w14:textId="77777777" w:rsidR="002E27EE" w:rsidRPr="0084551B" w:rsidRDefault="002E27EE">
      <w:pPr>
        <w:spacing w:line="360" w:lineRule="auto"/>
        <w:rPr>
          <w:rFonts w:ascii="Times New Roman" w:hAnsi="Times New Roman" w:cs="Times New Roman"/>
          <w:b/>
          <w:lang w:val="en-US"/>
        </w:rPr>
      </w:pPr>
    </w:p>
    <w:p w14:paraId="12AA7241" w14:textId="02FD544C" w:rsidR="002E27EE" w:rsidRPr="0084551B" w:rsidRDefault="001B52FC">
      <w:pPr>
        <w:spacing w:line="360" w:lineRule="auto"/>
        <w:jc w:val="both"/>
      </w:pPr>
      <w:r w:rsidRPr="0084551B">
        <w:rPr>
          <w:rFonts w:ascii="Times New Roman" w:hAnsi="Times New Roman" w:cs="Times New Roman"/>
          <w:lang w:val="en-US"/>
        </w:rPr>
        <w:t xml:space="preserve">In this paper, </w:t>
      </w:r>
      <w:r w:rsidRPr="0084551B">
        <w:rPr>
          <w:rFonts w:ascii="Times New Roman" w:hAnsi="Times New Roman" w:cs="Times New Roman"/>
        </w:rPr>
        <w:t>I have offered some reason to believe that</w:t>
      </w:r>
      <w:r w:rsidRPr="0084551B">
        <w:rPr>
          <w:rFonts w:ascii="Times New Roman" w:hAnsi="Times New Roman" w:cs="Times New Roman"/>
          <w:lang w:val="en-US"/>
        </w:rPr>
        <w:t xml:space="preserve"> for Kant, the mathematical </w:t>
      </w:r>
      <w:r w:rsidR="00920205" w:rsidRPr="0084551B">
        <w:rPr>
          <w:rFonts w:ascii="Times New Roman" w:hAnsi="Times New Roman" w:cs="Times New Roman"/>
          <w:lang w:val="en-US"/>
        </w:rPr>
        <w:t>representation of the planet is</w:t>
      </w:r>
      <w:r w:rsidRPr="0084551B">
        <w:rPr>
          <w:rFonts w:ascii="Times New Roman" w:hAnsi="Times New Roman" w:cs="Times New Roman"/>
          <w:lang w:val="en-US"/>
        </w:rPr>
        <w:t xml:space="preserve"> conditioned by the foundations of the doctrine of right</w:t>
      </w:r>
      <w:r w:rsidR="00920205" w:rsidRPr="0084551B">
        <w:rPr>
          <w:rFonts w:ascii="Times New Roman" w:hAnsi="Times New Roman" w:cs="Times New Roman"/>
          <w:lang w:val="en-US"/>
        </w:rPr>
        <w:t>, which</w:t>
      </w:r>
      <w:r w:rsidRPr="0084551B">
        <w:rPr>
          <w:rFonts w:ascii="Times New Roman" w:hAnsi="Times New Roman" w:cs="Times New Roman"/>
          <w:lang w:val="en-US"/>
        </w:rPr>
        <w:t xml:space="preserve"> allow dividing and/or </w:t>
      </w:r>
      <w:r w:rsidR="00920205" w:rsidRPr="0084551B">
        <w:rPr>
          <w:rFonts w:ascii="Times New Roman" w:hAnsi="Times New Roman" w:cs="Times New Roman"/>
          <w:lang w:val="en-US"/>
        </w:rPr>
        <w:t>fixing</w:t>
      </w:r>
      <w:r w:rsidRPr="0084551B">
        <w:rPr>
          <w:rFonts w:ascii="Times New Roman" w:hAnsi="Times New Roman" w:cs="Times New Roman"/>
          <w:lang w:val="en-US"/>
        </w:rPr>
        <w:t xml:space="preserve"> a quantity of land to be distributed</w:t>
      </w:r>
      <w:r w:rsidR="00CC4FC8" w:rsidRPr="0084551B">
        <w:rPr>
          <w:rFonts w:ascii="Times New Roman" w:hAnsi="Times New Roman" w:cs="Times New Roman"/>
          <w:lang w:val="en-US"/>
        </w:rPr>
        <w:t xml:space="preserve"> (Kant 1797, Ak 06:261-262)</w:t>
      </w:r>
      <w:r w:rsidRPr="0084551B">
        <w:rPr>
          <w:rFonts w:ascii="Times New Roman" w:hAnsi="Times New Roman" w:cs="Times New Roman"/>
          <w:lang w:val="en-US"/>
        </w:rPr>
        <w:t xml:space="preserve">. As noticed, however, the mathematical model of the Earth is susceptible </w:t>
      </w:r>
      <w:r w:rsidR="005073A9" w:rsidRPr="0084551B">
        <w:rPr>
          <w:rFonts w:ascii="Times New Roman" w:hAnsi="Times New Roman" w:cs="Times New Roman"/>
          <w:lang w:val="en-US"/>
        </w:rPr>
        <w:t xml:space="preserve">to </w:t>
      </w:r>
      <w:r w:rsidRPr="0084551B">
        <w:rPr>
          <w:rFonts w:ascii="Times New Roman" w:hAnsi="Times New Roman" w:cs="Times New Roman"/>
          <w:lang w:val="en-US"/>
        </w:rPr>
        <w:t xml:space="preserve">different uses depending on the context, </w:t>
      </w:r>
      <w:r w:rsidR="00B514FC">
        <w:rPr>
          <w:rFonts w:ascii="Times New Roman" w:hAnsi="Times New Roman" w:cs="Times New Roman"/>
          <w:lang w:val="en-US"/>
        </w:rPr>
        <w:t xml:space="preserve">i.e., </w:t>
      </w:r>
      <w:r w:rsidRPr="0084551B">
        <w:rPr>
          <w:rFonts w:ascii="Times New Roman" w:hAnsi="Times New Roman" w:cs="Times New Roman"/>
          <w:lang w:val="en-US"/>
        </w:rPr>
        <w:t xml:space="preserve">in </w:t>
      </w:r>
      <w:r w:rsidR="00F12AD7" w:rsidRPr="0084551B">
        <w:rPr>
          <w:rFonts w:ascii="Times New Roman" w:hAnsi="Times New Roman" w:cs="Times New Roman"/>
          <w:lang w:val="en-US"/>
        </w:rPr>
        <w:lastRenderedPageBreak/>
        <w:t>the 1754 physical theory of the Earth</w:t>
      </w:r>
      <w:r w:rsidRPr="0084551B">
        <w:rPr>
          <w:rFonts w:ascii="Times New Roman" w:hAnsi="Times New Roman" w:cs="Times New Roman"/>
          <w:lang w:val="en-US"/>
        </w:rPr>
        <w:t xml:space="preserve"> or in physical geography. This can be explained by the fact that for Kant a mathematical model </w:t>
      </w:r>
      <w:r w:rsidRPr="0084551B">
        <w:rPr>
          <w:rFonts w:ascii="Times New Roman" w:hAnsi="Times New Roman" w:cs="Times New Roman"/>
          <w:i/>
          <w:lang w:val="en-US"/>
        </w:rPr>
        <w:t>per se</w:t>
      </w:r>
      <w:r w:rsidRPr="0084551B">
        <w:rPr>
          <w:rFonts w:ascii="Times New Roman" w:hAnsi="Times New Roman" w:cs="Times New Roman"/>
          <w:lang w:val="en-US"/>
        </w:rPr>
        <w:t xml:space="preserve"> does not directly imply a practical use, but the </w:t>
      </w:r>
      <w:r w:rsidR="004B5E1D" w:rsidRPr="0084551B">
        <w:rPr>
          <w:rFonts w:ascii="Times New Roman" w:hAnsi="Times New Roman" w:cs="Times New Roman"/>
          <w:lang w:val="en-US"/>
        </w:rPr>
        <w:t>way in which a model is used</w:t>
      </w:r>
      <w:r w:rsidRPr="0084551B">
        <w:rPr>
          <w:rFonts w:ascii="Times New Roman" w:hAnsi="Times New Roman" w:cs="Times New Roman"/>
          <w:lang w:val="en-US"/>
        </w:rPr>
        <w:t xml:space="preserve"> determine</w:t>
      </w:r>
      <w:r w:rsidR="004B5E1D" w:rsidRPr="0084551B">
        <w:rPr>
          <w:rFonts w:ascii="Times New Roman" w:hAnsi="Times New Roman" w:cs="Times New Roman"/>
          <w:lang w:val="en-US"/>
        </w:rPr>
        <w:t>s</w:t>
      </w:r>
      <w:r w:rsidRPr="0084551B">
        <w:rPr>
          <w:rFonts w:ascii="Times New Roman" w:hAnsi="Times New Roman" w:cs="Times New Roman"/>
          <w:lang w:val="en-US"/>
        </w:rPr>
        <w:t xml:space="preserve"> its link to a practical dimension. </w:t>
      </w:r>
      <w:r w:rsidR="00CC4FC8" w:rsidRPr="0084551B">
        <w:rPr>
          <w:rFonts w:ascii="Times New Roman" w:hAnsi="Times New Roman" w:cs="Times New Roman"/>
          <w:lang w:val="en-US"/>
        </w:rPr>
        <w:t xml:space="preserve">I have also shown that Kant’s doctrine of right represents a condition for the trust needed for sharing knowledge in physical geography and </w:t>
      </w:r>
      <w:r w:rsidR="00BE46BB" w:rsidRPr="0084551B">
        <w:rPr>
          <w:rFonts w:ascii="Times New Roman" w:hAnsi="Times New Roman" w:cs="Times New Roman"/>
          <w:lang w:val="en-US"/>
        </w:rPr>
        <w:t>that the</w:t>
      </w:r>
      <w:r w:rsidR="00CC4FC8" w:rsidRPr="0084551B">
        <w:rPr>
          <w:rFonts w:ascii="Times New Roman" w:hAnsi="Times New Roman" w:cs="Times New Roman"/>
          <w:lang w:val="en-US"/>
        </w:rPr>
        <w:t xml:space="preserve"> mathematical representation of the planet </w:t>
      </w:r>
      <w:r w:rsidR="00BE46BB" w:rsidRPr="0084551B">
        <w:rPr>
          <w:rFonts w:ascii="Times New Roman" w:hAnsi="Times New Roman" w:cs="Times New Roman"/>
          <w:lang w:val="en-US"/>
        </w:rPr>
        <w:t>is</w:t>
      </w:r>
      <w:r w:rsidR="00CC4FC8" w:rsidRPr="0084551B">
        <w:rPr>
          <w:rFonts w:ascii="Times New Roman" w:hAnsi="Times New Roman" w:cs="Times New Roman"/>
          <w:lang w:val="en-US"/>
        </w:rPr>
        <w:t xml:space="preserve"> needed to represent the unity of nations in the doctrine of rights</w:t>
      </w:r>
      <w:r w:rsidR="00BE46BB" w:rsidRPr="0084551B">
        <w:rPr>
          <w:rFonts w:ascii="Times New Roman" w:hAnsi="Times New Roman" w:cs="Times New Roman"/>
          <w:lang w:val="en-US"/>
        </w:rPr>
        <w:t>.</w:t>
      </w:r>
      <w:r w:rsidR="00CC4FC8" w:rsidRPr="0084551B">
        <w:rPr>
          <w:rFonts w:ascii="Times New Roman" w:hAnsi="Times New Roman" w:cs="Times New Roman"/>
          <w:lang w:val="en-US"/>
        </w:rPr>
        <w:t xml:space="preserve"> </w:t>
      </w:r>
      <w:r w:rsidR="00BE46BB" w:rsidRPr="0084551B">
        <w:rPr>
          <w:rFonts w:ascii="Times New Roman" w:hAnsi="Times New Roman" w:cs="Times New Roman"/>
          <w:lang w:val="en-US"/>
        </w:rPr>
        <w:t xml:space="preserve">Thus, by analyzing this mutual interaction between the doctrine of right and physical geography, this paper sheds light on </w:t>
      </w:r>
      <w:r w:rsidRPr="0084551B">
        <w:rPr>
          <w:rFonts w:ascii="Times New Roman" w:hAnsi="Times New Roman" w:cs="Times New Roman"/>
          <w:lang w:val="en-US"/>
        </w:rPr>
        <w:t xml:space="preserve">Kant’s idea of the world as “a </w:t>
      </w:r>
      <w:proofErr w:type="spellStart"/>
      <w:r w:rsidRPr="0084551B">
        <w:rPr>
          <w:rFonts w:ascii="Times New Roman" w:hAnsi="Times New Roman" w:cs="Times New Roman"/>
          <w:i/>
          <w:lang w:val="en-US"/>
        </w:rPr>
        <w:t>Substrat</w:t>
      </w:r>
      <w:proofErr w:type="spellEnd"/>
      <w:r w:rsidRPr="0084551B">
        <w:rPr>
          <w:rFonts w:ascii="Times New Roman" w:hAnsi="Times New Roman" w:cs="Times New Roman"/>
          <w:lang w:val="en-US"/>
        </w:rPr>
        <w:t xml:space="preserve"> of our ingenious play”</w:t>
      </w:r>
      <w:r w:rsidR="00BE46BB" w:rsidRPr="0084551B">
        <w:rPr>
          <w:rFonts w:ascii="Times New Roman" w:hAnsi="Times New Roman" w:cs="Times New Roman"/>
          <w:lang w:val="en-US"/>
        </w:rPr>
        <w:t>. The latter can</w:t>
      </w:r>
      <w:r w:rsidR="00CC4FC8" w:rsidRPr="0084551B">
        <w:rPr>
          <w:rFonts w:ascii="Times New Roman" w:hAnsi="Times New Roman" w:cs="Times New Roman"/>
          <w:lang w:val="en-US"/>
        </w:rPr>
        <w:t xml:space="preserve"> be </w:t>
      </w:r>
      <w:r w:rsidR="00BE46BB" w:rsidRPr="0084551B">
        <w:rPr>
          <w:rFonts w:ascii="Times New Roman" w:hAnsi="Times New Roman" w:cs="Times New Roman"/>
          <w:lang w:val="en-US"/>
        </w:rPr>
        <w:t>portrayed as</w:t>
      </w:r>
      <w:r w:rsidRPr="0084551B">
        <w:rPr>
          <w:rFonts w:ascii="Times New Roman" w:hAnsi="Times New Roman" w:cs="Times New Roman"/>
          <w:lang w:val="en-US"/>
        </w:rPr>
        <w:t xml:space="preserve"> </w:t>
      </w:r>
      <w:r w:rsidR="005073A9" w:rsidRPr="0084551B">
        <w:rPr>
          <w:rFonts w:ascii="Times New Roman" w:hAnsi="Times New Roman" w:cs="Times New Roman"/>
          <w:lang w:val="en-US"/>
        </w:rPr>
        <w:t xml:space="preserve">the </w:t>
      </w:r>
      <w:r w:rsidRPr="0084551B">
        <w:rPr>
          <w:rFonts w:ascii="Times New Roman" w:hAnsi="Times New Roman" w:cs="Times New Roman"/>
          <w:lang w:val="en-US"/>
        </w:rPr>
        <w:t>notion of a virtual space through which one can think of a community (</w:t>
      </w:r>
      <w:r w:rsidRPr="0084551B">
        <w:rPr>
          <w:rFonts w:ascii="Times New Roman" w:hAnsi="Times New Roman" w:cs="Times New Roman"/>
          <w:i/>
          <w:lang w:val="en-US"/>
        </w:rPr>
        <w:t>Gemeinschaft</w:t>
      </w:r>
      <w:r w:rsidRPr="0084551B">
        <w:rPr>
          <w:rFonts w:ascii="Times New Roman" w:hAnsi="Times New Roman" w:cs="Times New Roman"/>
          <w:lang w:val="en-US"/>
        </w:rPr>
        <w:t>) and of an exchange of information among human beings, as well as of the inclusion of the crucial aim of modifying the environment to realize our moral destination on the Earth.</w:t>
      </w:r>
    </w:p>
    <w:p w14:paraId="632D0CE4" w14:textId="78FE1474" w:rsidR="002E27EE" w:rsidRDefault="002E27EE">
      <w:pPr>
        <w:spacing w:line="360" w:lineRule="auto"/>
        <w:jc w:val="both"/>
        <w:rPr>
          <w:rFonts w:ascii="Times New Roman" w:hAnsi="Times New Roman" w:cs="Times New Roman"/>
          <w:lang w:val="en-US"/>
        </w:rPr>
      </w:pPr>
    </w:p>
    <w:p w14:paraId="4663A1FF" w14:textId="46C5C639" w:rsidR="00F82A22" w:rsidRPr="00F82A22" w:rsidRDefault="00F82A22">
      <w:pPr>
        <w:spacing w:line="360" w:lineRule="auto"/>
        <w:jc w:val="both"/>
        <w:rPr>
          <w:rFonts w:ascii="Times New Roman" w:hAnsi="Times New Roman" w:cs="Times New Roman"/>
          <w:b/>
          <w:lang w:val="en-US"/>
        </w:rPr>
      </w:pPr>
      <w:r w:rsidRPr="00F82A22">
        <w:rPr>
          <w:rFonts w:ascii="Times New Roman" w:hAnsi="Times New Roman" w:cs="Times New Roman"/>
          <w:b/>
          <w:lang w:val="en-US"/>
        </w:rPr>
        <w:t>Acknowledg</w:t>
      </w:r>
      <w:r w:rsidR="0008586B">
        <w:rPr>
          <w:rFonts w:ascii="Times New Roman" w:hAnsi="Times New Roman" w:cs="Times New Roman"/>
          <w:b/>
          <w:lang w:val="en-US"/>
        </w:rPr>
        <w:t>e</w:t>
      </w:r>
      <w:r w:rsidRPr="00F82A22">
        <w:rPr>
          <w:rFonts w:ascii="Times New Roman" w:hAnsi="Times New Roman" w:cs="Times New Roman"/>
          <w:b/>
          <w:lang w:val="en-US"/>
        </w:rPr>
        <w:t>ment</w:t>
      </w:r>
    </w:p>
    <w:p w14:paraId="79D5EEC3" w14:textId="6D070FFB" w:rsidR="00F82A22" w:rsidRPr="0084551B" w:rsidRDefault="00F82A22">
      <w:pPr>
        <w:spacing w:line="360" w:lineRule="auto"/>
        <w:jc w:val="both"/>
        <w:rPr>
          <w:rFonts w:ascii="Times New Roman" w:hAnsi="Times New Roman" w:cs="Times New Roman"/>
          <w:lang w:val="en-US"/>
        </w:rPr>
      </w:pPr>
      <w:r>
        <w:rPr>
          <w:rFonts w:ascii="Times New Roman" w:hAnsi="Times New Roman" w:cs="Times New Roman"/>
          <w:lang w:val="en-US"/>
        </w:rPr>
        <w:t xml:space="preserve">I am very thankful to Katharina Kraus for providing insightful comments at various stages of this manuscript. This research had made been possible thanks to the </w:t>
      </w:r>
      <w:r w:rsidRPr="00F82A22">
        <w:rPr>
          <w:rFonts w:ascii="Times New Roman" w:hAnsi="Times New Roman" w:cs="Times New Roman"/>
          <w:lang w:val="en-US"/>
        </w:rPr>
        <w:t xml:space="preserve">Ramón y </w:t>
      </w:r>
      <w:proofErr w:type="spellStart"/>
      <w:r w:rsidRPr="00F82A22">
        <w:rPr>
          <w:rFonts w:ascii="Times New Roman" w:hAnsi="Times New Roman" w:cs="Times New Roman"/>
          <w:lang w:val="en-US"/>
        </w:rPr>
        <w:t>Cajal</w:t>
      </w:r>
      <w:proofErr w:type="spellEnd"/>
      <w:r w:rsidRPr="00F82A22">
        <w:rPr>
          <w:rFonts w:ascii="Times New Roman" w:hAnsi="Times New Roman" w:cs="Times New Roman"/>
          <w:lang w:val="en-US"/>
        </w:rPr>
        <w:t xml:space="preserve"> </w:t>
      </w:r>
      <w:proofErr w:type="spellStart"/>
      <w:r w:rsidRPr="00F82A22">
        <w:rPr>
          <w:rFonts w:ascii="Times New Roman" w:hAnsi="Times New Roman" w:cs="Times New Roman"/>
          <w:lang w:val="en-US"/>
        </w:rPr>
        <w:t>programme</w:t>
      </w:r>
      <w:proofErr w:type="spellEnd"/>
      <w:r w:rsidRPr="00F82A22">
        <w:rPr>
          <w:rFonts w:ascii="Times New Roman" w:hAnsi="Times New Roman" w:cs="Times New Roman"/>
          <w:lang w:val="en-US"/>
        </w:rPr>
        <w:t xml:space="preserve"> (RYC-2015-17289)</w:t>
      </w:r>
      <w:r>
        <w:rPr>
          <w:rFonts w:ascii="Times New Roman" w:hAnsi="Times New Roman" w:cs="Times New Roman"/>
          <w:lang w:val="en-US"/>
        </w:rPr>
        <w:t>.</w:t>
      </w:r>
    </w:p>
    <w:p w14:paraId="525475F2" w14:textId="77777777" w:rsidR="002E27EE" w:rsidRPr="0084551B" w:rsidRDefault="002E27EE">
      <w:pPr>
        <w:spacing w:line="360" w:lineRule="auto"/>
        <w:jc w:val="both"/>
        <w:rPr>
          <w:rFonts w:ascii="Times New Roman" w:hAnsi="Times New Roman" w:cs="Times New Roman"/>
          <w:lang w:val="en-US"/>
        </w:rPr>
      </w:pPr>
    </w:p>
    <w:p w14:paraId="0D3DAD11" w14:textId="77777777" w:rsidR="002E27EE" w:rsidRPr="0084551B" w:rsidRDefault="001B52FC">
      <w:pPr>
        <w:spacing w:line="360" w:lineRule="auto"/>
        <w:jc w:val="both"/>
        <w:rPr>
          <w:rFonts w:ascii="Times New Roman" w:hAnsi="Times New Roman" w:cs="Times New Roman"/>
          <w:b/>
          <w:lang w:val="de-DE"/>
        </w:rPr>
      </w:pPr>
      <w:r w:rsidRPr="0084551B">
        <w:rPr>
          <w:rFonts w:ascii="Times New Roman" w:hAnsi="Times New Roman" w:cs="Times New Roman"/>
          <w:b/>
          <w:lang w:val="de-DE"/>
        </w:rPr>
        <w:t>References</w:t>
      </w:r>
    </w:p>
    <w:p w14:paraId="12252B16" w14:textId="77777777" w:rsidR="002E27EE" w:rsidRPr="0084551B" w:rsidRDefault="001B52FC">
      <w:pPr>
        <w:jc w:val="both"/>
        <w:rPr>
          <w:rFonts w:ascii="Times New Roman" w:hAnsi="Times New Roman" w:cs="Times New Roman"/>
          <w:lang w:val="de-DE"/>
        </w:rPr>
      </w:pPr>
      <w:r w:rsidRPr="0084551B">
        <w:rPr>
          <w:rFonts w:ascii="Times New Roman" w:hAnsi="Times New Roman" w:cs="Times New Roman"/>
          <w:lang w:val="de-DE"/>
        </w:rPr>
        <w:t>Adickes, E. (1911). Untersuchungen zu Kants physischer Geographie. Berlin: Mohr.</w:t>
      </w:r>
    </w:p>
    <w:p w14:paraId="36F2B087" w14:textId="77777777" w:rsidR="002E27EE" w:rsidRPr="0084551B" w:rsidRDefault="001B52FC">
      <w:pPr>
        <w:jc w:val="both"/>
        <w:rPr>
          <w:rFonts w:ascii="Times New Roman" w:hAnsi="Times New Roman" w:cs="Times New Roman"/>
          <w:lang w:val="de-DE"/>
        </w:rPr>
      </w:pPr>
      <w:r w:rsidRPr="0084551B">
        <w:rPr>
          <w:rFonts w:ascii="Times New Roman" w:hAnsi="Times New Roman" w:cs="Times New Roman"/>
          <w:lang w:val="de-DE"/>
        </w:rPr>
        <w:t>_____(1925). Kant als Naturforscher. Vol. 2. Berlin: De Gruyter.</w:t>
      </w:r>
    </w:p>
    <w:p w14:paraId="176AF41A"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de-DE"/>
        </w:rPr>
        <w:t xml:space="preserve">Beatty, J. (1995). </w:t>
      </w:r>
      <w:r w:rsidRPr="0084551B">
        <w:rPr>
          <w:rFonts w:ascii="Times New Roman" w:hAnsi="Times New Roman" w:cs="Times New Roman"/>
          <w:lang w:val="en-US"/>
        </w:rPr>
        <w:t xml:space="preserve">The evolutionary contingency thesis. Concepts, theories, and rationality in the biological sciences, In G. Wolters and J.G. Lennox (eds.), Concepts, Theories, and Rationality in the Biological Sciences, The Second Pittsburgh-Konstanz Colloquium in the Philosophy of Science. Pittsburgh: University of Pittsburgh Press, pp. 45-81. </w:t>
      </w:r>
    </w:p>
    <w:p w14:paraId="7D2340BD" w14:textId="77777777" w:rsidR="002E27EE" w:rsidRPr="00FE6375" w:rsidRDefault="001B52FC">
      <w:pPr>
        <w:jc w:val="both"/>
        <w:rPr>
          <w:rFonts w:ascii="Times New Roman" w:hAnsi="Times New Roman" w:cs="Times New Roman"/>
          <w:lang w:val="fr-BE"/>
        </w:rPr>
      </w:pPr>
      <w:proofErr w:type="spellStart"/>
      <w:r w:rsidRPr="0084551B">
        <w:rPr>
          <w:rFonts w:ascii="Times New Roman" w:hAnsi="Times New Roman" w:cs="Times New Roman"/>
          <w:lang w:val="en-US"/>
        </w:rPr>
        <w:t>Bergk</w:t>
      </w:r>
      <w:proofErr w:type="spellEnd"/>
      <w:r w:rsidRPr="0084551B">
        <w:rPr>
          <w:rFonts w:ascii="Times New Roman" w:hAnsi="Times New Roman" w:cs="Times New Roman"/>
          <w:lang w:val="en-US"/>
        </w:rPr>
        <w:t xml:space="preserve">, J. A. &amp; Kant, I. (1833). </w:t>
      </w:r>
      <w:r w:rsidRPr="0084551B">
        <w:rPr>
          <w:rFonts w:ascii="Times New Roman" w:hAnsi="Times New Roman" w:cs="Times New Roman"/>
          <w:lang w:val="de-DE"/>
        </w:rPr>
        <w:t xml:space="preserve">Vorzügliche kleine Schriften und Aufsätze: nebst Betrachtungen über die Erde und den Menschen aus ungedruckten Vorlesungen (Vol. 2). </w:t>
      </w:r>
      <w:proofErr w:type="spellStart"/>
      <w:r w:rsidRPr="00FE6375">
        <w:rPr>
          <w:rFonts w:ascii="Times New Roman" w:hAnsi="Times New Roman" w:cs="Times New Roman"/>
          <w:lang w:val="fr-BE"/>
        </w:rPr>
        <w:t>Expedition</w:t>
      </w:r>
      <w:proofErr w:type="spellEnd"/>
      <w:r w:rsidRPr="00FE6375">
        <w:rPr>
          <w:rFonts w:ascii="Times New Roman" w:hAnsi="Times New Roman" w:cs="Times New Roman"/>
          <w:lang w:val="fr-BE"/>
        </w:rPr>
        <w:t xml:space="preserve"> des </w:t>
      </w:r>
      <w:proofErr w:type="spellStart"/>
      <w:r w:rsidRPr="00FE6375">
        <w:rPr>
          <w:rFonts w:ascii="Times New Roman" w:hAnsi="Times New Roman" w:cs="Times New Roman"/>
          <w:lang w:val="fr-BE"/>
        </w:rPr>
        <w:t>europ</w:t>
      </w:r>
      <w:proofErr w:type="spellEnd"/>
      <w:r w:rsidRPr="00FE6375">
        <w:rPr>
          <w:rFonts w:ascii="Times New Roman" w:hAnsi="Times New Roman" w:cs="Times New Roman"/>
          <w:lang w:val="fr-BE"/>
        </w:rPr>
        <w:t xml:space="preserve">. </w:t>
      </w:r>
      <w:proofErr w:type="spellStart"/>
      <w:r w:rsidRPr="00FE6375">
        <w:rPr>
          <w:rFonts w:ascii="Times New Roman" w:hAnsi="Times New Roman" w:cs="Times New Roman"/>
          <w:lang w:val="fr-BE"/>
        </w:rPr>
        <w:t>Aufsehers</w:t>
      </w:r>
      <w:proofErr w:type="spellEnd"/>
      <w:r w:rsidRPr="00FE6375">
        <w:rPr>
          <w:rFonts w:ascii="Times New Roman" w:hAnsi="Times New Roman" w:cs="Times New Roman"/>
          <w:lang w:val="fr-BE"/>
        </w:rPr>
        <w:t>. Leipzig.</w:t>
      </w:r>
    </w:p>
    <w:p w14:paraId="4C7794CF" w14:textId="77777777" w:rsidR="002E27EE" w:rsidRPr="0084551B" w:rsidRDefault="001B52FC">
      <w:pPr>
        <w:jc w:val="both"/>
        <w:rPr>
          <w:rFonts w:ascii="Times New Roman" w:hAnsi="Times New Roman" w:cs="Times New Roman"/>
          <w:lang w:val="en-US"/>
        </w:rPr>
      </w:pPr>
      <w:r w:rsidRPr="00FE6375">
        <w:rPr>
          <w:rFonts w:ascii="Times New Roman" w:hAnsi="Times New Roman" w:cs="Times New Roman"/>
          <w:lang w:val="fr-BE"/>
        </w:rPr>
        <w:t xml:space="preserve">D’Alembert, J. L.R. (1747). Réflexions sur la cause générale des vents. </w:t>
      </w:r>
      <w:r w:rsidRPr="0084551B">
        <w:rPr>
          <w:rFonts w:ascii="Times New Roman" w:hAnsi="Times New Roman" w:cs="Times New Roman"/>
          <w:lang w:val="en-US"/>
        </w:rPr>
        <w:t>Paris.</w:t>
      </w:r>
    </w:p>
    <w:p w14:paraId="2294B6AC" w14:textId="77777777" w:rsidR="002E27EE" w:rsidRPr="0084551B" w:rsidRDefault="001B52FC">
      <w:pPr>
        <w:jc w:val="both"/>
        <w:rPr>
          <w:rFonts w:ascii="Times New Roman" w:hAnsi="Times New Roman" w:cs="Times New Roman"/>
          <w:lang w:val="en-US"/>
        </w:rPr>
      </w:pPr>
      <w:proofErr w:type="spellStart"/>
      <w:r w:rsidRPr="0084551B">
        <w:rPr>
          <w:rFonts w:ascii="Times New Roman" w:hAnsi="Times New Roman" w:cs="Times New Roman"/>
          <w:lang w:val="en-US"/>
        </w:rPr>
        <w:t>Darrigol</w:t>
      </w:r>
      <w:proofErr w:type="spellEnd"/>
      <w:r w:rsidRPr="0084551B">
        <w:rPr>
          <w:rFonts w:ascii="Times New Roman" w:hAnsi="Times New Roman" w:cs="Times New Roman"/>
          <w:lang w:val="en-US"/>
        </w:rPr>
        <w:t xml:space="preserve">, O. (2005). Worlds of flow: A history of hydrodynamics from the </w:t>
      </w:r>
      <w:proofErr w:type="spellStart"/>
      <w:r w:rsidRPr="0084551B">
        <w:rPr>
          <w:rFonts w:ascii="Times New Roman" w:hAnsi="Times New Roman" w:cs="Times New Roman"/>
          <w:lang w:val="en-US"/>
        </w:rPr>
        <w:t>Bernoullis</w:t>
      </w:r>
      <w:proofErr w:type="spellEnd"/>
      <w:r w:rsidRPr="0084551B">
        <w:rPr>
          <w:rFonts w:ascii="Times New Roman" w:hAnsi="Times New Roman" w:cs="Times New Roman"/>
          <w:lang w:val="en-US"/>
        </w:rPr>
        <w:t xml:space="preserve"> to Prandtl. Oxford: Oxford University Press.</w:t>
      </w:r>
    </w:p>
    <w:p w14:paraId="3E30A66C" w14:textId="77777777" w:rsidR="002E27EE" w:rsidRPr="0084551B" w:rsidRDefault="001B52FC">
      <w:pPr>
        <w:jc w:val="both"/>
        <w:rPr>
          <w:rFonts w:ascii="Times New Roman" w:hAnsi="Times New Roman" w:cs="Times New Roman"/>
          <w:lang w:val="de-DE"/>
        </w:rPr>
      </w:pPr>
      <w:proofErr w:type="spellStart"/>
      <w:r w:rsidRPr="0084551B">
        <w:rPr>
          <w:rFonts w:ascii="Times New Roman" w:hAnsi="Times New Roman" w:cs="Times New Roman"/>
          <w:lang w:val="en-US"/>
        </w:rPr>
        <w:t>Darrigol</w:t>
      </w:r>
      <w:proofErr w:type="spellEnd"/>
      <w:r w:rsidRPr="0084551B">
        <w:rPr>
          <w:rFonts w:ascii="Times New Roman" w:hAnsi="Times New Roman" w:cs="Times New Roman"/>
          <w:lang w:val="en-US"/>
        </w:rPr>
        <w:t xml:space="preserve">, O., &amp; Frisch, U. (2008). From Newton’s mechanics to Euler’s equations. </w:t>
      </w:r>
      <w:r w:rsidRPr="0084551B">
        <w:rPr>
          <w:rFonts w:ascii="Times New Roman" w:hAnsi="Times New Roman" w:cs="Times New Roman"/>
          <w:lang w:val="de-DE"/>
        </w:rPr>
        <w:t>Physica D: Nonlinear Phenomena, 237(14), 1855-1869.</w:t>
      </w:r>
    </w:p>
    <w:p w14:paraId="6B6D5114" w14:textId="77777777" w:rsidR="002E27EE" w:rsidRPr="0084551B" w:rsidRDefault="001B52FC">
      <w:pPr>
        <w:jc w:val="both"/>
        <w:rPr>
          <w:rFonts w:ascii="Times New Roman" w:hAnsi="Times New Roman" w:cs="Times New Roman"/>
          <w:lang w:val="de-DE"/>
        </w:rPr>
      </w:pPr>
      <w:r w:rsidRPr="0084551B">
        <w:rPr>
          <w:rFonts w:ascii="Times New Roman" w:hAnsi="Times New Roman" w:cs="Times New Roman"/>
          <w:lang w:val="de-DE"/>
        </w:rPr>
        <w:t>Düsing, K. (1984). Kant und die beschreibenden Naturwissenschaften. Zur epistemologischen und wissenschaftsgeschichtlichen Kant-Interpretation von S. Marcucci. Kant-Studien, 75(3), 340.</w:t>
      </w:r>
    </w:p>
    <w:p w14:paraId="5BCC4FEB"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Edwards, J. (2011). “The Unity of All Places on the Face of the Earth”: Original Community, Acquisition, and Universal Will in Kant’s Doctrine of Right. In S. Elden and E. Mendieta (eds.), Reading Kant’s geography. Albany: SUNY, pp. 233-265.</w:t>
      </w:r>
    </w:p>
    <w:p w14:paraId="4822DAB0"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 xml:space="preserve">Elden, S. (2009). Reassessing Kant's geography. Journal of Historical Geography, 35(1), 3-25. </w:t>
      </w:r>
    </w:p>
    <w:p w14:paraId="7C2C767D"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____</w:t>
      </w:r>
      <w:proofErr w:type="gramStart"/>
      <w:r w:rsidRPr="0084551B">
        <w:rPr>
          <w:rFonts w:ascii="Times New Roman" w:hAnsi="Times New Roman" w:cs="Times New Roman"/>
          <w:lang w:val="en-US"/>
        </w:rPr>
        <w:t>_(</w:t>
      </w:r>
      <w:proofErr w:type="gramEnd"/>
      <w:r w:rsidRPr="0084551B">
        <w:rPr>
          <w:rFonts w:ascii="Times New Roman" w:hAnsi="Times New Roman" w:cs="Times New Roman"/>
          <w:lang w:val="en-US"/>
        </w:rPr>
        <w:t>2011). Reintroducing Kant’s geography. In S. Elden and E. Mendieta (eds.), Reading Kant’s geography. Albany: SUNY, pp. 1-17.</w:t>
      </w:r>
    </w:p>
    <w:p w14:paraId="50CA9078" w14:textId="77777777" w:rsidR="002E27EE" w:rsidRPr="00FE6375" w:rsidRDefault="001B52FC">
      <w:pPr>
        <w:jc w:val="both"/>
        <w:rPr>
          <w:rFonts w:ascii="Times New Roman" w:hAnsi="Times New Roman" w:cs="Times New Roman"/>
          <w:lang w:val="fr-BE"/>
        </w:rPr>
      </w:pPr>
      <w:r w:rsidRPr="00FE6375">
        <w:rPr>
          <w:rFonts w:ascii="Times New Roman" w:hAnsi="Times New Roman" w:cs="Times New Roman"/>
          <w:lang w:val="fr-BE"/>
        </w:rPr>
        <w:t>Euler, L. (1755a). Principes généraux de l’état d’équilibre d’un fluide. MASB, 11 [</w:t>
      </w:r>
      <w:proofErr w:type="spellStart"/>
      <w:r w:rsidRPr="00FE6375">
        <w:rPr>
          <w:rFonts w:ascii="Times New Roman" w:hAnsi="Times New Roman" w:cs="Times New Roman"/>
          <w:lang w:val="fr-BE"/>
        </w:rPr>
        <w:t>printed</w:t>
      </w:r>
      <w:proofErr w:type="spellEnd"/>
      <w:r w:rsidRPr="00FE6375">
        <w:rPr>
          <w:rFonts w:ascii="Times New Roman" w:hAnsi="Times New Roman" w:cs="Times New Roman"/>
          <w:lang w:val="fr-BE"/>
        </w:rPr>
        <w:t xml:space="preserve"> </w:t>
      </w:r>
      <w:proofErr w:type="spellStart"/>
      <w:r w:rsidRPr="00FE6375">
        <w:rPr>
          <w:rFonts w:ascii="Times New Roman" w:hAnsi="Times New Roman" w:cs="Times New Roman"/>
          <w:lang w:val="fr-BE"/>
        </w:rPr>
        <w:t>in</w:t>
      </w:r>
      <w:proofErr w:type="spellEnd"/>
      <w:r w:rsidRPr="00FE6375">
        <w:rPr>
          <w:rFonts w:ascii="Times New Roman" w:hAnsi="Times New Roman" w:cs="Times New Roman"/>
          <w:lang w:val="fr-BE"/>
        </w:rPr>
        <w:t xml:space="preserve"> 1757], 217–273, in Opera </w:t>
      </w:r>
      <w:proofErr w:type="spellStart"/>
      <w:r w:rsidRPr="00FE6375">
        <w:rPr>
          <w:rFonts w:ascii="Times New Roman" w:hAnsi="Times New Roman" w:cs="Times New Roman"/>
          <w:lang w:val="fr-BE"/>
        </w:rPr>
        <w:t>omnia</w:t>
      </w:r>
      <w:proofErr w:type="spellEnd"/>
      <w:r w:rsidRPr="00FE6375">
        <w:rPr>
          <w:rFonts w:ascii="Times New Roman" w:hAnsi="Times New Roman" w:cs="Times New Roman"/>
          <w:lang w:val="fr-BE"/>
        </w:rPr>
        <w:t xml:space="preserve">, </w:t>
      </w:r>
      <w:proofErr w:type="spellStart"/>
      <w:r w:rsidRPr="00FE6375">
        <w:rPr>
          <w:rFonts w:ascii="Times New Roman" w:hAnsi="Times New Roman" w:cs="Times New Roman"/>
          <w:lang w:val="fr-BE"/>
        </w:rPr>
        <w:t>ser</w:t>
      </w:r>
      <w:proofErr w:type="spellEnd"/>
      <w:r w:rsidRPr="00FE6375">
        <w:rPr>
          <w:rFonts w:ascii="Times New Roman" w:hAnsi="Times New Roman" w:cs="Times New Roman"/>
          <w:lang w:val="fr-BE"/>
        </w:rPr>
        <w:t>. 2, 12, 2–53, E225.</w:t>
      </w:r>
    </w:p>
    <w:p w14:paraId="06153D90" w14:textId="77777777" w:rsidR="002E27EE" w:rsidRPr="00F82A22" w:rsidRDefault="001B52FC">
      <w:pPr>
        <w:jc w:val="both"/>
        <w:rPr>
          <w:rFonts w:ascii="Times New Roman" w:hAnsi="Times New Roman" w:cs="Times New Roman"/>
          <w:lang w:val="it-IT"/>
        </w:rPr>
      </w:pPr>
      <w:r w:rsidRPr="00FE6375">
        <w:rPr>
          <w:rFonts w:ascii="Times New Roman" w:hAnsi="Times New Roman" w:cs="Times New Roman"/>
          <w:lang w:val="fr-BE"/>
        </w:rPr>
        <w:lastRenderedPageBreak/>
        <w:t xml:space="preserve">—— (1755b). Principes généraux du mouvement des fluides. </w:t>
      </w:r>
      <w:r w:rsidRPr="00F82A22">
        <w:rPr>
          <w:rFonts w:ascii="Times New Roman" w:hAnsi="Times New Roman" w:cs="Times New Roman"/>
          <w:lang w:val="it-IT"/>
        </w:rPr>
        <w:t>MASB, 11 [printed in 1757], 274–315, in Opera omnia, ser. 2, 12, 54–91, E226.</w:t>
      </w:r>
    </w:p>
    <w:p w14:paraId="77E77B5A" w14:textId="77777777" w:rsidR="002E27EE" w:rsidRPr="0084551B" w:rsidRDefault="001B52FC">
      <w:pPr>
        <w:jc w:val="both"/>
        <w:rPr>
          <w:rFonts w:ascii="Times New Roman" w:hAnsi="Times New Roman" w:cs="Times New Roman"/>
          <w:b/>
          <w:lang w:val="en-US"/>
        </w:rPr>
      </w:pPr>
      <w:r w:rsidRPr="00FE6375">
        <w:rPr>
          <w:rFonts w:ascii="Times New Roman" w:hAnsi="Times New Roman" w:cs="Times New Roman"/>
          <w:lang w:val="fr-BE"/>
        </w:rPr>
        <w:t xml:space="preserve">—— (1755c). Continuation des recherches sur la théorie du mouvement des fluides. </w:t>
      </w:r>
      <w:r w:rsidRPr="0084551B">
        <w:rPr>
          <w:rFonts w:ascii="Times New Roman" w:hAnsi="Times New Roman" w:cs="Times New Roman"/>
          <w:lang w:val="en-US"/>
        </w:rPr>
        <w:t>MASB, 11 [printed in 1757], 316–361, in Opera omnia, ser. 2, 12, 92–132, E227</w:t>
      </w:r>
      <w:r w:rsidRPr="0084551B">
        <w:rPr>
          <w:rFonts w:ascii="Times New Roman" w:hAnsi="Times New Roman" w:cs="Times New Roman"/>
          <w:b/>
          <w:lang w:val="en-US"/>
        </w:rPr>
        <w:t xml:space="preserve">. </w:t>
      </w:r>
    </w:p>
    <w:p w14:paraId="067414D3" w14:textId="7FBE424C" w:rsidR="002E27EE" w:rsidRPr="0084551B" w:rsidRDefault="001B52FC">
      <w:pPr>
        <w:jc w:val="both"/>
      </w:pPr>
      <w:proofErr w:type="spellStart"/>
      <w:r w:rsidRPr="0084551B">
        <w:rPr>
          <w:rFonts w:ascii="Times New Roman" w:hAnsi="Times New Roman" w:cs="Times New Roman"/>
          <w:lang w:val="en-US"/>
        </w:rPr>
        <w:t>Flikschuh</w:t>
      </w:r>
      <w:proofErr w:type="spellEnd"/>
      <w:r w:rsidRPr="0084551B">
        <w:rPr>
          <w:rFonts w:ascii="Times New Roman" w:hAnsi="Times New Roman" w:cs="Times New Roman"/>
          <w:lang w:val="en-US"/>
        </w:rPr>
        <w:t xml:space="preserve">, K., &amp; </w:t>
      </w:r>
      <w:proofErr w:type="spellStart"/>
      <w:r w:rsidRPr="0084551B">
        <w:rPr>
          <w:rFonts w:ascii="Times New Roman" w:hAnsi="Times New Roman" w:cs="Times New Roman"/>
          <w:lang w:val="en-US"/>
        </w:rPr>
        <w:t>Ypi</w:t>
      </w:r>
      <w:proofErr w:type="spellEnd"/>
      <w:r w:rsidRPr="0084551B">
        <w:rPr>
          <w:rFonts w:ascii="Times New Roman" w:hAnsi="Times New Roman" w:cs="Times New Roman"/>
          <w:lang w:val="en-US"/>
        </w:rPr>
        <w:t xml:space="preserve">, L. (eds.) (2014). Kant and colonialism: historical and </w:t>
      </w:r>
      <w:r w:rsidR="00A57EC1" w:rsidRPr="0084551B">
        <w:rPr>
          <w:rFonts w:ascii="Times New Roman" w:hAnsi="Times New Roman" w:cs="Times New Roman"/>
          <w:lang w:val="en-US"/>
        </w:rPr>
        <w:t>Critical</w:t>
      </w:r>
      <w:r w:rsidRPr="0084551B">
        <w:rPr>
          <w:rFonts w:ascii="Times New Roman" w:hAnsi="Times New Roman" w:cs="Times New Roman"/>
          <w:lang w:val="en-US"/>
        </w:rPr>
        <w:t xml:space="preserve"> perspectives. Oxford: Oxford University Press.</w:t>
      </w:r>
    </w:p>
    <w:p w14:paraId="2E4F9023" w14:textId="77777777" w:rsidR="002E27EE" w:rsidRPr="0084551B" w:rsidRDefault="001B52FC">
      <w:pPr>
        <w:rPr>
          <w:rFonts w:ascii="Times New Roman" w:eastAsia="Times New Roman" w:hAnsi="Times New Roman" w:cs="Times New Roman"/>
          <w:lang w:val="en-US" w:eastAsia="it-IT"/>
        </w:rPr>
      </w:pPr>
      <w:proofErr w:type="spellStart"/>
      <w:r w:rsidRPr="0084551B">
        <w:rPr>
          <w:rFonts w:ascii="Times New Roman" w:eastAsia="Times New Roman" w:hAnsi="Times New Roman" w:cs="Times New Roman"/>
          <w:lang w:val="en-US" w:eastAsia="it-IT"/>
        </w:rPr>
        <w:t>Frängsmyr</w:t>
      </w:r>
      <w:proofErr w:type="spellEnd"/>
      <w:r w:rsidRPr="0084551B">
        <w:rPr>
          <w:rFonts w:ascii="Times New Roman" w:eastAsia="Times New Roman" w:hAnsi="Times New Roman" w:cs="Times New Roman"/>
          <w:lang w:val="en-US" w:eastAsia="it-IT"/>
        </w:rPr>
        <w:t xml:space="preserve">, T., </w:t>
      </w:r>
      <w:proofErr w:type="spellStart"/>
      <w:r w:rsidRPr="0084551B">
        <w:rPr>
          <w:rFonts w:ascii="Times New Roman" w:eastAsia="Times New Roman" w:hAnsi="Times New Roman" w:cs="Times New Roman"/>
          <w:lang w:val="en-US" w:eastAsia="it-IT"/>
        </w:rPr>
        <w:t>Heilbron</w:t>
      </w:r>
      <w:proofErr w:type="spellEnd"/>
      <w:r w:rsidRPr="0084551B">
        <w:rPr>
          <w:rFonts w:ascii="Times New Roman" w:eastAsia="Times New Roman" w:hAnsi="Times New Roman" w:cs="Times New Roman"/>
          <w:lang w:val="en-US" w:eastAsia="it-IT"/>
        </w:rPr>
        <w:t xml:space="preserve">, J. L., &amp; Rider, R. E. (Eds.). (1990). </w:t>
      </w:r>
      <w:r w:rsidRPr="0084551B">
        <w:rPr>
          <w:rFonts w:ascii="Times New Roman" w:eastAsia="Times New Roman" w:hAnsi="Times New Roman" w:cs="Times New Roman"/>
          <w:i/>
          <w:iCs/>
          <w:lang w:val="en-US" w:eastAsia="it-IT"/>
        </w:rPr>
        <w:t>The quantifying spirit in the 18th century</w:t>
      </w:r>
      <w:r w:rsidRPr="0084551B">
        <w:rPr>
          <w:rFonts w:ascii="Times New Roman" w:eastAsia="Times New Roman" w:hAnsi="Times New Roman" w:cs="Times New Roman"/>
          <w:lang w:val="en-US" w:eastAsia="it-IT"/>
        </w:rPr>
        <w:t>. Berkeley/Los Angeles: University of California Press.</w:t>
      </w:r>
    </w:p>
    <w:p w14:paraId="42B1B833" w14:textId="49AC36D1" w:rsidR="007115DD" w:rsidRPr="0084551B" w:rsidRDefault="007115DD">
      <w:pPr>
        <w:rPr>
          <w:rFonts w:ascii="Times New Roman" w:eastAsia="Times New Roman" w:hAnsi="Times New Roman" w:cs="Times New Roman"/>
          <w:lang w:val="en-US" w:eastAsia="it-IT"/>
        </w:rPr>
      </w:pPr>
      <w:r w:rsidRPr="0084551B">
        <w:rPr>
          <w:rFonts w:ascii="Times New Roman" w:eastAsia="Times New Roman" w:hAnsi="Times New Roman" w:cs="Times New Roman"/>
          <w:lang w:val="en-US" w:eastAsia="it-IT"/>
        </w:rPr>
        <w:t>Friedman, M. (1992). Kant and the Exact Sciences. Cambridge, MA: Harvard University Press.</w:t>
      </w:r>
    </w:p>
    <w:p w14:paraId="49ABA2B5" w14:textId="77777777" w:rsidR="00BE1B88" w:rsidRPr="0084551B" w:rsidRDefault="00BE1B88">
      <w:pPr>
        <w:jc w:val="both"/>
        <w:rPr>
          <w:rFonts w:ascii="Times New Roman" w:hAnsi="Times New Roman" w:cs="Times New Roman"/>
          <w:lang w:val="en-US"/>
        </w:rPr>
      </w:pPr>
      <w:proofErr w:type="spellStart"/>
      <w:r w:rsidRPr="0084551B">
        <w:rPr>
          <w:rFonts w:ascii="Times New Roman" w:hAnsi="Times New Roman" w:cs="Times New Roman"/>
          <w:lang w:val="en-US"/>
        </w:rPr>
        <w:t>Gelfert</w:t>
      </w:r>
      <w:proofErr w:type="spellEnd"/>
      <w:r w:rsidRPr="0084551B">
        <w:rPr>
          <w:rFonts w:ascii="Times New Roman" w:hAnsi="Times New Roman" w:cs="Times New Roman"/>
          <w:lang w:val="en-US"/>
        </w:rPr>
        <w:t>, A. (2006). Kant on testimony. British Journal for the History of Philosophy, 14(4), 627-652.</w:t>
      </w:r>
    </w:p>
    <w:p w14:paraId="3D594C02" w14:textId="45D9A56A"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 xml:space="preserve">Hartshorne, R. (1958). The concept of geography as a science of space, from Kant and Humboldt to </w:t>
      </w:r>
      <w:proofErr w:type="spellStart"/>
      <w:r w:rsidRPr="0084551B">
        <w:rPr>
          <w:rFonts w:ascii="Times New Roman" w:hAnsi="Times New Roman" w:cs="Times New Roman"/>
          <w:lang w:val="en-US"/>
        </w:rPr>
        <w:t>Hettner</w:t>
      </w:r>
      <w:proofErr w:type="spellEnd"/>
      <w:r w:rsidRPr="0084551B">
        <w:rPr>
          <w:rFonts w:ascii="Times New Roman" w:hAnsi="Times New Roman" w:cs="Times New Roman"/>
          <w:lang w:val="en-US"/>
        </w:rPr>
        <w:t>. Annals of the Association of American Geographers, 48(2), 97-108.</w:t>
      </w:r>
    </w:p>
    <w:p w14:paraId="25C5B288"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 xml:space="preserve">Harvey, D. (2011). Cosmopolitanism in the </w:t>
      </w:r>
      <w:r w:rsidRPr="0084551B">
        <w:rPr>
          <w:rFonts w:ascii="Times New Roman" w:hAnsi="Times New Roman" w:cs="Times New Roman"/>
          <w:i/>
          <w:lang w:val="en-US"/>
        </w:rPr>
        <w:t xml:space="preserve">Anthropology </w:t>
      </w:r>
      <w:r w:rsidRPr="0084551B">
        <w:rPr>
          <w:rFonts w:ascii="Times New Roman" w:hAnsi="Times New Roman" w:cs="Times New Roman"/>
          <w:lang w:val="en-US"/>
        </w:rPr>
        <w:t xml:space="preserve">and </w:t>
      </w:r>
      <w:r w:rsidRPr="0084551B">
        <w:rPr>
          <w:rFonts w:ascii="Times New Roman" w:hAnsi="Times New Roman" w:cs="Times New Roman"/>
          <w:i/>
          <w:lang w:val="en-US"/>
        </w:rPr>
        <w:t>Geography</w:t>
      </w:r>
      <w:r w:rsidRPr="0084551B">
        <w:rPr>
          <w:rFonts w:ascii="Times New Roman" w:hAnsi="Times New Roman" w:cs="Times New Roman"/>
          <w:lang w:val="en-US"/>
        </w:rPr>
        <w:t xml:space="preserve">. In S. Elden and E. Mendieta (eds.), Reading Kant’s geography. Albany: SUNY, pp. 267-283. </w:t>
      </w:r>
    </w:p>
    <w:p w14:paraId="2C5EE206" w14:textId="77777777" w:rsidR="002E27EE" w:rsidRPr="00FE6375" w:rsidRDefault="001B52FC">
      <w:pPr>
        <w:jc w:val="both"/>
        <w:rPr>
          <w:rFonts w:ascii="Times New Roman" w:hAnsi="Times New Roman" w:cs="Times New Roman"/>
          <w:lang w:val="de-DE"/>
        </w:rPr>
      </w:pPr>
      <w:proofErr w:type="spellStart"/>
      <w:r w:rsidRPr="00FE6375">
        <w:rPr>
          <w:rFonts w:ascii="Times New Roman" w:hAnsi="Times New Roman" w:cs="Times New Roman"/>
          <w:lang w:val="fr-BE"/>
        </w:rPr>
        <w:t>Huneman</w:t>
      </w:r>
      <w:proofErr w:type="spellEnd"/>
      <w:r w:rsidRPr="00FE6375">
        <w:rPr>
          <w:rFonts w:ascii="Times New Roman" w:hAnsi="Times New Roman" w:cs="Times New Roman"/>
          <w:lang w:val="fr-BE"/>
        </w:rPr>
        <w:t xml:space="preserve">, P. (2005). Espèce et adaptation chez Kant et Buffon. </w:t>
      </w:r>
      <w:r w:rsidRPr="00FE6375">
        <w:rPr>
          <w:rFonts w:ascii="Times New Roman" w:hAnsi="Times New Roman" w:cs="Times New Roman"/>
          <w:lang w:val="de-DE"/>
        </w:rPr>
        <w:t>In: Kant et la France–Kant und Frankreich, R. Theis, J. Ferrari, M. Ruffin (eds.), Hildesheim: Olms, pp.107-120.</w:t>
      </w:r>
    </w:p>
    <w:p w14:paraId="4F11D91E"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de-DE"/>
        </w:rPr>
        <w:t xml:space="preserve">Kant, I. (1910ff.). Gesammelte Schriften, Königlich-Preußischen Akademie der Wissenschaften (Ed.). </w:t>
      </w:r>
      <w:r w:rsidRPr="0084551B">
        <w:rPr>
          <w:rFonts w:ascii="Times New Roman" w:hAnsi="Times New Roman" w:cs="Times New Roman"/>
          <w:lang w:val="en-US"/>
        </w:rPr>
        <w:t>Berlin: Reimer/</w:t>
      </w:r>
      <w:proofErr w:type="spellStart"/>
      <w:r w:rsidRPr="0084551B">
        <w:rPr>
          <w:rFonts w:ascii="Times New Roman" w:hAnsi="Times New Roman" w:cs="Times New Roman"/>
          <w:lang w:val="en-US"/>
        </w:rPr>
        <w:t>DeGruyter</w:t>
      </w:r>
      <w:proofErr w:type="spellEnd"/>
      <w:r w:rsidRPr="0084551B">
        <w:rPr>
          <w:rFonts w:ascii="Times New Roman" w:hAnsi="Times New Roman" w:cs="Times New Roman"/>
          <w:lang w:val="en-US"/>
        </w:rPr>
        <w:t xml:space="preserve"> (Ak).</w:t>
      </w:r>
    </w:p>
    <w:p w14:paraId="7AC34509"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_____ (1754</w:t>
      </w:r>
      <w:proofErr w:type="gramStart"/>
      <w:r w:rsidRPr="0084551B">
        <w:rPr>
          <w:rFonts w:ascii="Times New Roman" w:hAnsi="Times New Roman" w:cs="Times New Roman"/>
          <w:lang w:val="en-US"/>
        </w:rPr>
        <w:t>a)[</w:t>
      </w:r>
      <w:proofErr w:type="gramEnd"/>
      <w:r w:rsidRPr="0084551B">
        <w:rPr>
          <w:rFonts w:ascii="Times New Roman" w:hAnsi="Times New Roman" w:cs="Times New Roman"/>
          <w:lang w:val="en-US"/>
        </w:rPr>
        <w:t>2012]). Examination of the question whether the rotation of the Earth on its axis by which it brings about the alternation of day and night has undergone any change since its origin and how one can be certain of this, which [question] was set by the Royal Academy of Sciences in Berlin as the prize question for the current year, in Watkins, E. (ed.), Kant: Natural Science. Cambridge: Cambridge University Press, pp. pp. 156-164.</w:t>
      </w:r>
    </w:p>
    <w:p w14:paraId="303C751D"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_____(1754</w:t>
      </w:r>
      <w:proofErr w:type="gramStart"/>
      <w:r w:rsidRPr="0084551B">
        <w:rPr>
          <w:rFonts w:ascii="Times New Roman" w:hAnsi="Times New Roman" w:cs="Times New Roman"/>
          <w:lang w:val="en-US"/>
        </w:rPr>
        <w:t>b[</w:t>
      </w:r>
      <w:proofErr w:type="gramEnd"/>
      <w:r w:rsidRPr="0084551B">
        <w:rPr>
          <w:rFonts w:ascii="Times New Roman" w:hAnsi="Times New Roman" w:cs="Times New Roman"/>
          <w:lang w:val="en-US"/>
        </w:rPr>
        <w:t>2012]). The question, whether the Earth is ageing, considered from a physical point of view, in Watkins, E. (ed.), Kant: Natural Science. Cambridge: Cambridge University Press, pp. 165–181.</w:t>
      </w:r>
    </w:p>
    <w:p w14:paraId="1A65A358"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_____(1756</w:t>
      </w:r>
      <w:proofErr w:type="gramStart"/>
      <w:r w:rsidRPr="0084551B">
        <w:rPr>
          <w:rFonts w:ascii="Times New Roman" w:hAnsi="Times New Roman" w:cs="Times New Roman"/>
          <w:lang w:val="en-US"/>
        </w:rPr>
        <w:t>a[</w:t>
      </w:r>
      <w:proofErr w:type="gramEnd"/>
      <w:r w:rsidRPr="0084551B">
        <w:rPr>
          <w:rFonts w:ascii="Times New Roman" w:hAnsi="Times New Roman" w:cs="Times New Roman"/>
          <w:lang w:val="en-US"/>
        </w:rPr>
        <w:t xml:space="preserve">2012]). On the causes of earthquakes </w:t>
      </w:r>
      <w:proofErr w:type="gramStart"/>
      <w:r w:rsidRPr="0084551B">
        <w:rPr>
          <w:rFonts w:ascii="Times New Roman" w:hAnsi="Times New Roman" w:cs="Times New Roman"/>
          <w:lang w:val="en-US"/>
        </w:rPr>
        <w:t>on the occasion of</w:t>
      </w:r>
      <w:proofErr w:type="gramEnd"/>
      <w:r w:rsidRPr="0084551B">
        <w:rPr>
          <w:rFonts w:ascii="Times New Roman" w:hAnsi="Times New Roman" w:cs="Times New Roman"/>
          <w:lang w:val="en-US"/>
        </w:rPr>
        <w:t xml:space="preserve"> the calamity that befell the western countries of Europe towards the end of last year, in Watkins, E. (ed.), Kant: Natural Science. Cambridge: Cambridge University Press, pp. 327–336. </w:t>
      </w:r>
    </w:p>
    <w:p w14:paraId="48381739"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_____(1756</w:t>
      </w:r>
      <w:proofErr w:type="gramStart"/>
      <w:r w:rsidRPr="0084551B">
        <w:rPr>
          <w:rFonts w:ascii="Times New Roman" w:hAnsi="Times New Roman" w:cs="Times New Roman"/>
          <w:lang w:val="en-US"/>
        </w:rPr>
        <w:t>b[</w:t>
      </w:r>
      <w:proofErr w:type="gramEnd"/>
      <w:r w:rsidRPr="0084551B">
        <w:rPr>
          <w:rFonts w:ascii="Times New Roman" w:hAnsi="Times New Roman" w:cs="Times New Roman"/>
          <w:lang w:val="en-US"/>
        </w:rPr>
        <w:t>2012]). History and natural description of the most noteworthy occurrences of the earthquake that struck a large part of the Earth at the end of the year 1755, in Watkins, E. (ed.), Kant: Natural Science. Cambridge: Cambridge University Press, pp. 337-364.</w:t>
      </w:r>
    </w:p>
    <w:p w14:paraId="2ADFBEA6"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_____(1756</w:t>
      </w:r>
      <w:proofErr w:type="gramStart"/>
      <w:r w:rsidRPr="0084551B">
        <w:rPr>
          <w:rFonts w:ascii="Times New Roman" w:hAnsi="Times New Roman" w:cs="Times New Roman"/>
          <w:lang w:val="en-US"/>
        </w:rPr>
        <w:t>c[</w:t>
      </w:r>
      <w:proofErr w:type="gramEnd"/>
      <w:r w:rsidRPr="0084551B">
        <w:rPr>
          <w:rFonts w:ascii="Times New Roman" w:hAnsi="Times New Roman" w:cs="Times New Roman"/>
          <w:lang w:val="en-US"/>
        </w:rPr>
        <w:t>2012]). Continued observations on the earthquakes that have been experienced for some time, in Watkins, E. (ed.), Kant: Natural Science. Cambridge: Cambridge University Press, pp. 365-373.</w:t>
      </w:r>
    </w:p>
    <w:p w14:paraId="64A1B115"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_____(1756</w:t>
      </w:r>
      <w:proofErr w:type="gramStart"/>
      <w:r w:rsidRPr="0084551B">
        <w:rPr>
          <w:rFonts w:ascii="Times New Roman" w:hAnsi="Times New Roman" w:cs="Times New Roman"/>
          <w:lang w:val="en-US"/>
        </w:rPr>
        <w:t>d[</w:t>
      </w:r>
      <w:proofErr w:type="gramEnd"/>
      <w:r w:rsidRPr="0084551B">
        <w:rPr>
          <w:rFonts w:ascii="Times New Roman" w:hAnsi="Times New Roman" w:cs="Times New Roman"/>
          <w:lang w:val="en-US"/>
        </w:rPr>
        <w:t>2012]). New notes to explain the theory of winds, in which at the same time he invites attendance at his lectures, in Watkins, E. (ed.), Kant: Natural Science. Cambridge: Cambridge University Press, pp. 374-385.</w:t>
      </w:r>
    </w:p>
    <w:p w14:paraId="2A13571C"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____</w:t>
      </w:r>
      <w:proofErr w:type="gramStart"/>
      <w:r w:rsidRPr="0084551B">
        <w:rPr>
          <w:rFonts w:ascii="Times New Roman" w:hAnsi="Times New Roman" w:cs="Times New Roman"/>
          <w:lang w:val="en-US"/>
        </w:rPr>
        <w:t>_(</w:t>
      </w:r>
      <w:proofErr w:type="gramEnd"/>
      <w:r w:rsidRPr="0084551B">
        <w:rPr>
          <w:rFonts w:ascii="Times New Roman" w:hAnsi="Times New Roman" w:cs="Times New Roman"/>
          <w:lang w:val="en-US"/>
        </w:rPr>
        <w:t>1757[2012]). Plan and announcement of a series of lectures on physical geography with an appendix containing a brief consideration of the question: Whether the West winds in our regions are moist because they travel over a great sea, in Watkins, E. (ed.), Kant: Natural Science. Cambridge: Cambridge University Press, pp. 386-395.</w:t>
      </w:r>
    </w:p>
    <w:p w14:paraId="430196E7"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____</w:t>
      </w:r>
      <w:proofErr w:type="gramStart"/>
      <w:r w:rsidRPr="0084551B">
        <w:rPr>
          <w:rFonts w:ascii="Times New Roman" w:hAnsi="Times New Roman" w:cs="Times New Roman"/>
          <w:lang w:val="en-US"/>
        </w:rPr>
        <w:t>_(</w:t>
      </w:r>
      <w:proofErr w:type="gramEnd"/>
      <w:r w:rsidRPr="0084551B">
        <w:rPr>
          <w:rFonts w:ascii="Times New Roman" w:hAnsi="Times New Roman" w:cs="Times New Roman"/>
          <w:lang w:val="en-US"/>
        </w:rPr>
        <w:t>1781/1787[1998]). Critique of pure Reason, P. Guyer (ed.). Cambridge: Cambridge University Press.</w:t>
      </w:r>
    </w:p>
    <w:p w14:paraId="2F06EB91"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____</w:t>
      </w:r>
      <w:proofErr w:type="gramStart"/>
      <w:r w:rsidRPr="0084551B">
        <w:rPr>
          <w:rFonts w:ascii="Times New Roman" w:hAnsi="Times New Roman" w:cs="Times New Roman"/>
          <w:lang w:val="en-US"/>
        </w:rPr>
        <w:t>_(</w:t>
      </w:r>
      <w:proofErr w:type="gramEnd"/>
      <w:r w:rsidRPr="0084551B">
        <w:rPr>
          <w:rFonts w:ascii="Times New Roman" w:hAnsi="Times New Roman" w:cs="Times New Roman"/>
          <w:lang w:val="en-US"/>
        </w:rPr>
        <w:t>1790; 1793 2</w:t>
      </w:r>
      <w:r w:rsidRPr="0084551B">
        <w:rPr>
          <w:rFonts w:ascii="Times New Roman" w:hAnsi="Times New Roman" w:cs="Times New Roman"/>
          <w:vertAlign w:val="superscript"/>
          <w:lang w:val="en-US"/>
        </w:rPr>
        <w:t>nd</w:t>
      </w:r>
      <w:r w:rsidRPr="0084551B">
        <w:rPr>
          <w:rFonts w:ascii="Times New Roman" w:hAnsi="Times New Roman" w:cs="Times New Roman"/>
          <w:lang w:val="en-US"/>
        </w:rPr>
        <w:t xml:space="preserve"> ed. [2000]). Critique of the power of Judgment, P. Guyer, &amp; E. Matthews (eds.). Cambridge: Cambridge University Press. </w:t>
      </w:r>
    </w:p>
    <w:p w14:paraId="3787F6BD"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____</w:t>
      </w:r>
      <w:proofErr w:type="gramStart"/>
      <w:r w:rsidRPr="0084551B">
        <w:rPr>
          <w:rFonts w:ascii="Times New Roman" w:hAnsi="Times New Roman" w:cs="Times New Roman"/>
          <w:lang w:val="en-US"/>
        </w:rPr>
        <w:t>_(</w:t>
      </w:r>
      <w:proofErr w:type="gramEnd"/>
      <w:r w:rsidRPr="0084551B">
        <w:rPr>
          <w:rFonts w:ascii="Times New Roman" w:hAnsi="Times New Roman" w:cs="Times New Roman"/>
          <w:lang w:val="en-US"/>
        </w:rPr>
        <w:t>1794[2012]). Something concerning the influence of the Moon on the weather. In Kant: Natural Science. Watkins, E. (ed.) Cambridge: Cambridge University Press, pp. 426-433.</w:t>
      </w:r>
    </w:p>
    <w:p w14:paraId="76117B10"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____</w:t>
      </w:r>
      <w:proofErr w:type="gramStart"/>
      <w:r w:rsidRPr="0084551B">
        <w:rPr>
          <w:rFonts w:ascii="Times New Roman" w:hAnsi="Times New Roman" w:cs="Times New Roman"/>
          <w:lang w:val="en-US"/>
        </w:rPr>
        <w:t>_(</w:t>
      </w:r>
      <w:proofErr w:type="gramEnd"/>
      <w:r w:rsidRPr="0084551B">
        <w:rPr>
          <w:rFonts w:ascii="Times New Roman" w:hAnsi="Times New Roman" w:cs="Times New Roman"/>
          <w:lang w:val="en-US"/>
        </w:rPr>
        <w:t>1797[1991]). The Metaphysics of Morals. In Kant: Political Writings. H. Reiss &amp; H. B. Nisbet (eds.). Cambridge: Cambridge University Press.</w:t>
      </w:r>
    </w:p>
    <w:p w14:paraId="17AAFCD1"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lastRenderedPageBreak/>
        <w:t>____</w:t>
      </w:r>
      <w:proofErr w:type="gramStart"/>
      <w:r w:rsidRPr="0084551B">
        <w:rPr>
          <w:rFonts w:ascii="Times New Roman" w:hAnsi="Times New Roman" w:cs="Times New Roman"/>
          <w:lang w:val="en-US"/>
        </w:rPr>
        <w:t>_(</w:t>
      </w:r>
      <w:proofErr w:type="gramEnd"/>
      <w:r w:rsidRPr="0084551B">
        <w:rPr>
          <w:rFonts w:ascii="Times New Roman" w:hAnsi="Times New Roman" w:cs="Times New Roman"/>
          <w:lang w:val="en-US"/>
        </w:rPr>
        <w:t>1802[2012]). Physical geography (T. Rink, ed.), in Kant: Natural Science. Watkins, E. (ed.) Cambridge: Cambridge University Press, pp. 434–679.</w:t>
      </w:r>
    </w:p>
    <w:p w14:paraId="15B195E6" w14:textId="77777777" w:rsidR="002E27EE" w:rsidRPr="0084551B" w:rsidRDefault="001B52FC">
      <w:pPr>
        <w:jc w:val="both"/>
        <w:rPr>
          <w:rFonts w:ascii="Times New Roman" w:hAnsi="Times New Roman" w:cs="Times New Roman"/>
          <w:lang w:val="en-US"/>
        </w:rPr>
      </w:pPr>
      <w:proofErr w:type="spellStart"/>
      <w:r w:rsidRPr="0084551B">
        <w:rPr>
          <w:rFonts w:ascii="Times New Roman" w:hAnsi="Times New Roman" w:cs="Times New Roman"/>
          <w:lang w:val="en-US"/>
        </w:rPr>
        <w:t>Kleingeld</w:t>
      </w:r>
      <w:proofErr w:type="spellEnd"/>
      <w:r w:rsidRPr="0084551B">
        <w:rPr>
          <w:rFonts w:ascii="Times New Roman" w:hAnsi="Times New Roman" w:cs="Times New Roman"/>
          <w:lang w:val="en-US"/>
        </w:rPr>
        <w:t xml:space="preserve">, P. (2006) Introduction. In Toward perpetual peace and other writings on politics, peace, and history. </w:t>
      </w:r>
      <w:r w:rsidRPr="0084551B">
        <w:rPr>
          <w:rFonts w:ascii="Times New Roman" w:hAnsi="Times New Roman" w:cs="Times New Roman"/>
          <w:lang w:val="de-DE"/>
        </w:rPr>
        <w:t xml:space="preserve">Kleingeld, P., Waldron, J., Doyle, M. W., &amp; Wood, A. W. eds. </w:t>
      </w:r>
      <w:r w:rsidRPr="0084551B">
        <w:rPr>
          <w:rFonts w:ascii="Times New Roman" w:hAnsi="Times New Roman" w:cs="Times New Roman"/>
          <w:lang w:val="en-US"/>
        </w:rPr>
        <w:t xml:space="preserve">Yale University Press. </w:t>
      </w:r>
    </w:p>
    <w:p w14:paraId="58D06654" w14:textId="77777777" w:rsidR="002E27EE" w:rsidRPr="0084551B" w:rsidRDefault="001B52FC">
      <w:pPr>
        <w:jc w:val="both"/>
        <w:rPr>
          <w:rFonts w:ascii="Times New Roman" w:hAnsi="Times New Roman" w:cs="Times New Roman"/>
          <w:lang w:val="en-US"/>
        </w:rPr>
      </w:pPr>
      <w:proofErr w:type="spellStart"/>
      <w:r w:rsidRPr="0084551B">
        <w:rPr>
          <w:rFonts w:ascii="Times New Roman" w:hAnsi="Times New Roman" w:cs="Times New Roman"/>
          <w:lang w:val="en-US"/>
        </w:rPr>
        <w:t>Kleinhans</w:t>
      </w:r>
      <w:proofErr w:type="spellEnd"/>
      <w:r w:rsidRPr="0084551B">
        <w:rPr>
          <w:rFonts w:ascii="Times New Roman" w:hAnsi="Times New Roman" w:cs="Times New Roman"/>
          <w:lang w:val="en-US"/>
        </w:rPr>
        <w:t xml:space="preserve">, M. G., </w:t>
      </w:r>
      <w:proofErr w:type="spellStart"/>
      <w:r w:rsidRPr="0084551B">
        <w:rPr>
          <w:rFonts w:ascii="Times New Roman" w:hAnsi="Times New Roman" w:cs="Times New Roman"/>
          <w:lang w:val="en-US"/>
        </w:rPr>
        <w:t>Buskes</w:t>
      </w:r>
      <w:proofErr w:type="spellEnd"/>
      <w:r w:rsidRPr="0084551B">
        <w:rPr>
          <w:rFonts w:ascii="Times New Roman" w:hAnsi="Times New Roman" w:cs="Times New Roman"/>
          <w:lang w:val="en-US"/>
        </w:rPr>
        <w:t>, C. J., &amp; de Regt, H. W. (2005). Terra Incognita: explanation and reduction in earth science. International Studies in the Philosophy of Science, 19(3), 289-317.</w:t>
      </w:r>
    </w:p>
    <w:p w14:paraId="4DF2932F"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Kuehn, M. (2001). Kant: A biography. Cambridge: Cambridge University Press.</w:t>
      </w:r>
    </w:p>
    <w:p w14:paraId="6E0556C6" w14:textId="77777777" w:rsidR="002E27EE" w:rsidRPr="0084551B" w:rsidRDefault="001B52FC">
      <w:pPr>
        <w:jc w:val="both"/>
        <w:rPr>
          <w:rFonts w:ascii="Times New Roman" w:hAnsi="Times New Roman" w:cs="Times New Roman"/>
          <w:lang w:val="en-US"/>
        </w:rPr>
      </w:pPr>
      <w:proofErr w:type="spellStart"/>
      <w:r w:rsidRPr="0084551B">
        <w:rPr>
          <w:rFonts w:ascii="Times New Roman" w:hAnsi="Times New Roman" w:cs="Times New Roman"/>
          <w:lang w:val="en-US"/>
        </w:rPr>
        <w:t>Laudan</w:t>
      </w:r>
      <w:proofErr w:type="spellEnd"/>
      <w:r w:rsidRPr="0084551B">
        <w:rPr>
          <w:rFonts w:ascii="Times New Roman" w:hAnsi="Times New Roman" w:cs="Times New Roman"/>
          <w:lang w:val="en-US"/>
        </w:rPr>
        <w:t xml:space="preserve">, R. (1987). From mineralogy to geology: the foundations of a science, 1650-1830. University of Chicago Press. </w:t>
      </w:r>
    </w:p>
    <w:p w14:paraId="5DDEEEED"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Louden, R. B. (2002). Kant’s impure ethics: from rational beings to human beings. Oxford: Oxford University Press.</w:t>
      </w:r>
    </w:p>
    <w:p w14:paraId="4C80E3D2"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____</w:t>
      </w:r>
      <w:proofErr w:type="gramStart"/>
      <w:r w:rsidRPr="0084551B">
        <w:rPr>
          <w:rFonts w:ascii="Times New Roman" w:hAnsi="Times New Roman" w:cs="Times New Roman"/>
          <w:lang w:val="en-US"/>
        </w:rPr>
        <w:t>_(</w:t>
      </w:r>
      <w:proofErr w:type="gramEnd"/>
      <w:r w:rsidRPr="0084551B">
        <w:rPr>
          <w:rFonts w:ascii="Times New Roman" w:hAnsi="Times New Roman" w:cs="Times New Roman"/>
          <w:lang w:val="en-US"/>
        </w:rPr>
        <w:t>2011). Kant’s human being. Essays on his Theory of Human Nature. Oxford: Oxford University Press.</w:t>
      </w:r>
    </w:p>
    <w:p w14:paraId="07B0D472" w14:textId="10F5BBD6"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____</w:t>
      </w:r>
      <w:proofErr w:type="gramStart"/>
      <w:r w:rsidRPr="0084551B">
        <w:rPr>
          <w:rFonts w:ascii="Times New Roman" w:hAnsi="Times New Roman" w:cs="Times New Roman"/>
          <w:lang w:val="en-US"/>
        </w:rPr>
        <w:t>_(</w:t>
      </w:r>
      <w:proofErr w:type="gramEnd"/>
      <w:r w:rsidRPr="0084551B">
        <w:rPr>
          <w:rFonts w:ascii="Times New Roman" w:hAnsi="Times New Roman" w:cs="Times New Roman"/>
          <w:lang w:val="en-US"/>
        </w:rPr>
        <w:t xml:space="preserve">2012). National character via the beautiful and sublime? In Susan Meld Shell, Richard </w:t>
      </w:r>
      <w:proofErr w:type="spellStart"/>
      <w:r w:rsidRPr="0084551B">
        <w:rPr>
          <w:rFonts w:ascii="Times New Roman" w:hAnsi="Times New Roman" w:cs="Times New Roman"/>
          <w:lang w:val="en-US"/>
        </w:rPr>
        <w:t>Velkley</w:t>
      </w:r>
      <w:proofErr w:type="spellEnd"/>
      <w:r w:rsidRPr="0084551B">
        <w:rPr>
          <w:rFonts w:ascii="Times New Roman" w:hAnsi="Times New Roman" w:cs="Times New Roman"/>
          <w:lang w:val="en-US"/>
        </w:rPr>
        <w:t xml:space="preserve"> (eds.), Kant’s Observations and Remarks: A </w:t>
      </w:r>
      <w:r w:rsidR="00A57EC1" w:rsidRPr="0084551B">
        <w:rPr>
          <w:rFonts w:ascii="Times New Roman" w:hAnsi="Times New Roman" w:cs="Times New Roman"/>
          <w:lang w:val="en-US"/>
        </w:rPr>
        <w:t>Critical</w:t>
      </w:r>
      <w:r w:rsidRPr="0084551B">
        <w:rPr>
          <w:rFonts w:ascii="Times New Roman" w:hAnsi="Times New Roman" w:cs="Times New Roman"/>
          <w:lang w:val="en-US"/>
        </w:rPr>
        <w:t xml:space="preserve"> Guide. Cambridge: Cambridge University Press, pp. 198-216.</w:t>
      </w:r>
    </w:p>
    <w:p w14:paraId="25D2D522" w14:textId="77777777" w:rsidR="002E27EE" w:rsidRPr="0084551B" w:rsidRDefault="001B52FC">
      <w:pPr>
        <w:jc w:val="both"/>
        <w:rPr>
          <w:rFonts w:ascii="Times New Roman" w:hAnsi="Times New Roman" w:cs="Times New Roman"/>
          <w:lang w:val="de-DE"/>
        </w:rPr>
      </w:pPr>
      <w:r w:rsidRPr="0084551B">
        <w:rPr>
          <w:rFonts w:ascii="Times New Roman" w:hAnsi="Times New Roman" w:cs="Times New Roman"/>
          <w:lang w:val="en-US"/>
        </w:rPr>
        <w:t>____</w:t>
      </w:r>
      <w:proofErr w:type="gramStart"/>
      <w:r w:rsidRPr="0084551B">
        <w:rPr>
          <w:rFonts w:ascii="Times New Roman" w:hAnsi="Times New Roman" w:cs="Times New Roman"/>
          <w:lang w:val="en-US"/>
        </w:rPr>
        <w:t>_(</w:t>
      </w:r>
      <w:proofErr w:type="gramEnd"/>
      <w:r w:rsidRPr="0084551B">
        <w:rPr>
          <w:rFonts w:ascii="Times New Roman" w:hAnsi="Times New Roman" w:cs="Times New Roman"/>
          <w:lang w:val="en-US"/>
        </w:rPr>
        <w:t xml:space="preserve">2014). Kant and the World History of Humanity. </w:t>
      </w:r>
      <w:r w:rsidRPr="0084551B">
        <w:rPr>
          <w:rFonts w:ascii="Times New Roman" w:hAnsi="Times New Roman" w:cs="Times New Roman"/>
          <w:lang w:val="de-DE"/>
        </w:rPr>
        <w:t>Geschichte/History, 10, 3.</w:t>
      </w:r>
    </w:p>
    <w:p w14:paraId="24474A47" w14:textId="77777777" w:rsidR="002E27EE" w:rsidRPr="0084551B" w:rsidRDefault="001B52FC">
      <w:pPr>
        <w:jc w:val="both"/>
        <w:rPr>
          <w:rFonts w:ascii="Times New Roman" w:hAnsi="Times New Roman" w:cs="Times New Roman"/>
          <w:lang w:val="de-DE"/>
        </w:rPr>
      </w:pPr>
      <w:r w:rsidRPr="0084551B">
        <w:rPr>
          <w:rFonts w:ascii="Times New Roman" w:hAnsi="Times New Roman" w:cs="Times New Roman"/>
          <w:lang w:val="de-DE"/>
        </w:rPr>
        <w:t>_____(2015). Die Entdeckung von Kants „Geographie“: das letzte Neuland. In: Kant and the Metaphors of Reason, P. Kauark-Leite, G. Cecchinato, V. de Araujo Figuereido, M. Ruffing, A. Serra (eds.), Hildesheim: Georg Olms Verlag, pp. 471‒496.</w:t>
      </w:r>
    </w:p>
    <w:p w14:paraId="5DF93FDC" w14:textId="77777777" w:rsidR="002E27EE" w:rsidRPr="0084551B" w:rsidRDefault="001B52FC">
      <w:pPr>
        <w:jc w:val="both"/>
        <w:rPr>
          <w:rFonts w:ascii="Times New Roman" w:hAnsi="Times New Roman" w:cs="Times New Roman"/>
          <w:lang w:val="de-DE"/>
        </w:rPr>
      </w:pPr>
      <w:r w:rsidRPr="0084551B">
        <w:rPr>
          <w:rFonts w:ascii="Times New Roman" w:hAnsi="Times New Roman" w:cs="Times New Roman"/>
          <w:lang w:val="de-DE"/>
        </w:rPr>
        <w:t>Marcucci, S. (1986). Naturbeschreibung und Naturgeschichte bei Kant. Einige Überlegungen zum Verhältnis von Popper und Kant. Archiv für Geschichte der Philosophie, 68(2), 174-188.</w:t>
      </w:r>
    </w:p>
    <w:p w14:paraId="3E13D25C" w14:textId="77777777" w:rsidR="002E27EE" w:rsidRPr="0084551B" w:rsidRDefault="001B52FC">
      <w:pPr>
        <w:jc w:val="both"/>
        <w:rPr>
          <w:rFonts w:ascii="Times New Roman" w:hAnsi="Times New Roman" w:cs="Times New Roman"/>
          <w:lang w:val="it-IT"/>
        </w:rPr>
      </w:pPr>
      <w:r w:rsidRPr="0084551B">
        <w:rPr>
          <w:rFonts w:ascii="Times New Roman" w:hAnsi="Times New Roman" w:cs="Times New Roman"/>
          <w:lang w:val="it-IT"/>
        </w:rPr>
        <w:t>_____(1997). Su ‘la pace perpetua’ in filosofia. Studi kantiani, (10), 133-145.</w:t>
      </w:r>
    </w:p>
    <w:p w14:paraId="1979DB6E"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it-IT"/>
        </w:rPr>
        <w:t xml:space="preserve">_____(2004). Le scienze della terra nel Kant trentenne. </w:t>
      </w:r>
      <w:proofErr w:type="spellStart"/>
      <w:r w:rsidRPr="0084551B">
        <w:rPr>
          <w:rFonts w:ascii="Times New Roman" w:hAnsi="Times New Roman" w:cs="Times New Roman"/>
          <w:lang w:val="en-US"/>
        </w:rPr>
        <w:t>Studi</w:t>
      </w:r>
      <w:proofErr w:type="spellEnd"/>
      <w:r w:rsidRPr="0084551B">
        <w:rPr>
          <w:rFonts w:ascii="Times New Roman" w:hAnsi="Times New Roman" w:cs="Times New Roman"/>
          <w:lang w:val="en-US"/>
        </w:rPr>
        <w:t xml:space="preserve"> </w:t>
      </w:r>
      <w:proofErr w:type="spellStart"/>
      <w:r w:rsidRPr="0084551B">
        <w:rPr>
          <w:rFonts w:ascii="Times New Roman" w:hAnsi="Times New Roman" w:cs="Times New Roman"/>
          <w:lang w:val="en-US"/>
        </w:rPr>
        <w:t>Kantiani</w:t>
      </w:r>
      <w:proofErr w:type="spellEnd"/>
      <w:r w:rsidRPr="0084551B">
        <w:rPr>
          <w:rFonts w:ascii="Times New Roman" w:hAnsi="Times New Roman" w:cs="Times New Roman"/>
          <w:lang w:val="en-US"/>
        </w:rPr>
        <w:t>, (17), 147-169.</w:t>
      </w:r>
    </w:p>
    <w:p w14:paraId="72E3D3CA" w14:textId="77777777" w:rsidR="002E27EE" w:rsidRPr="0084551B" w:rsidRDefault="001B52FC">
      <w:pPr>
        <w:jc w:val="both"/>
        <w:rPr>
          <w:rFonts w:ascii="Times New Roman" w:hAnsi="Times New Roman" w:cs="Times New Roman"/>
          <w:lang w:val="en-US"/>
        </w:rPr>
      </w:pPr>
      <w:proofErr w:type="spellStart"/>
      <w:r w:rsidRPr="0084551B">
        <w:rPr>
          <w:rFonts w:ascii="Times New Roman" w:hAnsi="Times New Roman" w:cs="Times New Roman"/>
          <w:lang w:val="en-US"/>
        </w:rPr>
        <w:t>Marcuzzi</w:t>
      </w:r>
      <w:proofErr w:type="spellEnd"/>
      <w:r w:rsidRPr="0084551B">
        <w:rPr>
          <w:rFonts w:ascii="Times New Roman" w:hAnsi="Times New Roman" w:cs="Times New Roman"/>
          <w:lang w:val="en-US"/>
        </w:rPr>
        <w:t>, M.  (2011). Writing space: Historical Narrative and Geographical Description in Kant’s Physical Geography. In S. Elden and E. Mendieta (eds.), Reading Kant's Geography, Albany: SUNY, pp. 115-136.</w:t>
      </w:r>
    </w:p>
    <w:p w14:paraId="2940DB81"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May, J. A. (1970). Kant’s concept of geography and its relation to recent geographical thought. Toronto: University of Toronto Press.</w:t>
      </w:r>
    </w:p>
    <w:p w14:paraId="3831A5BA" w14:textId="6B004A5F"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Reinhardt, O. (2011). Translating Kant’s Physical Geography: Travails and Insights into Eighteenth Century Science (and Philosophy). In S. Elden and E. Mendieta (eds.), Reading Kant's Geography, Albany: SUNY, pp. 103-113.</w:t>
      </w:r>
    </w:p>
    <w:p w14:paraId="05321A4C" w14:textId="7824E27A" w:rsidR="00BE1B88" w:rsidRPr="00FE6375" w:rsidRDefault="00BE1B88">
      <w:pPr>
        <w:jc w:val="both"/>
        <w:rPr>
          <w:rFonts w:ascii="Times New Roman" w:hAnsi="Times New Roman" w:cs="Times New Roman"/>
          <w:lang w:val="de-DE"/>
        </w:rPr>
      </w:pPr>
      <w:r w:rsidRPr="00FE6375">
        <w:rPr>
          <w:rFonts w:ascii="Times New Roman" w:hAnsi="Times New Roman" w:cs="Times New Roman"/>
          <w:lang w:val="de-DE"/>
        </w:rPr>
        <w:t>Scholz, O. R. (2000). Autonomie angesichts epistemischer Abhängigkeit – Kant über das Zeugnis anderer. In: Akten des IX. Internationalen Kant</w:t>
      </w:r>
      <w:r w:rsidR="00560CE5" w:rsidRPr="00FE6375">
        <w:rPr>
          <w:rFonts w:ascii="Times New Roman" w:hAnsi="Times New Roman" w:cs="Times New Roman"/>
          <w:lang w:val="de-DE"/>
        </w:rPr>
        <w:t>-</w:t>
      </w:r>
      <w:r w:rsidRPr="00FE6375">
        <w:rPr>
          <w:rFonts w:ascii="Times New Roman" w:hAnsi="Times New Roman" w:cs="Times New Roman"/>
          <w:lang w:val="de-DE"/>
        </w:rPr>
        <w:t>Kongresses, Volker Gerhardt, Rolf-Peter Horstmann, Ralf Schumacher (eds)</w:t>
      </w:r>
      <w:r w:rsidR="00560CE5" w:rsidRPr="00FE6375">
        <w:rPr>
          <w:rFonts w:ascii="Times New Roman" w:hAnsi="Times New Roman" w:cs="Times New Roman"/>
          <w:lang w:val="de-DE"/>
        </w:rPr>
        <w:t xml:space="preserve">, </w:t>
      </w:r>
      <w:r w:rsidRPr="00FE6375">
        <w:rPr>
          <w:rFonts w:ascii="Times New Roman" w:hAnsi="Times New Roman" w:cs="Times New Roman"/>
          <w:lang w:val="de-DE"/>
        </w:rPr>
        <w:t>Berlin</w:t>
      </w:r>
      <w:r w:rsidR="00560CE5" w:rsidRPr="00FE6375">
        <w:rPr>
          <w:rFonts w:ascii="Times New Roman" w:hAnsi="Times New Roman" w:cs="Times New Roman"/>
          <w:lang w:val="de-DE"/>
        </w:rPr>
        <w:t>: De Gruyter, vol</w:t>
      </w:r>
      <w:r w:rsidRPr="00FE6375">
        <w:rPr>
          <w:rFonts w:ascii="Times New Roman" w:hAnsi="Times New Roman" w:cs="Times New Roman"/>
          <w:lang w:val="de-DE"/>
        </w:rPr>
        <w:t xml:space="preserve">. 2, </w:t>
      </w:r>
      <w:r w:rsidR="00560CE5" w:rsidRPr="00FE6375">
        <w:rPr>
          <w:rFonts w:ascii="Times New Roman" w:hAnsi="Times New Roman" w:cs="Times New Roman"/>
          <w:lang w:val="de-DE"/>
        </w:rPr>
        <w:t xml:space="preserve">pp. </w:t>
      </w:r>
      <w:r w:rsidRPr="00FE6375">
        <w:rPr>
          <w:rFonts w:ascii="Times New Roman" w:hAnsi="Times New Roman" w:cs="Times New Roman"/>
          <w:lang w:val="de-DE"/>
        </w:rPr>
        <w:t>829</w:t>
      </w:r>
      <w:r w:rsidR="00560CE5" w:rsidRPr="00FE6375">
        <w:rPr>
          <w:rFonts w:ascii="Times New Roman" w:hAnsi="Times New Roman" w:cs="Times New Roman"/>
          <w:lang w:val="de-DE"/>
        </w:rPr>
        <w:t>-</w:t>
      </w:r>
      <w:r w:rsidRPr="00FE6375">
        <w:rPr>
          <w:rFonts w:ascii="Times New Roman" w:hAnsi="Times New Roman" w:cs="Times New Roman"/>
          <w:lang w:val="de-DE"/>
        </w:rPr>
        <w:t>839.</w:t>
      </w:r>
    </w:p>
    <w:p w14:paraId="63AF9D72" w14:textId="602B3ECD"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 xml:space="preserve">Sloan, P. R. (2006). Kant on the history of nature: The ambiguous heritage of the </w:t>
      </w:r>
      <w:r w:rsidR="00A57EC1" w:rsidRPr="0084551B">
        <w:rPr>
          <w:rFonts w:ascii="Times New Roman" w:hAnsi="Times New Roman" w:cs="Times New Roman"/>
          <w:lang w:val="en-US"/>
        </w:rPr>
        <w:t>Critical</w:t>
      </w:r>
      <w:r w:rsidRPr="0084551B">
        <w:rPr>
          <w:rFonts w:ascii="Times New Roman" w:hAnsi="Times New Roman" w:cs="Times New Roman"/>
          <w:lang w:val="en-US"/>
        </w:rPr>
        <w:t xml:space="preserve"> philosophy for natural history. Studies in History and Philosophy of Science Part C: Studies in History and Philosophy of Biological and Biomedical Sciences, 37(4), 627-648.</w:t>
      </w:r>
    </w:p>
    <w:p w14:paraId="63380630" w14:textId="77777777" w:rsidR="002E27EE" w:rsidRPr="0084551B" w:rsidRDefault="001B52FC">
      <w:pPr>
        <w:jc w:val="both"/>
        <w:rPr>
          <w:rFonts w:ascii="Times New Roman" w:hAnsi="Times New Roman" w:cs="Times New Roman"/>
          <w:lang w:val="en-US"/>
        </w:rPr>
      </w:pPr>
      <w:r w:rsidRPr="0084551B">
        <w:rPr>
          <w:rFonts w:ascii="Times New Roman" w:hAnsi="Times New Roman" w:cs="Times New Roman"/>
          <w:lang w:val="en-US"/>
        </w:rPr>
        <w:t>Stark, W. (2011). Immanuel Kant’s Lectures on Physical Geography. A brief outline of its origin, transmission and development: 1754–1805. In S. Elden and E. Mendieta (eds.), Reading Kant's Geography, Albany: SUNY, pp. 69-85.</w:t>
      </w:r>
    </w:p>
    <w:p w14:paraId="77524F3A" w14:textId="77777777" w:rsidR="002E27EE" w:rsidRDefault="001B52FC">
      <w:pPr>
        <w:jc w:val="both"/>
      </w:pPr>
      <w:r w:rsidRPr="0084551B">
        <w:rPr>
          <w:rFonts w:ascii="Times New Roman" w:hAnsi="Times New Roman" w:cs="Times New Roman"/>
          <w:lang w:val="en-US"/>
        </w:rPr>
        <w:t>Waters, C. K. (1998). Causal regularities in the biological world of contingent distributions. Biology and philosophy, 13(1), 5-36.</w:t>
      </w:r>
      <w:r>
        <w:rPr>
          <w:rFonts w:ascii="Times New Roman" w:hAnsi="Times New Roman" w:cs="Times New Roman"/>
          <w:lang w:val="en-US"/>
        </w:rPr>
        <w:t xml:space="preserve"> </w:t>
      </w:r>
    </w:p>
    <w:sectPr w:rsidR="002E27EE">
      <w:footerReference w:type="default" r:id="rId8"/>
      <w:pgSz w:w="11906" w:h="16838"/>
      <w:pgMar w:top="1417" w:right="1134" w:bottom="1134" w:left="1134" w:header="0"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77768" w14:textId="77777777" w:rsidR="00F0268A" w:rsidRDefault="00F0268A">
      <w:r>
        <w:separator/>
      </w:r>
    </w:p>
  </w:endnote>
  <w:endnote w:type="continuationSeparator" w:id="0">
    <w:p w14:paraId="2180CF11" w14:textId="77777777" w:rsidR="00F0268A" w:rsidRDefault="00F0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142272"/>
      <w:docPartObj>
        <w:docPartGallery w:val="Page Numbers (Bottom of Page)"/>
        <w:docPartUnique/>
      </w:docPartObj>
    </w:sdtPr>
    <w:sdtEndPr>
      <w:rPr>
        <w:rFonts w:ascii="Times New Roman" w:hAnsi="Times New Roman" w:cs="Times New Roman"/>
        <w:sz w:val="20"/>
        <w:szCs w:val="20"/>
      </w:rPr>
    </w:sdtEndPr>
    <w:sdtContent>
      <w:p w14:paraId="15A79CC3" w14:textId="77777777" w:rsidR="00504081" w:rsidRPr="0028040A" w:rsidRDefault="00504081">
        <w:pPr>
          <w:pStyle w:val="Footer"/>
          <w:jc w:val="center"/>
          <w:rPr>
            <w:rFonts w:ascii="Times New Roman" w:hAnsi="Times New Roman" w:cs="Times New Roman"/>
            <w:sz w:val="20"/>
            <w:szCs w:val="20"/>
          </w:rPr>
        </w:pPr>
        <w:r w:rsidRPr="0028040A">
          <w:rPr>
            <w:rFonts w:ascii="Times New Roman" w:hAnsi="Times New Roman" w:cs="Times New Roman"/>
            <w:sz w:val="20"/>
            <w:szCs w:val="20"/>
          </w:rPr>
          <w:fldChar w:fldCharType="begin"/>
        </w:r>
        <w:r w:rsidRPr="0028040A">
          <w:rPr>
            <w:rFonts w:ascii="Times New Roman" w:hAnsi="Times New Roman" w:cs="Times New Roman"/>
            <w:sz w:val="20"/>
            <w:szCs w:val="20"/>
          </w:rPr>
          <w:instrText>PAGE</w:instrText>
        </w:r>
        <w:r w:rsidRPr="0028040A">
          <w:rPr>
            <w:rFonts w:ascii="Times New Roman" w:hAnsi="Times New Roman" w:cs="Times New Roman"/>
            <w:sz w:val="20"/>
            <w:szCs w:val="20"/>
          </w:rPr>
          <w:fldChar w:fldCharType="separate"/>
        </w:r>
        <w:r>
          <w:rPr>
            <w:rFonts w:ascii="Times New Roman" w:hAnsi="Times New Roman" w:cs="Times New Roman"/>
            <w:noProof/>
            <w:sz w:val="20"/>
            <w:szCs w:val="20"/>
          </w:rPr>
          <w:t>21</w:t>
        </w:r>
        <w:r w:rsidRPr="0028040A">
          <w:rPr>
            <w:rFonts w:ascii="Times New Roman" w:hAnsi="Times New Roman" w:cs="Times New Roman"/>
            <w:sz w:val="20"/>
            <w:szCs w:val="20"/>
          </w:rPr>
          <w:fldChar w:fldCharType="end"/>
        </w:r>
      </w:p>
    </w:sdtContent>
  </w:sdt>
  <w:p w14:paraId="5A359F35" w14:textId="77777777" w:rsidR="00504081" w:rsidRDefault="00504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AE0A0" w14:textId="77777777" w:rsidR="00F0268A" w:rsidRDefault="00F0268A">
      <w:r>
        <w:separator/>
      </w:r>
    </w:p>
  </w:footnote>
  <w:footnote w:type="continuationSeparator" w:id="0">
    <w:p w14:paraId="5CEB469E" w14:textId="77777777" w:rsidR="00F0268A" w:rsidRDefault="00F0268A">
      <w:r>
        <w:continuationSeparator/>
      </w:r>
    </w:p>
  </w:footnote>
  <w:footnote w:id="1">
    <w:p w14:paraId="0003766C" w14:textId="77777777" w:rsidR="00504081" w:rsidRPr="0028040A" w:rsidRDefault="00504081" w:rsidP="00A13EA5">
      <w:pPr>
        <w:pStyle w:val="FootnoteText"/>
        <w:jc w:val="both"/>
        <w:rPr>
          <w:sz w:val="22"/>
          <w:szCs w:val="22"/>
        </w:rPr>
      </w:pPr>
      <w:r w:rsidRPr="0028040A">
        <w:rPr>
          <w:rStyle w:val="FootnoteReference"/>
          <w:rFonts w:ascii="Times New Roman" w:hAnsi="Times New Roman" w:cs="Times New Roman"/>
          <w:sz w:val="22"/>
          <w:szCs w:val="22"/>
        </w:rPr>
        <w:footnoteRef/>
      </w:r>
      <w:r w:rsidRPr="0028040A">
        <w:rPr>
          <w:rStyle w:val="FootnoteReference"/>
          <w:rFonts w:ascii="Times New Roman" w:hAnsi="Times New Roman" w:cs="Times New Roman"/>
          <w:sz w:val="22"/>
          <w:szCs w:val="22"/>
        </w:rPr>
        <w:tab/>
      </w:r>
      <w:r w:rsidRPr="0028040A">
        <w:rPr>
          <w:rFonts w:ascii="Times New Roman" w:hAnsi="Times New Roman" w:cs="Times New Roman"/>
          <w:sz w:val="22"/>
          <w:szCs w:val="22"/>
        </w:rPr>
        <w:t xml:space="preserve"> References to Kant’s texts follow the pagination of the Academy edition (Ak). References to the </w:t>
      </w:r>
      <w:r w:rsidRPr="0028040A">
        <w:rPr>
          <w:rFonts w:ascii="Times New Roman" w:hAnsi="Times New Roman" w:cs="Times New Roman"/>
          <w:i/>
          <w:sz w:val="22"/>
          <w:szCs w:val="22"/>
        </w:rPr>
        <w:t>Critique of the power of Judgement</w:t>
      </w:r>
      <w:r w:rsidRPr="0028040A">
        <w:rPr>
          <w:rFonts w:ascii="Times New Roman" w:hAnsi="Times New Roman" w:cs="Times New Roman"/>
          <w:sz w:val="22"/>
          <w:szCs w:val="22"/>
        </w:rPr>
        <w:t xml:space="preserve"> are abbreviated as CJ, whereas those to the </w:t>
      </w:r>
      <w:r w:rsidRPr="0028040A">
        <w:rPr>
          <w:rFonts w:ascii="Times New Roman" w:hAnsi="Times New Roman" w:cs="Times New Roman"/>
          <w:i/>
          <w:sz w:val="22"/>
          <w:szCs w:val="22"/>
        </w:rPr>
        <w:t>Critique of pure Reason</w:t>
      </w:r>
      <w:r w:rsidRPr="0028040A">
        <w:rPr>
          <w:rFonts w:ascii="Times New Roman" w:hAnsi="Times New Roman" w:cs="Times New Roman"/>
          <w:sz w:val="22"/>
          <w:szCs w:val="22"/>
        </w:rPr>
        <w:t xml:space="preserve"> use the standard abbreviation CPR, followed by the A/B editions pagination. Translations are from the Cambridge Edition of the Works of Immanuel Kant unless stated otherwise.</w:t>
      </w:r>
    </w:p>
  </w:footnote>
  <w:footnote w:id="2">
    <w:p w14:paraId="02CBA5C7" w14:textId="02F7960B" w:rsidR="00504081" w:rsidRPr="0028040A" w:rsidRDefault="00504081" w:rsidP="0028040A">
      <w:pPr>
        <w:pStyle w:val="FootnoteText"/>
        <w:jc w:val="both"/>
        <w:rPr>
          <w:sz w:val="22"/>
          <w:szCs w:val="22"/>
        </w:rPr>
      </w:pPr>
      <w:r w:rsidRPr="0028040A">
        <w:rPr>
          <w:rStyle w:val="FootnoteReference"/>
          <w:rFonts w:ascii="Times New Roman" w:hAnsi="Times New Roman" w:cs="Times New Roman"/>
          <w:sz w:val="22"/>
          <w:szCs w:val="22"/>
        </w:rPr>
        <w:footnoteRef/>
      </w:r>
      <w:r w:rsidRPr="0028040A">
        <w:rPr>
          <w:rStyle w:val="FootnoteReference"/>
          <w:rFonts w:ascii="Times New Roman" w:hAnsi="Times New Roman" w:cs="Times New Roman"/>
          <w:sz w:val="22"/>
          <w:szCs w:val="22"/>
        </w:rPr>
        <w:tab/>
      </w:r>
      <w:r w:rsidRPr="0028040A">
        <w:rPr>
          <w:rFonts w:ascii="Times New Roman" w:hAnsi="Times New Roman" w:cs="Times New Roman"/>
          <w:sz w:val="22"/>
          <w:szCs w:val="22"/>
          <w:lang w:val="en-US"/>
        </w:rPr>
        <w:t xml:space="preserve"> </w:t>
      </w:r>
      <w:r w:rsidRPr="0028040A">
        <w:rPr>
          <w:rFonts w:ascii="Times New Roman" w:hAnsi="Times New Roman" w:cs="Times New Roman"/>
          <w:sz w:val="22"/>
          <w:szCs w:val="22"/>
        </w:rPr>
        <w:t>It is worth emphasizing that in physical geography and in anthropology, the idea of the World (</w:t>
      </w:r>
      <w:r w:rsidRPr="0028040A">
        <w:rPr>
          <w:rFonts w:ascii="Times New Roman" w:hAnsi="Times New Roman" w:cs="Times New Roman"/>
          <w:i/>
          <w:sz w:val="22"/>
          <w:szCs w:val="22"/>
        </w:rPr>
        <w:t>Welt</w:t>
      </w:r>
      <w:r w:rsidRPr="0028040A">
        <w:rPr>
          <w:rFonts w:ascii="Times New Roman" w:hAnsi="Times New Roman" w:cs="Times New Roman"/>
          <w:sz w:val="22"/>
          <w:szCs w:val="22"/>
        </w:rPr>
        <w:t xml:space="preserve">) is not to be understood as an idea of pure theoretical reason. It is rather to be taken from </w:t>
      </w:r>
      <w:r w:rsidR="00150A50">
        <w:rPr>
          <w:rFonts w:ascii="Times New Roman" w:hAnsi="Times New Roman" w:cs="Times New Roman"/>
          <w:sz w:val="22"/>
          <w:szCs w:val="22"/>
        </w:rPr>
        <w:t>a</w:t>
      </w:r>
      <w:r w:rsidR="00150A50" w:rsidRPr="0028040A">
        <w:rPr>
          <w:rFonts w:ascii="Times New Roman" w:hAnsi="Times New Roman" w:cs="Times New Roman"/>
          <w:sz w:val="22"/>
          <w:szCs w:val="22"/>
        </w:rPr>
        <w:t xml:space="preserve"> </w:t>
      </w:r>
      <w:r w:rsidRPr="0028040A">
        <w:rPr>
          <w:rFonts w:ascii="Times New Roman" w:hAnsi="Times New Roman" w:cs="Times New Roman"/>
          <w:sz w:val="22"/>
          <w:szCs w:val="22"/>
        </w:rPr>
        <w:t xml:space="preserve">pragmatic perspective, as an idea leading to the representation of the Earth as a </w:t>
      </w:r>
      <w:r w:rsidRPr="0028040A">
        <w:rPr>
          <w:rFonts w:ascii="Times New Roman" w:hAnsi="Times New Roman" w:cs="Times New Roman"/>
          <w:i/>
          <w:sz w:val="22"/>
          <w:szCs w:val="22"/>
        </w:rPr>
        <w:t>Globus terraquaeus</w:t>
      </w:r>
      <w:r w:rsidRPr="0028040A">
        <w:rPr>
          <w:rFonts w:ascii="Times New Roman" w:hAnsi="Times New Roman" w:cs="Times New Roman"/>
          <w:sz w:val="22"/>
          <w:szCs w:val="22"/>
        </w:rPr>
        <w:t>, as the territory in which human beings freely interact and move</w:t>
      </w:r>
      <w:r w:rsidR="00150A50">
        <w:rPr>
          <w:rFonts w:ascii="Times New Roman" w:hAnsi="Times New Roman" w:cs="Times New Roman"/>
          <w:sz w:val="22"/>
          <w:szCs w:val="22"/>
        </w:rPr>
        <w:t>,</w:t>
      </w:r>
      <w:r w:rsidRPr="0028040A">
        <w:rPr>
          <w:rFonts w:ascii="Times New Roman" w:hAnsi="Times New Roman" w:cs="Times New Roman"/>
          <w:sz w:val="22"/>
          <w:szCs w:val="22"/>
        </w:rPr>
        <w:t xml:space="preserve"> and </w:t>
      </w:r>
      <w:r w:rsidR="00150A50">
        <w:rPr>
          <w:rFonts w:ascii="Times New Roman" w:hAnsi="Times New Roman" w:cs="Times New Roman"/>
          <w:sz w:val="22"/>
          <w:szCs w:val="22"/>
        </w:rPr>
        <w:t xml:space="preserve">therefore </w:t>
      </w:r>
      <w:r w:rsidRPr="0028040A">
        <w:rPr>
          <w:rFonts w:ascii="Times New Roman" w:hAnsi="Times New Roman" w:cs="Times New Roman"/>
          <w:sz w:val="22"/>
          <w:szCs w:val="22"/>
        </w:rPr>
        <w:t>as an idea of practical reason</w:t>
      </w:r>
      <w:r w:rsidR="00914CEF">
        <w:rPr>
          <w:rFonts w:ascii="Times New Roman" w:hAnsi="Times New Roman" w:cs="Times New Roman"/>
          <w:sz w:val="22"/>
          <w:szCs w:val="22"/>
        </w:rPr>
        <w:t>.</w:t>
      </w:r>
      <w:r w:rsidRPr="0028040A">
        <w:rPr>
          <w:rFonts w:ascii="Times New Roman" w:hAnsi="Times New Roman" w:cs="Times New Roman"/>
          <w:sz w:val="22"/>
          <w:szCs w:val="22"/>
        </w:rPr>
        <w:t xml:space="preserve"> </w:t>
      </w:r>
    </w:p>
  </w:footnote>
  <w:footnote w:id="3">
    <w:p w14:paraId="59A37F76" w14:textId="2E330C34" w:rsidR="00504081" w:rsidRPr="0028040A" w:rsidRDefault="00504081" w:rsidP="0028040A">
      <w:pPr>
        <w:pStyle w:val="FootnoteText"/>
        <w:jc w:val="both"/>
        <w:rPr>
          <w:sz w:val="22"/>
          <w:szCs w:val="22"/>
        </w:rPr>
      </w:pPr>
      <w:r w:rsidRPr="0028040A">
        <w:rPr>
          <w:rStyle w:val="FootnoteReference"/>
          <w:rFonts w:ascii="Times New Roman" w:hAnsi="Times New Roman" w:cs="Times New Roman"/>
          <w:sz w:val="22"/>
          <w:szCs w:val="22"/>
        </w:rPr>
        <w:footnoteRef/>
      </w:r>
      <w:r w:rsidRPr="0028040A">
        <w:rPr>
          <w:rStyle w:val="FootnoteReference"/>
          <w:rFonts w:ascii="Times New Roman" w:hAnsi="Times New Roman" w:cs="Times New Roman"/>
          <w:sz w:val="22"/>
          <w:szCs w:val="22"/>
        </w:rPr>
        <w:tab/>
      </w:r>
      <w:r w:rsidRPr="0028040A">
        <w:rPr>
          <w:rFonts w:ascii="Times New Roman" w:hAnsi="Times New Roman" w:cs="Times New Roman"/>
          <w:sz w:val="22"/>
          <w:szCs w:val="22"/>
        </w:rPr>
        <w:t xml:space="preserve"> </w:t>
      </w:r>
      <w:r w:rsidRPr="0028040A">
        <w:rPr>
          <w:rFonts w:ascii="Times New Roman" w:hAnsi="Times New Roman" w:cs="Times New Roman"/>
          <w:sz w:val="22"/>
          <w:szCs w:val="22"/>
          <w:lang w:val="en-US"/>
        </w:rPr>
        <w:t>This characterization of cosmopolitan right has been</w:t>
      </w:r>
      <w:r w:rsidR="00B514FC">
        <w:rPr>
          <w:rFonts w:ascii="Times New Roman" w:hAnsi="Times New Roman" w:cs="Times New Roman"/>
          <w:sz w:val="22"/>
          <w:szCs w:val="22"/>
          <w:lang w:val="en-US"/>
        </w:rPr>
        <w:t xml:space="preserve"> an</w:t>
      </w:r>
      <w:r w:rsidRPr="0028040A">
        <w:rPr>
          <w:rFonts w:ascii="Times New Roman" w:hAnsi="Times New Roman" w:cs="Times New Roman"/>
          <w:sz w:val="22"/>
          <w:szCs w:val="22"/>
          <w:lang w:val="en-US"/>
        </w:rPr>
        <w:t xml:space="preserve"> object of studies on Kant and colonialism (Flikschuh and Ypi, 2014). A recent attempt at discussing cosmopolitanism in geography is Harvey (2011). However, </w:t>
      </w:r>
      <w:r w:rsidR="00EB69B6">
        <w:rPr>
          <w:rFonts w:ascii="Times New Roman" w:hAnsi="Times New Roman" w:cs="Times New Roman"/>
          <w:sz w:val="22"/>
          <w:szCs w:val="22"/>
          <w:lang w:val="en-US"/>
        </w:rPr>
        <w:t>unlike</w:t>
      </w:r>
      <w:r w:rsidRPr="0028040A">
        <w:rPr>
          <w:rFonts w:ascii="Times New Roman" w:hAnsi="Times New Roman" w:cs="Times New Roman"/>
          <w:sz w:val="22"/>
          <w:szCs w:val="22"/>
          <w:lang w:val="en-US"/>
        </w:rPr>
        <w:t xml:space="preserve"> the present contribution, it does not account for the development of Kant’s epistemology to study such a connection.</w:t>
      </w:r>
    </w:p>
  </w:footnote>
  <w:footnote w:id="4">
    <w:p w14:paraId="705DA63C" w14:textId="34DE2DAE" w:rsidR="00504081" w:rsidRPr="0028040A" w:rsidRDefault="00504081" w:rsidP="0028040A">
      <w:pPr>
        <w:pStyle w:val="FootnoteText"/>
        <w:jc w:val="both"/>
        <w:rPr>
          <w:sz w:val="22"/>
          <w:szCs w:val="22"/>
        </w:rPr>
      </w:pPr>
      <w:r w:rsidRPr="0028040A">
        <w:rPr>
          <w:rStyle w:val="FootnoteReference"/>
          <w:rFonts w:ascii="Times New Roman" w:hAnsi="Times New Roman" w:cs="Times New Roman"/>
          <w:sz w:val="22"/>
          <w:szCs w:val="22"/>
        </w:rPr>
        <w:footnoteRef/>
      </w:r>
      <w:r w:rsidRPr="0028040A">
        <w:rPr>
          <w:rStyle w:val="FootnoteReference"/>
          <w:rFonts w:ascii="Times New Roman" w:hAnsi="Times New Roman" w:cs="Times New Roman"/>
          <w:sz w:val="22"/>
          <w:szCs w:val="22"/>
        </w:rPr>
        <w:tab/>
      </w:r>
      <w:r w:rsidRPr="0028040A">
        <w:rPr>
          <w:rFonts w:ascii="Times New Roman" w:hAnsi="Times New Roman" w:cs="Times New Roman"/>
          <w:sz w:val="22"/>
          <w:szCs w:val="22"/>
        </w:rPr>
        <w:t xml:space="preserve"> This view was reinforced in 1756 when Kant published </w:t>
      </w:r>
      <w:proofErr w:type="gramStart"/>
      <w:r w:rsidRPr="0028040A">
        <w:rPr>
          <w:rFonts w:ascii="Times New Roman" w:hAnsi="Times New Roman" w:cs="Times New Roman"/>
          <w:i/>
          <w:sz w:val="22"/>
          <w:szCs w:val="22"/>
        </w:rPr>
        <w:t>On</w:t>
      </w:r>
      <w:proofErr w:type="gramEnd"/>
      <w:r w:rsidRPr="0028040A">
        <w:rPr>
          <w:rFonts w:ascii="Times New Roman" w:hAnsi="Times New Roman" w:cs="Times New Roman"/>
          <w:i/>
          <w:sz w:val="22"/>
          <w:szCs w:val="22"/>
        </w:rPr>
        <w:t xml:space="preserve"> the cause of earthquakes </w:t>
      </w:r>
      <w:r w:rsidRPr="0028040A">
        <w:rPr>
          <w:rFonts w:ascii="Times New Roman" w:hAnsi="Times New Roman" w:cs="Times New Roman"/>
          <w:sz w:val="22"/>
          <w:szCs w:val="22"/>
        </w:rPr>
        <w:t xml:space="preserve">in three essays, soon after the catastrophic earthquake in Lisbon </w:t>
      </w:r>
      <w:r w:rsidR="00EE3816">
        <w:rPr>
          <w:rFonts w:ascii="Times New Roman" w:hAnsi="Times New Roman" w:cs="Times New Roman"/>
          <w:sz w:val="22"/>
          <w:szCs w:val="22"/>
        </w:rPr>
        <w:t>of</w:t>
      </w:r>
      <w:r w:rsidRPr="0028040A">
        <w:rPr>
          <w:rFonts w:ascii="Times New Roman" w:hAnsi="Times New Roman" w:cs="Times New Roman"/>
          <w:sz w:val="22"/>
          <w:szCs w:val="22"/>
        </w:rPr>
        <w:t xml:space="preserve"> 1755. Many philosophers, </w:t>
      </w:r>
      <w:r w:rsidR="00EE3816">
        <w:rPr>
          <w:rFonts w:ascii="Times New Roman" w:hAnsi="Times New Roman" w:cs="Times New Roman"/>
          <w:sz w:val="22"/>
          <w:szCs w:val="22"/>
        </w:rPr>
        <w:t xml:space="preserve">at </w:t>
      </w:r>
      <w:r w:rsidRPr="0028040A">
        <w:rPr>
          <w:rFonts w:ascii="Times New Roman" w:hAnsi="Times New Roman" w:cs="Times New Roman"/>
          <w:sz w:val="22"/>
          <w:szCs w:val="22"/>
        </w:rPr>
        <w:t>first astonished, later commented on this event, producing several ethical works</w:t>
      </w:r>
      <w:r w:rsidR="00EE3816">
        <w:rPr>
          <w:rFonts w:ascii="Times New Roman" w:hAnsi="Times New Roman" w:cs="Times New Roman"/>
          <w:sz w:val="22"/>
          <w:szCs w:val="22"/>
        </w:rPr>
        <w:t xml:space="preserve"> between them</w:t>
      </w:r>
      <w:r w:rsidRPr="0028040A">
        <w:rPr>
          <w:rFonts w:ascii="Times New Roman" w:hAnsi="Times New Roman" w:cs="Times New Roman"/>
          <w:sz w:val="22"/>
          <w:szCs w:val="22"/>
        </w:rPr>
        <w:t>. However, Kant did not simply comment on the earthquake from an ethical standpoint: “But at least we can say that they are not pleasing to the natural philosopher, for what hopes does he have for ascertaining the laws according to which changes occur in the air when a subterranean atmosphere is interfering with their effects, and can one doubt that this must take place frequently, for how else may we explain the fact that there is no regularity in the changes in the weather, because the causes of these changes are partly constant and partly periodic?” (Kant 1756a, Ak 01:426).</w:t>
      </w:r>
    </w:p>
  </w:footnote>
  <w:footnote w:id="5">
    <w:p w14:paraId="53BF50DE" w14:textId="778FA492" w:rsidR="00504081" w:rsidRPr="0028040A" w:rsidRDefault="00504081" w:rsidP="0028040A">
      <w:pPr>
        <w:jc w:val="both"/>
        <w:rPr>
          <w:sz w:val="22"/>
          <w:szCs w:val="22"/>
        </w:rPr>
      </w:pPr>
      <w:r w:rsidRPr="0028040A">
        <w:rPr>
          <w:rStyle w:val="FootnoteReference"/>
          <w:rFonts w:ascii="Times New Roman" w:hAnsi="Times New Roman" w:cs="Times New Roman"/>
          <w:sz w:val="22"/>
          <w:szCs w:val="22"/>
        </w:rPr>
        <w:footnoteRef/>
      </w:r>
      <w:r w:rsidRPr="0028040A">
        <w:rPr>
          <w:rStyle w:val="FootnoteReference"/>
          <w:rFonts w:ascii="Times New Roman" w:hAnsi="Times New Roman" w:cs="Times New Roman"/>
          <w:sz w:val="22"/>
          <w:szCs w:val="22"/>
        </w:rPr>
        <w:tab/>
      </w:r>
      <w:r w:rsidRPr="0028040A">
        <w:rPr>
          <w:rFonts w:ascii="Times New Roman" w:hAnsi="Times New Roman" w:cs="Times New Roman"/>
          <w:sz w:val="22"/>
          <w:szCs w:val="22"/>
        </w:rPr>
        <w:t xml:space="preserve"> Kant’s theory of the Earth assumes an original </w:t>
      </w:r>
      <w:r w:rsidRPr="0028040A">
        <w:rPr>
          <w:rFonts w:ascii="Times New Roman" w:hAnsi="Times New Roman" w:cs="Times New Roman"/>
          <w:sz w:val="22"/>
          <w:szCs w:val="22"/>
          <w:lang w:val="en-US"/>
        </w:rPr>
        <w:t xml:space="preserve">chaos </w:t>
      </w:r>
      <w:r w:rsidR="004C3F4F">
        <w:rPr>
          <w:rFonts w:ascii="Times New Roman" w:hAnsi="Times New Roman" w:cs="Times New Roman"/>
          <w:sz w:val="22"/>
          <w:szCs w:val="22"/>
          <w:lang w:val="en-US"/>
        </w:rPr>
        <w:t xml:space="preserve">which </w:t>
      </w:r>
      <w:r w:rsidRPr="0028040A">
        <w:rPr>
          <w:rFonts w:ascii="Times New Roman" w:hAnsi="Times New Roman" w:cs="Times New Roman"/>
          <w:sz w:val="22"/>
          <w:szCs w:val="22"/>
          <w:lang w:val="en-US"/>
        </w:rPr>
        <w:t>govern</w:t>
      </w:r>
      <w:r w:rsidR="004C3F4F">
        <w:rPr>
          <w:rFonts w:ascii="Times New Roman" w:hAnsi="Times New Roman" w:cs="Times New Roman"/>
          <w:sz w:val="22"/>
          <w:szCs w:val="22"/>
          <w:lang w:val="en-US"/>
        </w:rPr>
        <w:t>ed</w:t>
      </w:r>
      <w:r w:rsidRPr="0028040A">
        <w:rPr>
          <w:rFonts w:ascii="Times New Roman" w:hAnsi="Times New Roman" w:cs="Times New Roman"/>
          <w:sz w:val="22"/>
          <w:szCs w:val="22"/>
          <w:lang w:val="en-US"/>
        </w:rPr>
        <w:t xml:space="preserve"> the natural processes in the planet. Then the progressive cooling down of the surface allowed </w:t>
      </w:r>
      <w:r w:rsidR="004C3F4F">
        <w:rPr>
          <w:rFonts w:ascii="Times New Roman" w:hAnsi="Times New Roman" w:cs="Times New Roman"/>
          <w:sz w:val="22"/>
          <w:szCs w:val="22"/>
          <w:lang w:val="en-US"/>
        </w:rPr>
        <w:t xml:space="preserve">for </w:t>
      </w:r>
      <w:r w:rsidRPr="0028040A">
        <w:rPr>
          <w:rFonts w:ascii="Times New Roman" w:hAnsi="Times New Roman" w:cs="Times New Roman"/>
          <w:sz w:val="22"/>
          <w:szCs w:val="22"/>
          <w:lang w:val="en-US"/>
        </w:rPr>
        <w:t xml:space="preserve">the orogeny and </w:t>
      </w:r>
      <w:r w:rsidR="004C3F4F">
        <w:rPr>
          <w:rFonts w:ascii="Times New Roman" w:hAnsi="Times New Roman" w:cs="Times New Roman"/>
          <w:sz w:val="22"/>
          <w:szCs w:val="22"/>
          <w:lang w:val="en-US"/>
        </w:rPr>
        <w:t xml:space="preserve">for </w:t>
      </w:r>
      <w:r w:rsidRPr="0028040A">
        <w:rPr>
          <w:rFonts w:ascii="Times New Roman" w:hAnsi="Times New Roman" w:cs="Times New Roman"/>
          <w:sz w:val="22"/>
          <w:szCs w:val="22"/>
          <w:lang w:val="en-US"/>
        </w:rPr>
        <w:t xml:space="preserve">the Earth to become inhabited. However, in agreement with De Mairan’s theory, Kant also believed that the interior of the Earth was extremely warm and that it was responsible for the emission of heat. This theory was in contrast with Buffon’s theory of the planet. The latter, </w:t>
      </w:r>
      <w:r w:rsidR="004C3F4F">
        <w:rPr>
          <w:rFonts w:ascii="Times New Roman" w:hAnsi="Times New Roman" w:cs="Times New Roman"/>
          <w:sz w:val="22"/>
          <w:szCs w:val="22"/>
          <w:lang w:val="en-US"/>
        </w:rPr>
        <w:t>similarly to</w:t>
      </w:r>
      <w:r w:rsidRPr="0028040A">
        <w:rPr>
          <w:rFonts w:ascii="Times New Roman" w:hAnsi="Times New Roman" w:cs="Times New Roman"/>
          <w:sz w:val="22"/>
          <w:szCs w:val="22"/>
          <w:lang w:val="en-US"/>
        </w:rPr>
        <w:t xml:space="preserve"> Leibniz, stressed the fact that the interior of the Earth was cold and governed by processes of stratification and crystallization. Even if Kant rejected Buffon and Leibniz’s views of the interior of the planet, he </w:t>
      </w:r>
      <w:r w:rsidR="004C3F4F">
        <w:rPr>
          <w:rFonts w:ascii="Times New Roman" w:hAnsi="Times New Roman" w:cs="Times New Roman"/>
          <w:sz w:val="22"/>
          <w:szCs w:val="22"/>
          <w:lang w:val="en-US"/>
        </w:rPr>
        <w:t xml:space="preserve">still </w:t>
      </w:r>
      <w:r w:rsidRPr="0028040A">
        <w:rPr>
          <w:rFonts w:ascii="Times New Roman" w:hAnsi="Times New Roman" w:cs="Times New Roman"/>
          <w:sz w:val="22"/>
          <w:szCs w:val="22"/>
          <w:lang w:val="en-US"/>
        </w:rPr>
        <w:t xml:space="preserve">accepted Leibniz’s hypothesis concerning the structure of the upper level of the crust. He believed that there were cavities beneath the surface of the globe and </w:t>
      </w:r>
      <w:r w:rsidR="004C3F4F">
        <w:rPr>
          <w:rFonts w:ascii="Times New Roman" w:hAnsi="Times New Roman" w:cs="Times New Roman"/>
          <w:sz w:val="22"/>
          <w:szCs w:val="22"/>
          <w:lang w:val="en-US"/>
        </w:rPr>
        <w:t xml:space="preserve">that </w:t>
      </w:r>
      <w:r w:rsidRPr="0028040A">
        <w:rPr>
          <w:rFonts w:ascii="Times New Roman" w:hAnsi="Times New Roman" w:cs="Times New Roman"/>
          <w:sz w:val="22"/>
          <w:szCs w:val="22"/>
          <w:lang w:val="en-US"/>
        </w:rPr>
        <w:t xml:space="preserve">under the action of earthquakes these cavities were falling down, thereby enabling the propagation of seismic waves throughout large regions of the surface. </w:t>
      </w:r>
    </w:p>
  </w:footnote>
  <w:footnote w:id="6">
    <w:p w14:paraId="6D8E4543" w14:textId="33A1F8EB" w:rsidR="00504081" w:rsidRPr="0028040A" w:rsidRDefault="00504081" w:rsidP="0028040A">
      <w:pPr>
        <w:pStyle w:val="FootnoteText"/>
        <w:jc w:val="both"/>
        <w:rPr>
          <w:sz w:val="22"/>
          <w:szCs w:val="22"/>
        </w:rPr>
      </w:pPr>
      <w:r w:rsidRPr="0028040A">
        <w:rPr>
          <w:rStyle w:val="FootnoteReference"/>
          <w:rFonts w:ascii="Times New Roman" w:hAnsi="Times New Roman" w:cs="Times New Roman"/>
          <w:sz w:val="22"/>
          <w:szCs w:val="22"/>
        </w:rPr>
        <w:footnoteRef/>
      </w:r>
      <w:r w:rsidRPr="0028040A">
        <w:rPr>
          <w:rStyle w:val="FootnoteReference"/>
          <w:rFonts w:ascii="Times New Roman" w:hAnsi="Times New Roman" w:cs="Times New Roman"/>
          <w:sz w:val="22"/>
          <w:szCs w:val="22"/>
        </w:rPr>
        <w:tab/>
      </w:r>
      <w:r w:rsidRPr="0028040A">
        <w:rPr>
          <w:rFonts w:ascii="Times New Roman" w:hAnsi="Times New Roman" w:cs="Times New Roman"/>
          <w:sz w:val="22"/>
          <w:szCs w:val="22"/>
        </w:rPr>
        <w:t xml:space="preserve"> Rink’s 1802 edition contains a brief </w:t>
      </w:r>
      <w:r w:rsidR="008C5FDC">
        <w:rPr>
          <w:rFonts w:ascii="Times New Roman" w:hAnsi="Times New Roman" w:cs="Times New Roman"/>
          <w:sz w:val="22"/>
          <w:szCs w:val="22"/>
        </w:rPr>
        <w:t>section</w:t>
      </w:r>
      <w:r w:rsidR="008C5FDC" w:rsidRPr="0028040A">
        <w:rPr>
          <w:rFonts w:ascii="Times New Roman" w:hAnsi="Times New Roman" w:cs="Times New Roman"/>
          <w:sz w:val="22"/>
          <w:szCs w:val="22"/>
        </w:rPr>
        <w:t xml:space="preserve"> </w:t>
      </w:r>
      <w:r w:rsidRPr="0028040A">
        <w:rPr>
          <w:rFonts w:ascii="Times New Roman" w:hAnsi="Times New Roman" w:cs="Times New Roman"/>
          <w:sz w:val="22"/>
          <w:szCs w:val="22"/>
        </w:rPr>
        <w:t xml:space="preserve">on the epochs of the Earth (see Ak 09:296ff.). </w:t>
      </w:r>
      <w:r w:rsidRPr="0028040A">
        <w:rPr>
          <w:rFonts w:ascii="Times New Roman" w:hAnsi="Times New Roman" w:cs="Times New Roman"/>
          <w:sz w:val="22"/>
          <w:szCs w:val="22"/>
          <w:lang w:val="en-US"/>
        </w:rPr>
        <w:t>Its inclusion in the</w:t>
      </w:r>
      <w:r w:rsidR="008C5FDC">
        <w:rPr>
          <w:rFonts w:ascii="Times New Roman" w:hAnsi="Times New Roman" w:cs="Times New Roman"/>
          <w:sz w:val="22"/>
          <w:szCs w:val="22"/>
          <w:lang w:val="en-US"/>
        </w:rPr>
        <w:t xml:space="preserve"> field of</w:t>
      </w:r>
      <w:r w:rsidRPr="0028040A">
        <w:rPr>
          <w:rFonts w:ascii="Times New Roman" w:hAnsi="Times New Roman" w:cs="Times New Roman"/>
          <w:sz w:val="22"/>
          <w:szCs w:val="22"/>
          <w:lang w:val="en-US"/>
        </w:rPr>
        <w:t xml:space="preserve"> physical geography in the </w:t>
      </w:r>
      <w:r w:rsidR="008C5FDC">
        <w:rPr>
          <w:rFonts w:ascii="Times New Roman" w:hAnsi="Times New Roman" w:cs="Times New Roman"/>
          <w:sz w:val="22"/>
          <w:szCs w:val="22"/>
          <w:lang w:val="en-US"/>
        </w:rPr>
        <w:t>C</w:t>
      </w:r>
      <w:r w:rsidRPr="0028040A">
        <w:rPr>
          <w:rFonts w:ascii="Times New Roman" w:hAnsi="Times New Roman" w:cs="Times New Roman"/>
          <w:sz w:val="22"/>
          <w:szCs w:val="22"/>
          <w:lang w:val="en-US"/>
        </w:rPr>
        <w:t xml:space="preserve">ritical period also </w:t>
      </w:r>
      <w:r w:rsidRPr="00EA54EE">
        <w:rPr>
          <w:rFonts w:ascii="Times New Roman" w:hAnsi="Times New Roman" w:cs="Times New Roman"/>
          <w:sz w:val="22"/>
          <w:szCs w:val="22"/>
          <w:lang w:val="en-US"/>
        </w:rPr>
        <w:t>depend</w:t>
      </w:r>
      <w:r w:rsidR="00EA54EE" w:rsidRPr="00EA54EE">
        <w:rPr>
          <w:rFonts w:ascii="Times New Roman" w:hAnsi="Times New Roman" w:cs="Times New Roman"/>
          <w:sz w:val="22"/>
          <w:szCs w:val="22"/>
          <w:lang w:val="en-US"/>
        </w:rPr>
        <w:t>ed</w:t>
      </w:r>
      <w:r w:rsidRPr="00EA54EE">
        <w:rPr>
          <w:rFonts w:ascii="Times New Roman" w:hAnsi="Times New Roman" w:cs="Times New Roman"/>
          <w:sz w:val="22"/>
          <w:szCs w:val="22"/>
          <w:lang w:val="en-US"/>
        </w:rPr>
        <w:t xml:space="preserve"> on the fact that Kant changed his</w:t>
      </w:r>
      <w:r w:rsidRPr="0028040A">
        <w:rPr>
          <w:rFonts w:ascii="Times New Roman" w:hAnsi="Times New Roman" w:cs="Times New Roman"/>
          <w:sz w:val="22"/>
          <w:szCs w:val="22"/>
          <w:lang w:val="en-US"/>
        </w:rPr>
        <w:t xml:space="preserve"> mind on natural history (</w:t>
      </w:r>
      <w:r w:rsidRPr="0028040A">
        <w:rPr>
          <w:rFonts w:ascii="Times New Roman" w:hAnsi="Times New Roman" w:cs="Times New Roman"/>
          <w:i/>
          <w:sz w:val="22"/>
          <w:szCs w:val="22"/>
          <w:lang w:val="en-US"/>
        </w:rPr>
        <w:t>Naturgeschichte</w:t>
      </w:r>
      <w:r w:rsidRPr="0028040A">
        <w:rPr>
          <w:rFonts w:ascii="Times New Roman" w:hAnsi="Times New Roman" w:cs="Times New Roman"/>
          <w:sz w:val="22"/>
          <w:szCs w:val="22"/>
          <w:lang w:val="en-US"/>
        </w:rPr>
        <w:t xml:space="preserve">) in a less favorable </w:t>
      </w:r>
      <w:r w:rsidR="008C5FDC">
        <w:rPr>
          <w:rFonts w:ascii="Times New Roman" w:hAnsi="Times New Roman" w:cs="Times New Roman"/>
          <w:sz w:val="22"/>
          <w:szCs w:val="22"/>
          <w:lang w:val="en-US"/>
        </w:rPr>
        <w:t>direction</w:t>
      </w:r>
      <w:r w:rsidR="008C5FDC" w:rsidRPr="0028040A">
        <w:rPr>
          <w:rFonts w:ascii="Times New Roman" w:hAnsi="Times New Roman" w:cs="Times New Roman"/>
          <w:sz w:val="22"/>
          <w:szCs w:val="22"/>
          <w:lang w:val="en-US"/>
        </w:rPr>
        <w:t xml:space="preserve"> </w:t>
      </w:r>
      <w:r w:rsidRPr="0028040A">
        <w:rPr>
          <w:rFonts w:ascii="Times New Roman" w:hAnsi="Times New Roman" w:cs="Times New Roman"/>
          <w:sz w:val="22"/>
          <w:szCs w:val="22"/>
          <w:lang w:val="en-US"/>
        </w:rPr>
        <w:t xml:space="preserve">(see Marcucci 1986, and for a discussion of earlier views of Marcucci, see Düsing 1984). Indeed, Kant weakened the epistemic status of the ‘history of nature’ and gave theoretical preference to </w:t>
      </w:r>
      <w:r w:rsidR="008C5FDC">
        <w:rPr>
          <w:rFonts w:ascii="Times New Roman" w:hAnsi="Times New Roman" w:cs="Times New Roman"/>
          <w:sz w:val="22"/>
          <w:szCs w:val="22"/>
          <w:lang w:val="en-US"/>
        </w:rPr>
        <w:t xml:space="preserve">the </w:t>
      </w:r>
      <w:r w:rsidRPr="0028040A">
        <w:rPr>
          <w:rFonts w:ascii="Times New Roman" w:hAnsi="Times New Roman" w:cs="Times New Roman"/>
          <w:sz w:val="22"/>
          <w:szCs w:val="22"/>
          <w:lang w:val="en-US"/>
        </w:rPr>
        <w:t>‘description of nature’ (</w:t>
      </w:r>
      <w:r w:rsidRPr="0028040A">
        <w:rPr>
          <w:rFonts w:ascii="Times New Roman" w:hAnsi="Times New Roman" w:cs="Times New Roman"/>
          <w:i/>
          <w:sz w:val="22"/>
          <w:szCs w:val="22"/>
          <w:lang w:val="en-US"/>
        </w:rPr>
        <w:t>Naturbeschreibung</w:t>
      </w:r>
      <w:r w:rsidRPr="0028040A">
        <w:rPr>
          <w:rFonts w:ascii="Times New Roman" w:hAnsi="Times New Roman" w:cs="Times New Roman"/>
          <w:sz w:val="22"/>
          <w:szCs w:val="22"/>
          <w:lang w:val="en-US"/>
        </w:rPr>
        <w:t xml:space="preserve">) (Sloan 2006). </w:t>
      </w:r>
    </w:p>
  </w:footnote>
  <w:footnote w:id="7">
    <w:p w14:paraId="66AA14EE" w14:textId="4B97886D" w:rsidR="00504081" w:rsidRPr="0028040A" w:rsidRDefault="00504081" w:rsidP="0028040A">
      <w:pPr>
        <w:pStyle w:val="FootnoteText"/>
        <w:jc w:val="both"/>
        <w:rPr>
          <w:sz w:val="22"/>
          <w:szCs w:val="22"/>
        </w:rPr>
      </w:pPr>
      <w:r w:rsidRPr="0028040A">
        <w:rPr>
          <w:rStyle w:val="FootnoteReference"/>
          <w:rFonts w:ascii="Times New Roman" w:hAnsi="Times New Roman" w:cs="Times New Roman"/>
          <w:sz w:val="22"/>
          <w:szCs w:val="22"/>
        </w:rPr>
        <w:footnoteRef/>
      </w:r>
      <w:r w:rsidRPr="0028040A">
        <w:rPr>
          <w:rStyle w:val="FootnoteReference"/>
          <w:rFonts w:ascii="Times New Roman" w:hAnsi="Times New Roman" w:cs="Times New Roman"/>
          <w:sz w:val="22"/>
          <w:szCs w:val="22"/>
        </w:rPr>
        <w:tab/>
      </w:r>
      <w:r w:rsidRPr="0028040A">
        <w:rPr>
          <w:rFonts w:ascii="Times New Roman" w:hAnsi="Times New Roman" w:cs="Times New Roman"/>
          <w:sz w:val="22"/>
          <w:szCs w:val="22"/>
        </w:rPr>
        <w:t xml:space="preserve"> Kant gave private lectures on physical geography </w:t>
      </w:r>
      <w:r w:rsidR="00FC5559">
        <w:rPr>
          <w:rFonts w:ascii="Times New Roman" w:hAnsi="Times New Roman" w:cs="Times New Roman"/>
          <w:sz w:val="22"/>
          <w:szCs w:val="22"/>
        </w:rPr>
        <w:t>during</w:t>
      </w:r>
      <w:r w:rsidR="00FC5559" w:rsidRPr="0028040A">
        <w:rPr>
          <w:rFonts w:ascii="Times New Roman" w:hAnsi="Times New Roman" w:cs="Times New Roman"/>
          <w:sz w:val="22"/>
          <w:szCs w:val="22"/>
        </w:rPr>
        <w:t xml:space="preserve"> </w:t>
      </w:r>
      <w:r w:rsidRPr="0028040A">
        <w:rPr>
          <w:rFonts w:ascii="Times New Roman" w:hAnsi="Times New Roman" w:cs="Times New Roman"/>
          <w:sz w:val="22"/>
          <w:szCs w:val="22"/>
        </w:rPr>
        <w:t xml:space="preserve">the Winter </w:t>
      </w:r>
      <w:r w:rsidR="00FC5559">
        <w:rPr>
          <w:rFonts w:ascii="Times New Roman" w:hAnsi="Times New Roman" w:cs="Times New Roman"/>
          <w:sz w:val="22"/>
          <w:szCs w:val="22"/>
        </w:rPr>
        <w:t xml:space="preserve">of </w:t>
      </w:r>
      <w:r w:rsidRPr="0028040A">
        <w:rPr>
          <w:rFonts w:ascii="Times New Roman" w:hAnsi="Times New Roman" w:cs="Times New Roman"/>
          <w:sz w:val="22"/>
          <w:szCs w:val="22"/>
        </w:rPr>
        <w:t xml:space="preserve">1772-1773 in the home of the Herzog Friedrich von Holstein-Beck before a mixed circle of auditors. </w:t>
      </w:r>
      <w:r w:rsidRPr="0028040A">
        <w:rPr>
          <w:rFonts w:ascii="Times New Roman" w:hAnsi="Times New Roman" w:cs="Times New Roman"/>
          <w:sz w:val="22"/>
          <w:szCs w:val="22"/>
          <w:lang w:val="en-US"/>
        </w:rPr>
        <w:t>Stark (2011)</w:t>
      </w:r>
      <w:r w:rsidRPr="0028040A">
        <w:rPr>
          <w:rFonts w:ascii="Times New Roman" w:hAnsi="Times New Roman" w:cs="Times New Roman"/>
          <w:sz w:val="22"/>
          <w:szCs w:val="22"/>
        </w:rPr>
        <w:t xml:space="preserve"> find</w:t>
      </w:r>
      <w:r>
        <w:rPr>
          <w:rFonts w:ascii="Times New Roman" w:hAnsi="Times New Roman" w:cs="Times New Roman"/>
          <w:sz w:val="22"/>
          <w:szCs w:val="22"/>
        </w:rPr>
        <w:t>s</w:t>
      </w:r>
      <w:r w:rsidRPr="0028040A">
        <w:rPr>
          <w:rFonts w:ascii="Times New Roman" w:hAnsi="Times New Roman" w:cs="Times New Roman"/>
          <w:sz w:val="22"/>
          <w:szCs w:val="22"/>
        </w:rPr>
        <w:t xml:space="preserve"> it likely that Kant had a copy made of his own text to present to Holstein-Beck; Kant added various </w:t>
      </w:r>
      <w:r w:rsidRPr="0028040A">
        <w:rPr>
          <w:rFonts w:ascii="Times New Roman" w:hAnsi="Times New Roman" w:cs="Times New Roman"/>
          <w:i/>
          <w:sz w:val="22"/>
          <w:szCs w:val="22"/>
        </w:rPr>
        <w:t>marginalia</w:t>
      </w:r>
      <w:r w:rsidRPr="0028040A">
        <w:rPr>
          <w:rFonts w:ascii="Times New Roman" w:hAnsi="Times New Roman" w:cs="Times New Roman"/>
          <w:sz w:val="22"/>
          <w:szCs w:val="22"/>
        </w:rPr>
        <w:t xml:space="preserve"> and made some corrections to personalize the copy. The literature agrees that this manuscript is the closest copy of Kant’s </w:t>
      </w:r>
      <w:r w:rsidRPr="0028040A">
        <w:rPr>
          <w:rFonts w:ascii="Times New Roman" w:hAnsi="Times New Roman" w:cs="Times New Roman"/>
          <w:i/>
          <w:sz w:val="22"/>
          <w:szCs w:val="22"/>
        </w:rPr>
        <w:t>Dictata</w:t>
      </w:r>
      <w:r w:rsidRPr="0028040A">
        <w:rPr>
          <w:rFonts w:ascii="Times New Roman" w:hAnsi="Times New Roman" w:cs="Times New Roman"/>
          <w:sz w:val="22"/>
          <w:szCs w:val="22"/>
        </w:rPr>
        <w:t>, the texts that he prepared from 1757-1759 and which served as the basis for his lectures, and which are now lost</w:t>
      </w:r>
      <w:r w:rsidR="00B514FC">
        <w:rPr>
          <w:rFonts w:ascii="Times New Roman" w:hAnsi="Times New Roman" w:cs="Times New Roman"/>
          <w:sz w:val="22"/>
          <w:szCs w:val="22"/>
        </w:rPr>
        <w:t>:</w:t>
      </w:r>
      <w:r w:rsidRPr="0028040A">
        <w:rPr>
          <w:rFonts w:ascii="Times New Roman" w:hAnsi="Times New Roman" w:cs="Times New Roman"/>
          <w:sz w:val="22"/>
          <w:szCs w:val="22"/>
        </w:rPr>
        <w:t xml:space="preserve"> s</w:t>
      </w:r>
      <w:r w:rsidRPr="0028040A">
        <w:rPr>
          <w:rFonts w:ascii="Times New Roman" w:hAnsi="Times New Roman" w:cs="Times New Roman"/>
          <w:sz w:val="22"/>
          <w:szCs w:val="22"/>
          <w:lang w:val="en-US"/>
        </w:rPr>
        <w:t>ee Louden (2012).</w:t>
      </w:r>
    </w:p>
  </w:footnote>
  <w:footnote w:id="8">
    <w:p w14:paraId="25F1C96D" w14:textId="77777777" w:rsidR="00504081" w:rsidRPr="00F82A22" w:rsidRDefault="00504081" w:rsidP="0028040A">
      <w:pPr>
        <w:jc w:val="both"/>
        <w:rPr>
          <w:sz w:val="22"/>
          <w:szCs w:val="22"/>
          <w:lang w:val="de-DE"/>
        </w:rPr>
      </w:pPr>
      <w:r w:rsidRPr="0028040A">
        <w:rPr>
          <w:rStyle w:val="FootnoteReference"/>
          <w:rFonts w:ascii="Times New Roman" w:hAnsi="Times New Roman" w:cs="Times New Roman"/>
          <w:sz w:val="22"/>
          <w:szCs w:val="22"/>
        </w:rPr>
        <w:footnoteRef/>
      </w:r>
      <w:r w:rsidRPr="00FE6375">
        <w:rPr>
          <w:rStyle w:val="FootnoteReference"/>
          <w:rFonts w:ascii="Times New Roman" w:hAnsi="Times New Roman" w:cs="Times New Roman"/>
          <w:sz w:val="22"/>
          <w:szCs w:val="22"/>
          <w:lang w:val="de-DE"/>
        </w:rPr>
        <w:tab/>
      </w:r>
      <w:r w:rsidRPr="0028040A">
        <w:rPr>
          <w:rFonts w:ascii="Times New Roman" w:hAnsi="Times New Roman" w:cs="Times New Roman"/>
          <w:sz w:val="22"/>
          <w:szCs w:val="22"/>
          <w:lang w:val="de-DE"/>
        </w:rPr>
        <w:t xml:space="preserve"> Translation is mine. The original reads: “Die Welt kann betrachtet werden, wie sie jetzt ist oder wie sie gewesen ist; jenes ist Kosmographie, dieses Geschichte der Welt. Die Kosmographie ist entweder Beschreibung der Welt als Gegenstand unserer Sinne oder der Inbegriff der Gegenstände, mit denen wir in Gemeinschaft kommen können, aber unter allen übrigen Weltkörpern ist dies nur die Erde, welche wir allem nach unseren Absichten brauchen und verändern können. Die Erdbeschreibung (Geographie) ist Kenntniß desjenigen, was jetzt auf der Erde angetroffen wird, und kann entweder als Natur - oder als politische Beschreibung betrachtet werden”.</w:t>
      </w:r>
    </w:p>
  </w:footnote>
  <w:footnote w:id="9">
    <w:p w14:paraId="47C921B4" w14:textId="77777777" w:rsidR="00504081" w:rsidRPr="0028040A" w:rsidRDefault="00504081" w:rsidP="0028040A">
      <w:pPr>
        <w:pStyle w:val="FootnoteText"/>
        <w:jc w:val="both"/>
        <w:rPr>
          <w:sz w:val="22"/>
          <w:szCs w:val="22"/>
        </w:rPr>
      </w:pPr>
      <w:r w:rsidRPr="0028040A">
        <w:rPr>
          <w:rStyle w:val="FootnoteReference"/>
          <w:rFonts w:ascii="Times New Roman" w:hAnsi="Times New Roman" w:cs="Times New Roman"/>
          <w:sz w:val="22"/>
          <w:szCs w:val="22"/>
        </w:rPr>
        <w:footnoteRef/>
      </w:r>
      <w:r w:rsidRPr="0028040A">
        <w:rPr>
          <w:rStyle w:val="FootnoteReference"/>
          <w:rFonts w:ascii="Times New Roman" w:hAnsi="Times New Roman" w:cs="Times New Roman"/>
          <w:sz w:val="22"/>
          <w:szCs w:val="22"/>
        </w:rPr>
        <w:tab/>
      </w:r>
      <w:r w:rsidRPr="0028040A">
        <w:rPr>
          <w:rFonts w:ascii="Times New Roman" w:hAnsi="Times New Roman" w:cs="Times New Roman"/>
          <w:sz w:val="22"/>
          <w:szCs w:val="22"/>
        </w:rPr>
        <w:t xml:space="preserve"> </w:t>
      </w:r>
      <w:r w:rsidRPr="0028040A">
        <w:rPr>
          <w:rFonts w:ascii="Times New Roman" w:hAnsi="Times New Roman" w:cs="Times New Roman"/>
          <w:sz w:val="22"/>
          <w:szCs w:val="22"/>
          <w:lang w:val="en-US"/>
        </w:rPr>
        <w:t xml:space="preserve">In the CPR these levels of certainty are discussed in the </w:t>
      </w:r>
      <w:r w:rsidRPr="0028040A">
        <w:rPr>
          <w:rFonts w:ascii="Times New Roman" w:hAnsi="Times New Roman" w:cs="Times New Roman"/>
          <w:i/>
          <w:sz w:val="22"/>
          <w:szCs w:val="22"/>
          <w:lang w:val="en-US"/>
        </w:rPr>
        <w:t>Doctrine of Method</w:t>
      </w:r>
      <w:r w:rsidRPr="0028040A">
        <w:rPr>
          <w:rFonts w:ascii="Times New Roman" w:hAnsi="Times New Roman" w:cs="Times New Roman"/>
          <w:sz w:val="22"/>
          <w:szCs w:val="22"/>
          <w:lang w:val="en-US"/>
        </w:rPr>
        <w:t xml:space="preserve"> (see CPR A820/B848-A831/859). In particular, Kant describes how one can pass from opinion to belief, and from holding to be true to knowing (see CPR A822/B850). I also discuss this aspect in section 3.1.</w:t>
      </w:r>
    </w:p>
  </w:footnote>
  <w:footnote w:id="10">
    <w:p w14:paraId="0A1EDEB2" w14:textId="77777777" w:rsidR="00504081" w:rsidRPr="0028040A" w:rsidRDefault="00504081" w:rsidP="0028040A">
      <w:pPr>
        <w:pStyle w:val="FootnoteText"/>
        <w:jc w:val="both"/>
        <w:rPr>
          <w:sz w:val="22"/>
          <w:szCs w:val="22"/>
        </w:rPr>
      </w:pPr>
      <w:r w:rsidRPr="0028040A">
        <w:rPr>
          <w:rStyle w:val="FootnoteReference"/>
          <w:rFonts w:ascii="Times New Roman" w:hAnsi="Times New Roman" w:cs="Times New Roman"/>
          <w:sz w:val="22"/>
          <w:szCs w:val="22"/>
        </w:rPr>
        <w:footnoteRef/>
      </w:r>
      <w:r w:rsidRPr="0028040A">
        <w:rPr>
          <w:rStyle w:val="FootnoteReference"/>
          <w:rFonts w:ascii="Times New Roman" w:hAnsi="Times New Roman" w:cs="Times New Roman"/>
          <w:sz w:val="22"/>
          <w:szCs w:val="22"/>
        </w:rPr>
        <w:tab/>
      </w:r>
      <w:r w:rsidRPr="0028040A">
        <w:rPr>
          <w:rFonts w:ascii="Times New Roman" w:hAnsi="Times New Roman" w:cs="Times New Roman"/>
          <w:sz w:val="22"/>
          <w:szCs w:val="22"/>
        </w:rPr>
        <w:t xml:space="preserve"> For a discussion of historical narratives and geographical description in Kant’s physical geography, see Marcuzzi (2011).</w:t>
      </w:r>
    </w:p>
  </w:footnote>
  <w:footnote w:id="11">
    <w:p w14:paraId="5D520025" w14:textId="77777777" w:rsidR="00504081" w:rsidRPr="0028040A" w:rsidRDefault="00504081" w:rsidP="0028040A">
      <w:pPr>
        <w:pStyle w:val="FootnoteText"/>
        <w:jc w:val="both"/>
        <w:rPr>
          <w:sz w:val="22"/>
          <w:szCs w:val="22"/>
        </w:rPr>
      </w:pPr>
      <w:r w:rsidRPr="0028040A">
        <w:rPr>
          <w:rStyle w:val="FootnoteReference"/>
          <w:rFonts w:ascii="Times New Roman" w:hAnsi="Times New Roman" w:cs="Times New Roman"/>
          <w:sz w:val="22"/>
          <w:szCs w:val="22"/>
        </w:rPr>
        <w:footnoteRef/>
      </w:r>
      <w:r w:rsidRPr="0028040A">
        <w:rPr>
          <w:rStyle w:val="FootnoteReference"/>
          <w:rFonts w:ascii="Times New Roman" w:hAnsi="Times New Roman" w:cs="Times New Roman"/>
          <w:sz w:val="22"/>
          <w:szCs w:val="22"/>
        </w:rPr>
        <w:tab/>
      </w:r>
      <w:r w:rsidRPr="0028040A">
        <w:rPr>
          <w:rFonts w:ascii="Times New Roman" w:hAnsi="Times New Roman" w:cs="Times New Roman"/>
          <w:sz w:val="22"/>
          <w:szCs w:val="22"/>
        </w:rPr>
        <w:t xml:space="preserve"> Kant defines this mode as follows: “Taking something to be true is an occurrence in our understanding that may rest on objective grounds, but that also requires subjective causes in the mind of him who judges. If it is valid for everyone merely as long as he has reason, then its ground is objectively sufficient, and in that case taking something to be true is called conviction. If it has its ground only in the particular constitution of the subject, then it is called persuasion. Persuasion is a mere semblance, since the ground of the judgment, which lies solely in the subject, is held to be objective. Hence such a judgment also has only private validity, and this taking something to be true cannot be communicated. […] The touchstone of whether taking something to be true is conviction or mere persuasion is therefore, externally, the possibility of communicating it and finding it to be valid for the reason of every human being to take it to be true” (CPR A820/B848).</w:t>
      </w:r>
    </w:p>
  </w:footnote>
  <w:footnote w:id="12">
    <w:p w14:paraId="2DDC6F19" w14:textId="77777777" w:rsidR="00504081" w:rsidRPr="0028040A" w:rsidRDefault="00504081" w:rsidP="0028040A">
      <w:pPr>
        <w:pStyle w:val="FootnoteText"/>
        <w:jc w:val="both"/>
        <w:rPr>
          <w:sz w:val="22"/>
          <w:szCs w:val="22"/>
        </w:rPr>
      </w:pPr>
      <w:r w:rsidRPr="0028040A">
        <w:rPr>
          <w:rStyle w:val="FootnoteReference"/>
          <w:rFonts w:ascii="Times New Roman" w:hAnsi="Times New Roman" w:cs="Times New Roman"/>
          <w:sz w:val="22"/>
          <w:szCs w:val="22"/>
        </w:rPr>
        <w:footnoteRef/>
      </w:r>
      <w:r w:rsidRPr="0028040A">
        <w:rPr>
          <w:rStyle w:val="FootnoteReference"/>
          <w:rFonts w:ascii="Times New Roman" w:hAnsi="Times New Roman" w:cs="Times New Roman"/>
          <w:sz w:val="22"/>
          <w:szCs w:val="22"/>
        </w:rPr>
        <w:tab/>
      </w:r>
      <w:r w:rsidRPr="0028040A">
        <w:rPr>
          <w:rFonts w:ascii="Times New Roman" w:hAnsi="Times New Roman" w:cs="Times New Roman"/>
          <w:sz w:val="22"/>
          <w:szCs w:val="22"/>
        </w:rPr>
        <w:t xml:space="preserve"> See footnote 12. </w:t>
      </w:r>
    </w:p>
  </w:footnote>
  <w:footnote w:id="13">
    <w:p w14:paraId="7C9EDBE2" w14:textId="77777777" w:rsidR="00504081" w:rsidRPr="0028040A" w:rsidRDefault="00504081" w:rsidP="0028040A">
      <w:pPr>
        <w:pStyle w:val="FootnoteText"/>
        <w:jc w:val="both"/>
        <w:rPr>
          <w:sz w:val="22"/>
          <w:szCs w:val="22"/>
        </w:rPr>
      </w:pPr>
      <w:r w:rsidRPr="0028040A">
        <w:rPr>
          <w:rStyle w:val="FootnoteReference"/>
          <w:rFonts w:ascii="Times New Roman" w:hAnsi="Times New Roman" w:cs="Times New Roman"/>
          <w:sz w:val="22"/>
          <w:szCs w:val="22"/>
        </w:rPr>
        <w:footnoteRef/>
      </w:r>
      <w:r w:rsidRPr="0028040A">
        <w:rPr>
          <w:rStyle w:val="FootnoteReference"/>
          <w:rFonts w:ascii="Times New Roman" w:hAnsi="Times New Roman" w:cs="Times New Roman"/>
          <w:sz w:val="22"/>
          <w:szCs w:val="22"/>
        </w:rPr>
        <w:tab/>
      </w:r>
      <w:r w:rsidRPr="0028040A">
        <w:rPr>
          <w:rFonts w:ascii="Times New Roman" w:hAnsi="Times New Roman" w:cs="Times New Roman"/>
          <w:sz w:val="22"/>
          <w:szCs w:val="22"/>
        </w:rPr>
        <w:t xml:space="preserve"> In the CPR Kant distinguished between an external (communication and agreement of judgments) and an internal source of certainty (truth) for the mode of holding-to-be-true (see CPR A820/B848-A821/B849). In the </w:t>
      </w:r>
      <w:r w:rsidRPr="0028040A">
        <w:rPr>
          <w:rFonts w:ascii="Times New Roman" w:hAnsi="Times New Roman" w:cs="Times New Roman"/>
          <w:i/>
          <w:sz w:val="22"/>
          <w:szCs w:val="22"/>
        </w:rPr>
        <w:t xml:space="preserve">Jäsche Logic, </w:t>
      </w:r>
      <w:r w:rsidRPr="0028040A">
        <w:rPr>
          <w:rFonts w:ascii="Times New Roman" w:hAnsi="Times New Roman" w:cs="Times New Roman"/>
          <w:sz w:val="22"/>
          <w:szCs w:val="22"/>
        </w:rPr>
        <w:t>it emerges that Kant is clearly looking for an additional source of objective validity (certainty) for this mode that is able to lead to knowing (compare CPR A822/B850).</w:t>
      </w:r>
    </w:p>
  </w:footnote>
  <w:footnote w:id="14">
    <w:p w14:paraId="75666A14" w14:textId="77777777" w:rsidR="00504081" w:rsidRPr="0028040A" w:rsidRDefault="00504081" w:rsidP="0028040A">
      <w:pPr>
        <w:pStyle w:val="FootnoteText"/>
        <w:jc w:val="both"/>
        <w:rPr>
          <w:sz w:val="22"/>
          <w:szCs w:val="22"/>
        </w:rPr>
      </w:pPr>
      <w:r w:rsidRPr="0028040A">
        <w:rPr>
          <w:rStyle w:val="FootnoteReference"/>
          <w:rFonts w:ascii="Times New Roman" w:hAnsi="Times New Roman" w:cs="Times New Roman"/>
          <w:sz w:val="22"/>
          <w:szCs w:val="22"/>
        </w:rPr>
        <w:footnoteRef/>
      </w:r>
      <w:r w:rsidRPr="0028040A">
        <w:rPr>
          <w:rStyle w:val="FootnoteReference"/>
          <w:rFonts w:ascii="Times New Roman" w:hAnsi="Times New Roman" w:cs="Times New Roman"/>
          <w:sz w:val="22"/>
          <w:szCs w:val="22"/>
        </w:rPr>
        <w:tab/>
      </w:r>
      <w:r w:rsidRPr="0028040A">
        <w:rPr>
          <w:rFonts w:ascii="Times New Roman" w:hAnsi="Times New Roman" w:cs="Times New Roman"/>
          <w:sz w:val="22"/>
          <w:szCs w:val="22"/>
        </w:rPr>
        <w:t xml:space="preserve"> In Kant’s view, to hold an opinion is different from but not opposed to knowing. Believing is rather opposed to knowing, in the same way that only historical cognition is opposed to rational cognition, see Kant, Ak 16:374.</w:t>
      </w:r>
    </w:p>
  </w:footnote>
  <w:footnote w:id="15">
    <w:p w14:paraId="75008091" w14:textId="77777777" w:rsidR="00504081" w:rsidRPr="0028040A" w:rsidRDefault="00504081" w:rsidP="0028040A">
      <w:pPr>
        <w:jc w:val="both"/>
        <w:rPr>
          <w:sz w:val="22"/>
          <w:szCs w:val="22"/>
        </w:rPr>
      </w:pPr>
      <w:r w:rsidRPr="0028040A">
        <w:rPr>
          <w:rStyle w:val="FootnoteReference"/>
          <w:rFonts w:ascii="Times New Roman" w:hAnsi="Times New Roman" w:cs="Times New Roman"/>
          <w:sz w:val="22"/>
          <w:szCs w:val="22"/>
        </w:rPr>
        <w:footnoteRef/>
      </w:r>
      <w:r w:rsidRPr="0028040A">
        <w:rPr>
          <w:rStyle w:val="FootnoteReference"/>
          <w:rFonts w:ascii="Times New Roman" w:hAnsi="Times New Roman" w:cs="Times New Roman"/>
          <w:sz w:val="22"/>
          <w:szCs w:val="22"/>
        </w:rPr>
        <w:tab/>
      </w:r>
      <w:r w:rsidRPr="0028040A">
        <w:rPr>
          <w:rFonts w:ascii="Times New Roman" w:hAnsi="Times New Roman" w:cs="Times New Roman"/>
          <w:sz w:val="22"/>
          <w:szCs w:val="22"/>
        </w:rPr>
        <w:t xml:space="preserve"> </w:t>
      </w:r>
      <w:r w:rsidRPr="0028040A">
        <w:rPr>
          <w:rFonts w:ascii="Times New Roman" w:eastAsiaTheme="minorHAnsi" w:hAnsi="Times New Roman" w:cs="Times New Roman"/>
          <w:sz w:val="22"/>
          <w:szCs w:val="22"/>
          <w:lang w:val="en-US"/>
        </w:rPr>
        <w:t xml:space="preserve">“Sciences are historical sciences or sciences of reason. It is not good that the author understands by science only a cognition of reason. For a system can be given for historical things, too, namely, by my setting up an idea, in accordance with which the manifold in history is to be ordered […]. The idea could be this. Human actions derive from human nature, in order to fulfill completely its determination if I take as my idea how human nature has developed in various ages, and how it has gradually gotten closer to its determination, i.e., to the completion of all the purposes that are prescribed for humanity on earth, then I bring a system to mind, in accordance with which I can order history. Certainty is either 1. empirical certainty. This rests either on one's own experience or that of others, when I hold the thing to be certain on account of their testimony. It is also called historical certainty. It is just as good empirically as my own experience, however. For often I must not trust my observations as much as those of some other man, of whom I know that he is an attentive man, and that I am probably overlooking something in the matter. The certainty is all the stronger. For there are some things that I do not attend to as much as another man does” (Kant, </w:t>
      </w:r>
      <w:r w:rsidRPr="0028040A">
        <w:rPr>
          <w:rFonts w:ascii="Times New Roman" w:eastAsiaTheme="minorHAnsi" w:hAnsi="Times New Roman" w:cs="Times New Roman"/>
          <w:i/>
          <w:sz w:val="22"/>
          <w:szCs w:val="22"/>
          <w:lang w:val="en-US"/>
        </w:rPr>
        <w:t>The Vienna Logic</w:t>
      </w:r>
      <w:r w:rsidRPr="0028040A">
        <w:rPr>
          <w:rFonts w:ascii="Times New Roman" w:eastAsiaTheme="minorHAnsi" w:hAnsi="Times New Roman" w:cs="Times New Roman"/>
          <w:sz w:val="22"/>
          <w:szCs w:val="22"/>
          <w:lang w:val="en-US"/>
        </w:rPr>
        <w:t>, Ak 24:891).</w:t>
      </w:r>
    </w:p>
  </w:footnote>
  <w:footnote w:id="16">
    <w:p w14:paraId="2F512BE5" w14:textId="2A2C8B8D" w:rsidR="00504081" w:rsidRPr="00BE1B88" w:rsidRDefault="00504081" w:rsidP="0028040A">
      <w:pPr>
        <w:jc w:val="both"/>
        <w:rPr>
          <w:sz w:val="22"/>
          <w:szCs w:val="22"/>
        </w:rPr>
      </w:pPr>
      <w:r w:rsidRPr="0028040A">
        <w:rPr>
          <w:rStyle w:val="FootnoteReference"/>
          <w:rFonts w:ascii="Times New Roman" w:hAnsi="Times New Roman" w:cs="Times New Roman"/>
          <w:sz w:val="22"/>
          <w:szCs w:val="22"/>
        </w:rPr>
        <w:footnoteRef/>
      </w:r>
      <w:r w:rsidRPr="0028040A">
        <w:rPr>
          <w:rStyle w:val="FootnoteReference"/>
          <w:rFonts w:ascii="Times New Roman" w:hAnsi="Times New Roman" w:cs="Times New Roman"/>
          <w:sz w:val="22"/>
          <w:szCs w:val="22"/>
        </w:rPr>
        <w:tab/>
      </w:r>
      <w:r w:rsidRPr="0028040A">
        <w:rPr>
          <w:rFonts w:ascii="Times New Roman" w:hAnsi="Times New Roman" w:cs="Times New Roman"/>
          <w:sz w:val="22"/>
          <w:szCs w:val="22"/>
        </w:rPr>
        <w:t xml:space="preserve"> </w:t>
      </w:r>
      <w:r w:rsidRPr="0028040A">
        <w:rPr>
          <w:rFonts w:ascii="Times New Roman" w:hAnsi="Times New Roman" w:cs="Times New Roman"/>
          <w:sz w:val="22"/>
          <w:szCs w:val="22"/>
          <w:lang w:val="en-US"/>
        </w:rPr>
        <w:t xml:space="preserve">In </w:t>
      </w:r>
      <w:r w:rsidRPr="0028040A">
        <w:rPr>
          <w:rFonts w:ascii="Times New Roman" w:hAnsi="Times New Roman" w:cs="Times New Roman"/>
          <w:i/>
          <w:sz w:val="22"/>
          <w:szCs w:val="22"/>
          <w:lang w:val="en-US"/>
        </w:rPr>
        <w:t>The Vienna Logic</w:t>
      </w:r>
      <w:r w:rsidRPr="0028040A">
        <w:rPr>
          <w:rFonts w:ascii="Times New Roman" w:hAnsi="Times New Roman" w:cs="Times New Roman"/>
          <w:sz w:val="22"/>
          <w:szCs w:val="22"/>
          <w:lang w:val="en-US"/>
        </w:rPr>
        <w:t xml:space="preserve"> (Ak 24:899)</w:t>
      </w:r>
      <w:r w:rsidR="0032264A">
        <w:rPr>
          <w:rFonts w:ascii="Times New Roman" w:hAnsi="Times New Roman" w:cs="Times New Roman"/>
          <w:sz w:val="22"/>
          <w:szCs w:val="22"/>
          <w:lang w:val="en-US"/>
        </w:rPr>
        <w:t xml:space="preserve"> it</w:t>
      </w:r>
      <w:r w:rsidRPr="0028040A">
        <w:rPr>
          <w:rFonts w:ascii="Times New Roman" w:hAnsi="Times New Roman" w:cs="Times New Roman"/>
          <w:sz w:val="22"/>
          <w:szCs w:val="22"/>
          <w:lang w:val="en-US"/>
        </w:rPr>
        <w:t xml:space="preserve"> is reported that </w:t>
      </w:r>
      <w:r w:rsidRPr="0028040A">
        <w:rPr>
          <w:rFonts w:ascii="Times New Roman" w:eastAsiaTheme="minorHAnsi" w:hAnsi="Times New Roman" w:cs="Times New Roman"/>
          <w:sz w:val="22"/>
          <w:szCs w:val="22"/>
          <w:lang w:val="en-US"/>
        </w:rPr>
        <w:t xml:space="preserve">certainty can be grounded </w:t>
      </w:r>
      <w:r w:rsidR="0032264A">
        <w:rPr>
          <w:rFonts w:ascii="Times New Roman" w:eastAsiaTheme="minorHAnsi" w:hAnsi="Times New Roman" w:cs="Times New Roman"/>
          <w:sz w:val="22"/>
          <w:szCs w:val="22"/>
          <w:lang w:val="en-US"/>
        </w:rPr>
        <w:t>i</w:t>
      </w:r>
      <w:r w:rsidRPr="0028040A">
        <w:rPr>
          <w:rFonts w:ascii="Times New Roman" w:eastAsiaTheme="minorHAnsi" w:hAnsi="Times New Roman" w:cs="Times New Roman"/>
          <w:sz w:val="22"/>
          <w:szCs w:val="22"/>
          <w:lang w:val="en-US"/>
        </w:rPr>
        <w:t>n the testimony of other people, as history and geography are grounded there</w:t>
      </w:r>
      <w:r w:rsidR="0032264A">
        <w:rPr>
          <w:rFonts w:ascii="Times New Roman" w:eastAsiaTheme="minorHAnsi" w:hAnsi="Times New Roman" w:cs="Times New Roman"/>
          <w:sz w:val="22"/>
          <w:szCs w:val="22"/>
          <w:lang w:val="en-US"/>
        </w:rPr>
        <w:t>i</w:t>
      </w:r>
      <w:r w:rsidRPr="0028040A">
        <w:rPr>
          <w:rFonts w:ascii="Times New Roman" w:eastAsiaTheme="minorHAnsi" w:hAnsi="Times New Roman" w:cs="Times New Roman"/>
          <w:sz w:val="22"/>
          <w:szCs w:val="22"/>
          <w:lang w:val="en-US"/>
        </w:rPr>
        <w:t>n.</w:t>
      </w:r>
      <w:r>
        <w:rPr>
          <w:rFonts w:ascii="Times New Roman" w:eastAsiaTheme="minorHAnsi" w:hAnsi="Times New Roman" w:cs="Times New Roman"/>
          <w:sz w:val="22"/>
          <w:szCs w:val="22"/>
          <w:lang w:val="en-US"/>
        </w:rPr>
        <w:t xml:space="preserve"> For Kant’s notion of testimony and its relevance for a theory of knowledge, see also Gelfert (2006). Also Scholz (2000) can be very helpful in understanding the epistemic limits of testimony in Kant’s view.</w:t>
      </w:r>
    </w:p>
  </w:footnote>
  <w:footnote w:id="17">
    <w:p w14:paraId="580DB559" w14:textId="01433F06" w:rsidR="00504081" w:rsidRPr="0028040A" w:rsidRDefault="00504081" w:rsidP="0028040A">
      <w:pPr>
        <w:jc w:val="both"/>
        <w:rPr>
          <w:sz w:val="22"/>
          <w:szCs w:val="22"/>
        </w:rPr>
      </w:pPr>
      <w:r w:rsidRPr="0028040A">
        <w:rPr>
          <w:rStyle w:val="FootnoteReference"/>
          <w:rFonts w:ascii="Times New Roman" w:hAnsi="Times New Roman" w:cs="Times New Roman"/>
          <w:sz w:val="22"/>
          <w:szCs w:val="22"/>
        </w:rPr>
        <w:footnoteRef/>
      </w:r>
      <w:r w:rsidRPr="0028040A">
        <w:rPr>
          <w:rStyle w:val="FootnoteReference"/>
          <w:rFonts w:ascii="Times New Roman" w:hAnsi="Times New Roman" w:cs="Times New Roman"/>
          <w:sz w:val="22"/>
          <w:szCs w:val="22"/>
        </w:rPr>
        <w:tab/>
      </w:r>
      <w:r w:rsidRPr="0028040A">
        <w:rPr>
          <w:rFonts w:ascii="Times New Roman" w:hAnsi="Times New Roman" w:cs="Times New Roman"/>
          <w:sz w:val="22"/>
          <w:szCs w:val="22"/>
        </w:rPr>
        <w:t xml:space="preserve"> In </w:t>
      </w:r>
      <w:r w:rsidRPr="0028040A">
        <w:rPr>
          <w:rFonts w:ascii="Times New Roman" w:hAnsi="Times New Roman" w:cs="Times New Roman"/>
          <w:i/>
          <w:sz w:val="22"/>
          <w:szCs w:val="22"/>
        </w:rPr>
        <w:t>The Blomberg Logic</w:t>
      </w:r>
      <w:r w:rsidRPr="0028040A">
        <w:rPr>
          <w:rFonts w:ascii="Times New Roman" w:hAnsi="Times New Roman" w:cs="Times New Roman"/>
          <w:sz w:val="22"/>
          <w:szCs w:val="22"/>
        </w:rPr>
        <w:t xml:space="preserve"> (Ak 24:245-246) we find the following passage: “</w:t>
      </w:r>
      <w:r w:rsidRPr="0028040A">
        <w:rPr>
          <w:rFonts w:ascii="Times New Roman" w:eastAsiaTheme="minorHAnsi" w:hAnsi="Times New Roman" w:cs="Times New Roman"/>
          <w:sz w:val="22"/>
          <w:szCs w:val="22"/>
          <w:lang w:val="en-US"/>
        </w:rPr>
        <w:t xml:space="preserve">Just because the whole of men’s </w:t>
      </w:r>
      <w:r w:rsidRPr="0028040A">
        <w:rPr>
          <w:rFonts w:ascii="Times New Roman" w:eastAsiaTheme="minorHAnsi" w:hAnsi="Times New Roman" w:cs="Times New Roman"/>
          <w:i/>
          <w:iCs/>
          <w:sz w:val="22"/>
          <w:szCs w:val="22"/>
          <w:lang w:val="en-US"/>
        </w:rPr>
        <w:t xml:space="preserve">commercium </w:t>
      </w:r>
      <w:r w:rsidRPr="0028040A">
        <w:rPr>
          <w:rFonts w:ascii="Times New Roman" w:eastAsiaTheme="minorHAnsi" w:hAnsi="Times New Roman" w:cs="Times New Roman"/>
          <w:sz w:val="22"/>
          <w:szCs w:val="22"/>
          <w:lang w:val="en-US"/>
        </w:rPr>
        <w:t xml:space="preserve">would be removed if no one asserted the truth, since then no one would trust anyone else; because a lie is something harmful, too, and asserting the truth is the most certain path for avoiding disdain. E.g., geography, physics, history, and other sciences always presuppose the experiences of others. In common life one must not believe the common man in regard to such cognitions as do not affect the interest of all men, but are rather indifferent. For in such cases it is all the same to him whether something is thus or otherwise, since he does not have insight into the importance of the cognition. The learned man, however, has far more credibility in this kind of cognition, for to him even the slightest matters in all cognition will be important[;] he will also be more inclined, from love of honor, to assert everything precisely as he has experienced it, since otherwise he would lose his credit”. This passage should be compared with the </w:t>
      </w:r>
      <w:r w:rsidRPr="0028040A">
        <w:rPr>
          <w:rFonts w:ascii="Times New Roman" w:eastAsiaTheme="minorHAnsi" w:hAnsi="Times New Roman" w:cs="Times New Roman"/>
          <w:i/>
          <w:sz w:val="22"/>
          <w:szCs w:val="22"/>
          <w:lang w:val="en-US"/>
        </w:rPr>
        <w:t>Metaphysics of Morals</w:t>
      </w:r>
      <w:r w:rsidRPr="0028040A">
        <w:rPr>
          <w:rFonts w:ascii="Times New Roman" w:eastAsiaTheme="minorHAnsi" w:hAnsi="Times New Roman" w:cs="Times New Roman"/>
          <w:sz w:val="22"/>
          <w:szCs w:val="22"/>
          <w:lang w:val="en-US"/>
        </w:rPr>
        <w:t xml:space="preserve"> (Ak 06:352) where Kant offers the juridical definition of </w:t>
      </w:r>
      <w:r w:rsidRPr="0028040A">
        <w:rPr>
          <w:rFonts w:ascii="Times New Roman" w:eastAsiaTheme="minorHAnsi" w:hAnsi="Times New Roman" w:cs="Times New Roman"/>
          <w:i/>
          <w:sz w:val="22"/>
          <w:szCs w:val="22"/>
          <w:lang w:val="en-US"/>
        </w:rPr>
        <w:t>commercium</w:t>
      </w:r>
      <w:r w:rsidRPr="0028040A">
        <w:rPr>
          <w:rFonts w:ascii="Times New Roman" w:eastAsiaTheme="minorHAnsi" w:hAnsi="Times New Roman" w:cs="Times New Roman"/>
          <w:sz w:val="22"/>
          <w:szCs w:val="22"/>
          <w:lang w:val="en-US"/>
        </w:rPr>
        <w:t xml:space="preserve"> among human beings in the </w:t>
      </w:r>
      <w:r w:rsidRPr="0028040A">
        <w:rPr>
          <w:rFonts w:ascii="Times New Roman" w:eastAsiaTheme="minorHAnsi" w:hAnsi="Times New Roman" w:cs="Times New Roman"/>
          <w:i/>
          <w:sz w:val="22"/>
          <w:szCs w:val="22"/>
          <w:lang w:val="en-US"/>
        </w:rPr>
        <w:t>ius cosmopoliticum</w:t>
      </w:r>
      <w:r w:rsidRPr="0028040A">
        <w:rPr>
          <w:rFonts w:ascii="Times New Roman" w:eastAsiaTheme="minorHAnsi" w:hAnsi="Times New Roman" w:cs="Times New Roman"/>
          <w:sz w:val="22"/>
          <w:szCs w:val="22"/>
          <w:lang w:val="en-US"/>
        </w:rPr>
        <w:t xml:space="preserve">. From the comparison of these passages </w:t>
      </w:r>
      <w:r w:rsidR="00163E4C">
        <w:rPr>
          <w:rFonts w:ascii="Times New Roman" w:eastAsiaTheme="minorHAnsi" w:hAnsi="Times New Roman" w:cs="Times New Roman"/>
          <w:sz w:val="22"/>
          <w:szCs w:val="22"/>
          <w:lang w:val="en-US"/>
        </w:rPr>
        <w:t xml:space="preserve">it </w:t>
      </w:r>
      <w:r w:rsidRPr="0028040A">
        <w:rPr>
          <w:rFonts w:ascii="Times New Roman" w:eastAsiaTheme="minorHAnsi" w:hAnsi="Times New Roman" w:cs="Times New Roman"/>
          <w:sz w:val="22"/>
          <w:szCs w:val="22"/>
          <w:lang w:val="en-US"/>
        </w:rPr>
        <w:t>emerges that historical certainty can be objectively valid on pragmatic grounds. Its objective validity is grounded on the objectivity of right and not on pure theoretical grounds.</w:t>
      </w:r>
    </w:p>
  </w:footnote>
  <w:footnote w:id="18">
    <w:p w14:paraId="20F30A46" w14:textId="77777777" w:rsidR="00504081" w:rsidRPr="00085662" w:rsidRDefault="00504081" w:rsidP="0028040A">
      <w:pPr>
        <w:jc w:val="both"/>
        <w:rPr>
          <w:sz w:val="22"/>
          <w:szCs w:val="22"/>
          <w:lang w:val="de-DE"/>
        </w:rPr>
      </w:pPr>
      <w:r w:rsidRPr="0028040A">
        <w:rPr>
          <w:rStyle w:val="FootnoteReference"/>
          <w:rFonts w:ascii="Times New Roman" w:hAnsi="Times New Roman" w:cs="Times New Roman"/>
          <w:sz w:val="22"/>
          <w:szCs w:val="22"/>
        </w:rPr>
        <w:footnoteRef/>
      </w:r>
      <w:r w:rsidRPr="0028040A">
        <w:rPr>
          <w:rStyle w:val="FootnoteReference"/>
          <w:rFonts w:ascii="Times New Roman" w:hAnsi="Times New Roman" w:cs="Times New Roman"/>
          <w:sz w:val="22"/>
          <w:szCs w:val="22"/>
        </w:rPr>
        <w:tab/>
      </w:r>
      <w:r w:rsidRPr="0028040A">
        <w:rPr>
          <w:rFonts w:ascii="Times New Roman" w:hAnsi="Times New Roman" w:cs="Times New Roman"/>
          <w:sz w:val="22"/>
          <w:szCs w:val="22"/>
          <w:lang w:val="en-US"/>
        </w:rPr>
        <w:t xml:space="preserve"> I modified Guyer’s translation in this passage, because the term </w:t>
      </w:r>
      <w:r w:rsidRPr="0028040A">
        <w:rPr>
          <w:rFonts w:ascii="Times New Roman" w:hAnsi="Times New Roman" w:cs="Times New Roman"/>
          <w:i/>
          <w:sz w:val="22"/>
          <w:szCs w:val="22"/>
          <w:lang w:val="en-US"/>
        </w:rPr>
        <w:t>Fürwahrhalten</w:t>
      </w:r>
      <w:r w:rsidRPr="0028040A">
        <w:rPr>
          <w:rFonts w:ascii="Times New Roman" w:hAnsi="Times New Roman" w:cs="Times New Roman"/>
          <w:sz w:val="22"/>
          <w:szCs w:val="22"/>
          <w:lang w:val="en-US"/>
        </w:rPr>
        <w:t xml:space="preserve"> is to be translated with “holding-to-be-true” and </w:t>
      </w:r>
      <w:r w:rsidRPr="0028040A">
        <w:rPr>
          <w:rFonts w:ascii="Times New Roman" w:hAnsi="Times New Roman" w:cs="Times New Roman"/>
          <w:i/>
          <w:sz w:val="22"/>
          <w:szCs w:val="22"/>
          <w:lang w:val="en-US"/>
        </w:rPr>
        <w:t>Glauben</w:t>
      </w:r>
      <w:r w:rsidRPr="0028040A">
        <w:rPr>
          <w:rFonts w:ascii="Times New Roman" w:hAnsi="Times New Roman" w:cs="Times New Roman"/>
          <w:sz w:val="22"/>
          <w:szCs w:val="22"/>
          <w:lang w:val="en-US"/>
        </w:rPr>
        <w:t xml:space="preserve"> with “belief” rather than faith. </w:t>
      </w:r>
      <w:r w:rsidRPr="0028040A">
        <w:rPr>
          <w:rFonts w:ascii="Times New Roman" w:hAnsi="Times New Roman" w:cs="Times New Roman"/>
          <w:sz w:val="22"/>
          <w:szCs w:val="22"/>
          <w:lang w:val="de-DE"/>
        </w:rPr>
        <w:t>The original German text reads: “Auf Thatsache muß sie alles Fürwahrhalten zuvörderst gründen, wenn es nicht völlig grundlos sein soll; und es kann also nur der einzige Unterschied im Beweisen Statt finden, ob auf diese Thatsache ein Fürwahrhalten der daraus gezogenen Folgerung als Wissen für das theoretische, oder bloß als Glauben für das praktische Erkenntniß könne gegründet werden. Alle Thatsachen gehören entweder zum Naturbegriff, der seine Realität an den vor allen Naturbegriffen gegebenen (oder zu geben möglichen) Gegenständen der Sinne beweiset; oder zum Freiheitsbegriffe, der seine Realität durch die Causalität der Vernunft in Ansehung gewisser durch sie möglichen Wirkungen in der Sinnenwelt, die sie im moralischen Gesetze unwiderleglich postulirt, hinreichend darthut”.</w:t>
      </w:r>
    </w:p>
  </w:footnote>
  <w:footnote w:id="19">
    <w:p w14:paraId="26DDEB55" w14:textId="77777777" w:rsidR="00504081" w:rsidRPr="00F12AD7" w:rsidRDefault="00504081" w:rsidP="00F12AD7">
      <w:pPr>
        <w:pStyle w:val="FootnoteText"/>
        <w:jc w:val="both"/>
        <w:rPr>
          <w:rFonts w:ascii="Times New Roman" w:hAnsi="Times New Roman" w:cs="Times New Roman"/>
          <w:sz w:val="22"/>
          <w:szCs w:val="22"/>
        </w:rPr>
      </w:pPr>
      <w:r w:rsidRPr="0028040A">
        <w:rPr>
          <w:rStyle w:val="FootnoteReference"/>
          <w:rFonts w:ascii="Times New Roman" w:hAnsi="Times New Roman" w:cs="Times New Roman"/>
          <w:sz w:val="22"/>
          <w:szCs w:val="22"/>
        </w:rPr>
        <w:footnoteRef/>
      </w:r>
      <w:r w:rsidRPr="0028040A">
        <w:rPr>
          <w:rStyle w:val="FootnoteReference"/>
          <w:rFonts w:ascii="Times New Roman" w:hAnsi="Times New Roman" w:cs="Times New Roman"/>
          <w:sz w:val="22"/>
          <w:szCs w:val="22"/>
        </w:rPr>
        <w:tab/>
      </w:r>
      <w:r w:rsidRPr="00F12AD7">
        <w:rPr>
          <w:rFonts w:ascii="Times New Roman" w:hAnsi="Times New Roman" w:cs="Times New Roman"/>
          <w:sz w:val="22"/>
          <w:szCs w:val="22"/>
        </w:rPr>
        <w:t xml:space="preserve"> Otherwise there would have been no geographical knowledge, because in the 18</w:t>
      </w:r>
      <w:r w:rsidRPr="00F12AD7">
        <w:rPr>
          <w:rFonts w:ascii="Times New Roman" w:hAnsi="Times New Roman" w:cs="Times New Roman"/>
          <w:sz w:val="22"/>
          <w:szCs w:val="22"/>
          <w:vertAlign w:val="superscript"/>
        </w:rPr>
        <w:t>th</w:t>
      </w:r>
      <w:r w:rsidRPr="00F12AD7">
        <w:rPr>
          <w:rFonts w:ascii="Times New Roman" w:hAnsi="Times New Roman" w:cs="Times New Roman"/>
          <w:sz w:val="22"/>
          <w:szCs w:val="22"/>
        </w:rPr>
        <w:t xml:space="preserve"> century it was simply impossible to have a direct experience of all topics covered by physical geography.</w:t>
      </w:r>
    </w:p>
  </w:footnote>
  <w:footnote w:id="20">
    <w:p w14:paraId="1A48F5D1" w14:textId="7858C280" w:rsidR="00F12AD7" w:rsidRPr="00F12AD7" w:rsidRDefault="00F12AD7" w:rsidP="00F12AD7">
      <w:pPr>
        <w:pStyle w:val="FootnoteText"/>
        <w:jc w:val="both"/>
        <w:rPr>
          <w:rFonts w:ascii="Times New Roman" w:hAnsi="Times New Roman" w:cs="Times New Roman"/>
          <w:sz w:val="22"/>
          <w:szCs w:val="22"/>
        </w:rPr>
      </w:pPr>
      <w:r w:rsidRPr="00F12AD7">
        <w:rPr>
          <w:rStyle w:val="FootnoteReference"/>
          <w:rFonts w:ascii="Times New Roman" w:hAnsi="Times New Roman" w:cs="Times New Roman"/>
          <w:sz w:val="22"/>
          <w:szCs w:val="22"/>
        </w:rPr>
        <w:footnoteRef/>
      </w:r>
      <w:r w:rsidRPr="00F12AD7">
        <w:rPr>
          <w:rFonts w:ascii="Times New Roman" w:hAnsi="Times New Roman" w:cs="Times New Roman"/>
          <w:sz w:val="22"/>
          <w:szCs w:val="22"/>
        </w:rPr>
        <w:t xml:space="preserve"> </w:t>
      </w:r>
      <w:r w:rsidR="00B514FC">
        <w:rPr>
          <w:rFonts w:ascii="Times New Roman" w:hAnsi="Times New Roman" w:cs="Times New Roman"/>
          <w:sz w:val="22"/>
          <w:szCs w:val="22"/>
        </w:rPr>
        <w:tab/>
        <w:t xml:space="preserve"> </w:t>
      </w:r>
      <w:r w:rsidRPr="00F12AD7">
        <w:rPr>
          <w:rFonts w:ascii="Times New Roman" w:hAnsi="Times New Roman" w:cs="Times New Roman"/>
          <w:sz w:val="22"/>
          <w:szCs w:val="22"/>
        </w:rPr>
        <w:t>However, there are various ways to model explanation in the earth sciences. This has led to debate concerning how the earth sciences present themselves as both natural-historical and as nomological (Laudan 1987). A more recent account characterizes explanation in earth science as narration through historical descriptions (Kleinhans et al. 2005). In contrast to physics and chemistry, but in analogy with biology, an important part of theories of earth science consists of descriptions of contingent states of nature (Beatty 1995) or distributions (Waters 1998). Thus, in order to be genuinely explanatory, narratives in earth science do not need to be reduced to physical causal-law explanations. It is argued that the practice of earth science shows how a domain can be ontologically dependent on another deeper domain (i.e., the physical), while at the same time being explanatorily autonomous (Kleinhans et al. 2005). Physical processes of plate tectonics and glaciation, for instance, are captured as contingent regularities with only local reductions to physics and chemistry.</w:t>
      </w:r>
    </w:p>
  </w:footnote>
  <w:footnote w:id="21">
    <w:p w14:paraId="2A99F5CB" w14:textId="305EDF85" w:rsidR="00504081" w:rsidRPr="0028040A" w:rsidRDefault="00504081" w:rsidP="0028040A">
      <w:pPr>
        <w:pStyle w:val="FootnoteText"/>
        <w:jc w:val="both"/>
        <w:rPr>
          <w:sz w:val="22"/>
          <w:szCs w:val="22"/>
        </w:rPr>
      </w:pPr>
      <w:r w:rsidRPr="00F12AD7">
        <w:rPr>
          <w:rStyle w:val="FootnoteReference"/>
          <w:rFonts w:ascii="Times New Roman" w:hAnsi="Times New Roman" w:cs="Times New Roman"/>
          <w:sz w:val="22"/>
          <w:szCs w:val="22"/>
        </w:rPr>
        <w:footnoteRef/>
      </w:r>
      <w:r w:rsidRPr="00F12AD7">
        <w:rPr>
          <w:rStyle w:val="FootnoteReference"/>
          <w:rFonts w:ascii="Times New Roman" w:hAnsi="Times New Roman" w:cs="Times New Roman"/>
          <w:sz w:val="22"/>
          <w:szCs w:val="22"/>
        </w:rPr>
        <w:tab/>
      </w:r>
      <w:r w:rsidRPr="00F12AD7">
        <w:rPr>
          <w:rFonts w:ascii="Times New Roman" w:hAnsi="Times New Roman" w:cs="Times New Roman"/>
          <w:sz w:val="22"/>
          <w:szCs w:val="22"/>
        </w:rPr>
        <w:t xml:space="preserve"> This paper does not discuss Kant’s re</w:t>
      </w:r>
      <w:r w:rsidRPr="0028040A">
        <w:rPr>
          <w:rFonts w:ascii="Times New Roman" w:hAnsi="Times New Roman" w:cs="Times New Roman"/>
          <w:sz w:val="22"/>
          <w:szCs w:val="22"/>
        </w:rPr>
        <w:t>flections on the concept of race</w:t>
      </w:r>
      <w:r>
        <w:rPr>
          <w:rFonts w:ascii="Times New Roman" w:hAnsi="Times New Roman" w:cs="Times New Roman"/>
          <w:sz w:val="22"/>
          <w:szCs w:val="22"/>
        </w:rPr>
        <w:t>;</w:t>
      </w:r>
      <w:r w:rsidRPr="0028040A">
        <w:rPr>
          <w:rFonts w:ascii="Times New Roman" w:hAnsi="Times New Roman" w:cs="Times New Roman"/>
          <w:sz w:val="22"/>
          <w:szCs w:val="22"/>
        </w:rPr>
        <w:t xml:space="preserve"> for a discussion that nicely fits to my reading of Kant’s view of physical geography in connection with the CJ and his late works on moral philosophy and ethics, see Huneman (2005).</w:t>
      </w:r>
    </w:p>
  </w:footnote>
  <w:footnote w:id="22">
    <w:p w14:paraId="6F774562" w14:textId="69F6B8C7" w:rsidR="00504081" w:rsidRPr="0028040A" w:rsidRDefault="00504081" w:rsidP="0028040A">
      <w:pPr>
        <w:pStyle w:val="FootnoteText"/>
        <w:jc w:val="both"/>
        <w:rPr>
          <w:sz w:val="22"/>
          <w:szCs w:val="22"/>
        </w:rPr>
      </w:pPr>
      <w:r w:rsidRPr="0028040A">
        <w:rPr>
          <w:rStyle w:val="FootnoteReference"/>
          <w:rFonts w:ascii="Times New Roman" w:hAnsi="Times New Roman" w:cs="Times New Roman"/>
          <w:sz w:val="22"/>
          <w:szCs w:val="22"/>
        </w:rPr>
        <w:footnoteRef/>
      </w:r>
      <w:r w:rsidRPr="0028040A">
        <w:rPr>
          <w:rStyle w:val="FootnoteReference"/>
          <w:rFonts w:ascii="Times New Roman" w:hAnsi="Times New Roman" w:cs="Times New Roman"/>
          <w:sz w:val="22"/>
          <w:szCs w:val="22"/>
        </w:rPr>
        <w:tab/>
      </w:r>
      <w:r w:rsidRPr="0028040A">
        <w:rPr>
          <w:rFonts w:ascii="Times New Roman" w:hAnsi="Times New Roman" w:cs="Times New Roman"/>
          <w:sz w:val="22"/>
          <w:szCs w:val="22"/>
        </w:rPr>
        <w:t xml:space="preserve"> However, </w:t>
      </w:r>
      <w:r w:rsidR="002F5AF9">
        <w:rPr>
          <w:rFonts w:ascii="Times New Roman" w:hAnsi="Times New Roman" w:cs="Times New Roman"/>
          <w:iCs/>
          <w:sz w:val="22"/>
          <w:szCs w:val="22"/>
        </w:rPr>
        <w:t>accounting for</w:t>
      </w:r>
      <w:r w:rsidRPr="0028040A">
        <w:rPr>
          <w:rFonts w:ascii="Times New Roman" w:hAnsi="Times New Roman" w:cs="Times New Roman"/>
          <w:iCs/>
          <w:sz w:val="22"/>
          <w:szCs w:val="22"/>
          <w:lang w:val="en-US"/>
        </w:rPr>
        <w:t xml:space="preserve"> a transition </w:t>
      </w:r>
      <w:r w:rsidR="002F5AF9">
        <w:rPr>
          <w:rFonts w:ascii="Times New Roman" w:hAnsi="Times New Roman" w:cs="Times New Roman"/>
          <w:iCs/>
          <w:sz w:val="22"/>
          <w:szCs w:val="22"/>
          <w:lang w:val="en-US"/>
        </w:rPr>
        <w:t>to explain and classify</w:t>
      </w:r>
      <w:r w:rsidRPr="0028040A">
        <w:rPr>
          <w:rFonts w:ascii="Times New Roman" w:hAnsi="Times New Roman" w:cs="Times New Roman"/>
          <w:iCs/>
          <w:sz w:val="22"/>
          <w:szCs w:val="22"/>
          <w:lang w:val="en-US"/>
        </w:rPr>
        <w:t xml:space="preserve"> this dependence remained a </w:t>
      </w:r>
      <w:r w:rsidRPr="0028040A">
        <w:rPr>
          <w:rFonts w:ascii="Times New Roman" w:hAnsi="Times New Roman" w:cs="Times New Roman"/>
          <w:i/>
          <w:iCs/>
          <w:sz w:val="22"/>
          <w:szCs w:val="22"/>
          <w:lang w:val="en-US"/>
        </w:rPr>
        <w:t xml:space="preserve">desideratum </w:t>
      </w:r>
      <w:r w:rsidRPr="0028040A">
        <w:rPr>
          <w:rFonts w:ascii="Times New Roman" w:hAnsi="Times New Roman" w:cs="Times New Roman"/>
          <w:iCs/>
          <w:sz w:val="22"/>
          <w:szCs w:val="22"/>
          <w:lang w:val="en-US"/>
        </w:rPr>
        <w:t xml:space="preserve">in Kant’s system. We have only a draft of it in the pages of the </w:t>
      </w:r>
      <w:r w:rsidRPr="0028040A">
        <w:rPr>
          <w:rFonts w:ascii="Times New Roman" w:hAnsi="Times New Roman" w:cs="Times New Roman"/>
          <w:i/>
          <w:iCs/>
          <w:sz w:val="22"/>
          <w:szCs w:val="22"/>
          <w:lang w:val="en-US"/>
        </w:rPr>
        <w:t>Opus postumum</w:t>
      </w:r>
      <w:r w:rsidRPr="0028040A">
        <w:rPr>
          <w:rFonts w:ascii="Times New Roman" w:hAnsi="Times New Roman" w:cs="Times New Roman"/>
          <w:iCs/>
          <w:sz w:val="22"/>
          <w:szCs w:val="22"/>
          <w:lang w:val="en-US"/>
        </w:rPr>
        <w:t>, where Kant talks about a science of “Transition” (</w:t>
      </w:r>
      <w:r w:rsidRPr="0028040A">
        <w:rPr>
          <w:rFonts w:ascii="Times New Roman" w:hAnsi="Times New Roman" w:cs="Times New Roman"/>
          <w:i/>
          <w:iCs/>
          <w:sz w:val="22"/>
          <w:szCs w:val="22"/>
          <w:lang w:val="en-US"/>
        </w:rPr>
        <w:t>Opus postumum</w:t>
      </w:r>
      <w:r w:rsidRPr="0028040A">
        <w:rPr>
          <w:rFonts w:ascii="Times New Roman" w:hAnsi="Times New Roman" w:cs="Times New Roman"/>
          <w:iCs/>
          <w:sz w:val="22"/>
          <w:szCs w:val="22"/>
          <w:lang w:val="en-US"/>
        </w:rPr>
        <w:t>, Ak 21, 22). This shift towards filling the gap between the metaphysical foundations of natural science and physics is also due to the increasing relevance that Kant attributed to chemistry for natural science</w:t>
      </w:r>
      <w:r>
        <w:rPr>
          <w:rFonts w:ascii="Times New Roman" w:hAnsi="Times New Roman" w:cs="Times New Roman"/>
          <w:iCs/>
          <w:sz w:val="22"/>
          <w:szCs w:val="22"/>
          <w:lang w:val="en-US"/>
        </w:rPr>
        <w:t xml:space="preserve"> (see Friedman 1992)</w:t>
      </w:r>
      <w:r w:rsidRPr="0028040A">
        <w:rPr>
          <w:rFonts w:ascii="Times New Roman" w:hAnsi="Times New Roman" w:cs="Times New Roman"/>
          <w:iCs/>
          <w:sz w:val="22"/>
          <w:szCs w:val="22"/>
          <w:lang w:val="en-US"/>
        </w:rPr>
        <w:t>.</w:t>
      </w:r>
    </w:p>
  </w:footnote>
  <w:footnote w:id="23">
    <w:p w14:paraId="4DADBC3C" w14:textId="47C36FF6" w:rsidR="00504081" w:rsidRPr="0028040A" w:rsidRDefault="00504081" w:rsidP="0028040A">
      <w:pPr>
        <w:jc w:val="both"/>
        <w:rPr>
          <w:sz w:val="22"/>
          <w:szCs w:val="22"/>
        </w:rPr>
      </w:pPr>
      <w:r w:rsidRPr="0028040A">
        <w:rPr>
          <w:rStyle w:val="FootnoteReference"/>
          <w:rFonts w:ascii="Times New Roman" w:hAnsi="Times New Roman" w:cs="Times New Roman"/>
          <w:sz w:val="22"/>
          <w:szCs w:val="22"/>
        </w:rPr>
        <w:footnoteRef/>
      </w:r>
      <w:r w:rsidRPr="0028040A">
        <w:rPr>
          <w:rStyle w:val="FootnoteReference"/>
          <w:rFonts w:ascii="Times New Roman" w:hAnsi="Times New Roman" w:cs="Times New Roman"/>
          <w:sz w:val="22"/>
          <w:szCs w:val="22"/>
        </w:rPr>
        <w:tab/>
      </w:r>
      <w:r w:rsidRPr="0028040A">
        <w:rPr>
          <w:rFonts w:ascii="Times New Roman" w:hAnsi="Times New Roman" w:cs="Times New Roman"/>
          <w:sz w:val="22"/>
          <w:szCs w:val="22"/>
        </w:rPr>
        <w:t xml:space="preserve"> </w:t>
      </w:r>
      <w:r>
        <w:rPr>
          <w:rFonts w:ascii="Times New Roman" w:hAnsi="Times New Roman" w:cs="Times New Roman"/>
          <w:sz w:val="22"/>
          <w:szCs w:val="22"/>
        </w:rPr>
        <w:t>Contingent necessary facts happen according to a</w:t>
      </w:r>
      <w:r w:rsidRPr="0028040A">
        <w:rPr>
          <w:rFonts w:ascii="Times New Roman" w:hAnsi="Times New Roman" w:cs="Times New Roman"/>
          <w:sz w:val="22"/>
          <w:szCs w:val="22"/>
        </w:rPr>
        <w:t xml:space="preserve"> rule, </w:t>
      </w:r>
      <w:r>
        <w:rPr>
          <w:rFonts w:ascii="Times New Roman" w:hAnsi="Times New Roman" w:cs="Times New Roman"/>
          <w:sz w:val="22"/>
          <w:szCs w:val="22"/>
        </w:rPr>
        <w:t>and we can obtain information about them, but we are unable to justify in an absolute</w:t>
      </w:r>
      <w:r w:rsidR="00B028BC">
        <w:rPr>
          <w:rFonts w:ascii="Times New Roman" w:hAnsi="Times New Roman" w:cs="Times New Roman"/>
          <w:sz w:val="22"/>
          <w:szCs w:val="22"/>
        </w:rPr>
        <w:t>,</w:t>
      </w:r>
      <w:r>
        <w:rPr>
          <w:rFonts w:ascii="Times New Roman" w:hAnsi="Times New Roman" w:cs="Times New Roman"/>
          <w:sz w:val="22"/>
          <w:szCs w:val="22"/>
        </w:rPr>
        <w:t xml:space="preserve"> necessary way</w:t>
      </w:r>
      <w:r w:rsidR="00B028BC">
        <w:rPr>
          <w:rFonts w:ascii="Times New Roman" w:hAnsi="Times New Roman" w:cs="Times New Roman"/>
          <w:sz w:val="22"/>
          <w:szCs w:val="22"/>
        </w:rPr>
        <w:t>,</w:t>
      </w:r>
      <w:r>
        <w:rPr>
          <w:rFonts w:ascii="Times New Roman" w:hAnsi="Times New Roman" w:cs="Times New Roman"/>
          <w:sz w:val="22"/>
          <w:szCs w:val="22"/>
        </w:rPr>
        <w:t xml:space="preserve"> their existence.</w:t>
      </w:r>
      <w:r w:rsidRPr="0028040A">
        <w:rPr>
          <w:rFonts w:ascii="Times New Roman" w:hAnsi="Times New Roman" w:cs="Times New Roman"/>
          <w:sz w:val="22"/>
          <w:szCs w:val="22"/>
        </w:rPr>
        <w:t xml:space="preserve"> </w:t>
      </w:r>
      <w:r>
        <w:rPr>
          <w:rFonts w:ascii="Times New Roman" w:hAnsi="Times New Roman" w:cs="Times New Roman"/>
          <w:sz w:val="22"/>
          <w:szCs w:val="22"/>
        </w:rPr>
        <w:t>T</w:t>
      </w:r>
      <w:r w:rsidRPr="0028040A">
        <w:rPr>
          <w:rFonts w:ascii="Times New Roman" w:hAnsi="Times New Roman" w:cs="Times New Roman"/>
          <w:sz w:val="22"/>
          <w:szCs w:val="22"/>
        </w:rPr>
        <w:t xml:space="preserve">his view depends on Kant’s </w:t>
      </w:r>
      <w:r>
        <w:rPr>
          <w:rFonts w:ascii="Times New Roman" w:hAnsi="Times New Roman" w:cs="Times New Roman"/>
          <w:sz w:val="22"/>
          <w:szCs w:val="22"/>
        </w:rPr>
        <w:t xml:space="preserve">doctrine of empirical certainty, as </w:t>
      </w:r>
      <w:r w:rsidRPr="0028040A">
        <w:rPr>
          <w:rFonts w:ascii="Times New Roman" w:hAnsi="Times New Roman" w:cs="Times New Roman"/>
          <w:sz w:val="22"/>
          <w:szCs w:val="22"/>
        </w:rPr>
        <w:t>can be seen by considering the following passage: “All empirical certainty is bound up with consciousness of the contingency of the truth; for experience very well teaches that something is constituted in one way or another or that something has happened, but never teaches that it could not have been constituted or happened otherwise” (Kant, Refl. 5645, Ak 18:290).</w:t>
      </w:r>
    </w:p>
  </w:footnote>
  <w:footnote w:id="24">
    <w:p w14:paraId="1D1B188D" w14:textId="0F59ACDF" w:rsidR="00504081" w:rsidRPr="0028040A" w:rsidRDefault="00504081" w:rsidP="0028040A">
      <w:pPr>
        <w:pStyle w:val="FootnoteText"/>
        <w:jc w:val="both"/>
        <w:rPr>
          <w:sz w:val="22"/>
          <w:szCs w:val="22"/>
        </w:rPr>
      </w:pPr>
      <w:r w:rsidRPr="0028040A">
        <w:rPr>
          <w:rStyle w:val="FootnoteReference"/>
          <w:rFonts w:ascii="Times New Roman" w:hAnsi="Times New Roman" w:cs="Times New Roman"/>
          <w:sz w:val="22"/>
          <w:szCs w:val="22"/>
        </w:rPr>
        <w:footnoteRef/>
      </w:r>
      <w:r w:rsidRPr="0028040A">
        <w:rPr>
          <w:rStyle w:val="FootnoteReference"/>
          <w:rFonts w:ascii="Times New Roman" w:hAnsi="Times New Roman" w:cs="Times New Roman"/>
          <w:sz w:val="22"/>
          <w:szCs w:val="22"/>
        </w:rPr>
        <w:tab/>
      </w:r>
      <w:r w:rsidRPr="0028040A">
        <w:rPr>
          <w:rFonts w:ascii="Times New Roman" w:hAnsi="Times New Roman" w:cs="Times New Roman"/>
          <w:sz w:val="22"/>
          <w:szCs w:val="22"/>
        </w:rPr>
        <w:t xml:space="preserve"> “We demand that the Earth’s surface should be so constituted that one might wish to live on it forever. In addition, we imagine that we would better regulate everything to our advantage, if fate had asked for our vote </w:t>
      </w:r>
      <w:r w:rsidR="009108EA">
        <w:rPr>
          <w:rFonts w:ascii="Times New Roman" w:hAnsi="Times New Roman" w:cs="Times New Roman"/>
          <w:sz w:val="22"/>
          <w:szCs w:val="22"/>
        </w:rPr>
        <w:t>on</w:t>
      </w:r>
      <w:r w:rsidR="009108EA" w:rsidRPr="0028040A">
        <w:rPr>
          <w:rFonts w:ascii="Times New Roman" w:hAnsi="Times New Roman" w:cs="Times New Roman"/>
          <w:sz w:val="22"/>
          <w:szCs w:val="22"/>
        </w:rPr>
        <w:t xml:space="preserve"> </w:t>
      </w:r>
      <w:r w:rsidRPr="0028040A">
        <w:rPr>
          <w:rFonts w:ascii="Times New Roman" w:hAnsi="Times New Roman" w:cs="Times New Roman"/>
          <w:sz w:val="22"/>
          <w:szCs w:val="22"/>
        </w:rPr>
        <w:t xml:space="preserve">this matter. </w:t>
      </w:r>
      <w:proofErr w:type="gramStart"/>
      <w:r w:rsidRPr="0028040A">
        <w:rPr>
          <w:rFonts w:ascii="Times New Roman" w:hAnsi="Times New Roman" w:cs="Times New Roman"/>
          <w:sz w:val="22"/>
          <w:szCs w:val="22"/>
        </w:rPr>
        <w:t>Thus</w:t>
      </w:r>
      <w:proofErr w:type="gramEnd"/>
      <w:r w:rsidRPr="0028040A">
        <w:rPr>
          <w:rFonts w:ascii="Times New Roman" w:hAnsi="Times New Roman" w:cs="Times New Roman"/>
          <w:sz w:val="22"/>
          <w:szCs w:val="22"/>
        </w:rPr>
        <w:t xml:space="preserve"> we wish to have e.g. the rain in our power so that we could distribute it over the whole year in accordance with our convenience […]. But we forget the wells, which we cannot do without and which would not be maintained under this system. Equally we do not know the use which is brought to us by the same causes that frighten us in the case of earthquakes, and yet we should like to see the latter abolished” (Kant 1756b, Ak 01:455). Kant’s statement “Whatever damage earthquakes may ever have caused for man, they can easily replace with interest” (Kant 1756b, Ak 01:458) fully </w:t>
      </w:r>
      <w:r w:rsidR="005D5160">
        <w:rPr>
          <w:rFonts w:ascii="Times New Roman" w:hAnsi="Times New Roman" w:cs="Times New Roman"/>
          <w:sz w:val="22"/>
          <w:szCs w:val="22"/>
        </w:rPr>
        <w:t>manifests</w:t>
      </w:r>
      <w:r w:rsidR="005D5160" w:rsidRPr="0028040A">
        <w:rPr>
          <w:rFonts w:ascii="Times New Roman" w:hAnsi="Times New Roman" w:cs="Times New Roman"/>
          <w:sz w:val="22"/>
          <w:szCs w:val="22"/>
        </w:rPr>
        <w:t xml:space="preserve"> </w:t>
      </w:r>
      <w:r w:rsidRPr="0028040A">
        <w:rPr>
          <w:rFonts w:ascii="Times New Roman" w:hAnsi="Times New Roman" w:cs="Times New Roman"/>
          <w:sz w:val="22"/>
          <w:szCs w:val="22"/>
        </w:rPr>
        <w:t xml:space="preserve">his view in the 1750s.  </w:t>
      </w:r>
    </w:p>
  </w:footnote>
  <w:footnote w:id="25">
    <w:p w14:paraId="33898907" w14:textId="26C07BA0" w:rsidR="00504081" w:rsidRPr="0028040A" w:rsidRDefault="00504081" w:rsidP="0028040A">
      <w:pPr>
        <w:pStyle w:val="FootnoteText"/>
        <w:jc w:val="both"/>
        <w:rPr>
          <w:sz w:val="22"/>
          <w:szCs w:val="22"/>
        </w:rPr>
      </w:pPr>
      <w:r w:rsidRPr="0028040A">
        <w:rPr>
          <w:rStyle w:val="FootnoteReference"/>
          <w:rFonts w:ascii="Times New Roman" w:hAnsi="Times New Roman" w:cs="Times New Roman"/>
          <w:sz w:val="22"/>
          <w:szCs w:val="22"/>
        </w:rPr>
        <w:footnoteRef/>
      </w:r>
      <w:r w:rsidRPr="0028040A">
        <w:rPr>
          <w:rStyle w:val="FootnoteReference"/>
          <w:rFonts w:ascii="Times New Roman" w:hAnsi="Times New Roman" w:cs="Times New Roman"/>
          <w:sz w:val="22"/>
          <w:szCs w:val="22"/>
        </w:rPr>
        <w:tab/>
      </w:r>
      <w:r w:rsidRPr="0028040A">
        <w:rPr>
          <w:rFonts w:ascii="Times New Roman" w:hAnsi="Times New Roman" w:cs="Times New Roman"/>
          <w:sz w:val="22"/>
          <w:szCs w:val="22"/>
        </w:rPr>
        <w:t xml:space="preserve"> In the 1795 essay </w:t>
      </w:r>
      <w:r w:rsidRPr="0028040A">
        <w:rPr>
          <w:rFonts w:ascii="Times New Roman" w:hAnsi="Times New Roman" w:cs="Times New Roman"/>
          <w:i/>
          <w:sz w:val="22"/>
          <w:szCs w:val="22"/>
        </w:rPr>
        <w:t>Toward perpetual peace</w:t>
      </w:r>
      <w:r w:rsidRPr="0028040A">
        <w:rPr>
          <w:rFonts w:ascii="Times New Roman" w:hAnsi="Times New Roman" w:cs="Times New Roman"/>
          <w:sz w:val="22"/>
          <w:szCs w:val="22"/>
        </w:rPr>
        <w:t xml:space="preserve"> (Ak 8:362-364), Kant develops his reflections on teleology within the framework of his political theory. The cases discussed are taken from earth sciences and descriptions of phenomena included in the physical geography. According to Kleingeld, Kant’s assumption of a teleological model of history is also justified from a theoretical perspective, because without this theoretical ground the practical (moral) belief of the moral agent might be disconnected </w:t>
      </w:r>
      <w:r w:rsidR="005D5160">
        <w:rPr>
          <w:rFonts w:ascii="Times New Roman" w:hAnsi="Times New Roman" w:cs="Times New Roman"/>
          <w:sz w:val="22"/>
          <w:szCs w:val="22"/>
        </w:rPr>
        <w:t>from</w:t>
      </w:r>
      <w:r w:rsidRPr="0028040A">
        <w:rPr>
          <w:rFonts w:ascii="Times New Roman" w:hAnsi="Times New Roman" w:cs="Times New Roman"/>
          <w:sz w:val="22"/>
          <w:szCs w:val="22"/>
        </w:rPr>
        <w:t xml:space="preserve"> phenomena in the empirical world (Kleingeld 2006, xxii). It is worth noticing a subtle point here (a point that also leads to the rejection of May’s (1970) criticism of Kant’s geography and that explains why Kant did not explicitly use teleology in his physical geography): to assume nature as teleologically driven only leads to belief and not to holding-to-be-true</w:t>
      </w:r>
      <w:r w:rsidR="00F3104A">
        <w:rPr>
          <w:rFonts w:ascii="Times New Roman" w:hAnsi="Times New Roman" w:cs="Times New Roman"/>
          <w:sz w:val="22"/>
          <w:szCs w:val="22"/>
        </w:rPr>
        <w:t>;</w:t>
      </w:r>
      <w:r w:rsidRPr="0028040A">
        <w:rPr>
          <w:rFonts w:ascii="Times New Roman" w:hAnsi="Times New Roman" w:cs="Times New Roman"/>
          <w:sz w:val="22"/>
          <w:szCs w:val="22"/>
        </w:rPr>
        <w:t xml:space="preserve"> </w:t>
      </w:r>
      <w:r w:rsidR="00F3104A">
        <w:rPr>
          <w:rFonts w:ascii="Times New Roman" w:hAnsi="Times New Roman" w:cs="Times New Roman"/>
          <w:sz w:val="22"/>
          <w:szCs w:val="22"/>
        </w:rPr>
        <w:t>which is to say that</w:t>
      </w:r>
      <w:r w:rsidRPr="0028040A">
        <w:rPr>
          <w:rFonts w:ascii="Times New Roman" w:hAnsi="Times New Roman" w:cs="Times New Roman"/>
          <w:sz w:val="22"/>
          <w:szCs w:val="22"/>
        </w:rPr>
        <w:t xml:space="preserve"> empirical certainty is not reached by representing nature teleologically. Therefore, from the perspective of pragmatic knowledge of the world, one can portray nature either as a sum total of phenomena or as a teleologically oriented whole that includes freedom and the realization of moral ends. In this way the foundations of geography, history and other sciences is guaranteed by the epistemology of empirical certainty, but at the same time the possibility of thinking </w:t>
      </w:r>
      <w:r w:rsidR="00F3104A" w:rsidRPr="0028040A">
        <w:rPr>
          <w:rFonts w:ascii="Times New Roman" w:hAnsi="Times New Roman" w:cs="Times New Roman"/>
          <w:sz w:val="22"/>
          <w:szCs w:val="22"/>
        </w:rPr>
        <w:t xml:space="preserve">teleologically </w:t>
      </w:r>
      <w:r w:rsidRPr="0028040A">
        <w:rPr>
          <w:rFonts w:ascii="Times New Roman" w:hAnsi="Times New Roman" w:cs="Times New Roman"/>
          <w:sz w:val="22"/>
          <w:szCs w:val="22"/>
        </w:rPr>
        <w:t>about nature leaves open the possibility of belief and hope for the moral agent acting in this world (see also Marcucci 1997).</w:t>
      </w:r>
    </w:p>
  </w:footnote>
  <w:footnote w:id="26">
    <w:p w14:paraId="3E5AA709" w14:textId="77777777" w:rsidR="00504081" w:rsidRPr="0028040A" w:rsidRDefault="00504081" w:rsidP="0028040A">
      <w:pPr>
        <w:pStyle w:val="FootnoteText"/>
        <w:jc w:val="both"/>
        <w:rPr>
          <w:sz w:val="22"/>
          <w:szCs w:val="22"/>
        </w:rPr>
      </w:pPr>
      <w:r w:rsidRPr="0028040A">
        <w:rPr>
          <w:rStyle w:val="FootnoteReference"/>
          <w:rFonts w:ascii="Times New Roman" w:hAnsi="Times New Roman" w:cs="Times New Roman"/>
          <w:sz w:val="22"/>
          <w:szCs w:val="22"/>
        </w:rPr>
        <w:footnoteRef/>
      </w:r>
      <w:r w:rsidRPr="0028040A">
        <w:rPr>
          <w:rStyle w:val="FootnoteReference"/>
          <w:rFonts w:ascii="Times New Roman" w:hAnsi="Times New Roman" w:cs="Times New Roman"/>
          <w:sz w:val="22"/>
          <w:szCs w:val="22"/>
        </w:rPr>
        <w:tab/>
      </w:r>
      <w:r w:rsidRPr="0028040A">
        <w:rPr>
          <w:rFonts w:ascii="Times New Roman" w:hAnsi="Times New Roman" w:cs="Times New Roman"/>
          <w:sz w:val="22"/>
          <w:szCs w:val="22"/>
        </w:rPr>
        <w:t xml:space="preserve"> </w:t>
      </w:r>
      <w:r w:rsidRPr="0028040A">
        <w:rPr>
          <w:rFonts w:ascii="Times New Roman" w:hAnsi="Times New Roman" w:cs="Times New Roman"/>
          <w:sz w:val="22"/>
          <w:szCs w:val="22"/>
          <w:lang w:val="en-US"/>
        </w:rPr>
        <w:t>For a discussion of this aspect, see Edwards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28BF"/>
    <w:multiLevelType w:val="multilevel"/>
    <w:tmpl w:val="DD547F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F0B0E8A"/>
    <w:multiLevelType w:val="multilevel"/>
    <w:tmpl w:val="000E615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60759578">
    <w:abstractNumId w:val="1"/>
  </w:num>
  <w:num w:numId="2" w16cid:durableId="1571500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27EE"/>
    <w:rsid w:val="00071556"/>
    <w:rsid w:val="00085662"/>
    <w:rsid w:val="0008586B"/>
    <w:rsid w:val="000A7CAD"/>
    <w:rsid w:val="000B5A93"/>
    <w:rsid w:val="000B7720"/>
    <w:rsid w:val="000E64D8"/>
    <w:rsid w:val="000F726A"/>
    <w:rsid w:val="00114598"/>
    <w:rsid w:val="00124A77"/>
    <w:rsid w:val="00150A50"/>
    <w:rsid w:val="00163E4C"/>
    <w:rsid w:val="00175734"/>
    <w:rsid w:val="001B52FC"/>
    <w:rsid w:val="001F260B"/>
    <w:rsid w:val="001F3CF3"/>
    <w:rsid w:val="001F4C8D"/>
    <w:rsid w:val="001F5089"/>
    <w:rsid w:val="00206BBD"/>
    <w:rsid w:val="00206F2E"/>
    <w:rsid w:val="0028040A"/>
    <w:rsid w:val="002B5205"/>
    <w:rsid w:val="002C7D01"/>
    <w:rsid w:val="002D00B8"/>
    <w:rsid w:val="002E27EE"/>
    <w:rsid w:val="002F5AF9"/>
    <w:rsid w:val="00314AFA"/>
    <w:rsid w:val="0032264A"/>
    <w:rsid w:val="003437A9"/>
    <w:rsid w:val="00346F2B"/>
    <w:rsid w:val="00352535"/>
    <w:rsid w:val="003739AE"/>
    <w:rsid w:val="003900B3"/>
    <w:rsid w:val="00393A25"/>
    <w:rsid w:val="003F6B57"/>
    <w:rsid w:val="004169A0"/>
    <w:rsid w:val="00424B1B"/>
    <w:rsid w:val="004259D4"/>
    <w:rsid w:val="00457006"/>
    <w:rsid w:val="004666F9"/>
    <w:rsid w:val="00471E33"/>
    <w:rsid w:val="004A5826"/>
    <w:rsid w:val="004B5E1D"/>
    <w:rsid w:val="004C3F4F"/>
    <w:rsid w:val="004D2EDF"/>
    <w:rsid w:val="00504081"/>
    <w:rsid w:val="005073A9"/>
    <w:rsid w:val="0052129B"/>
    <w:rsid w:val="00521632"/>
    <w:rsid w:val="0053763B"/>
    <w:rsid w:val="00547F59"/>
    <w:rsid w:val="00560CE5"/>
    <w:rsid w:val="005C6120"/>
    <w:rsid w:val="005D0A87"/>
    <w:rsid w:val="005D5160"/>
    <w:rsid w:val="006323A5"/>
    <w:rsid w:val="00644A80"/>
    <w:rsid w:val="0067313A"/>
    <w:rsid w:val="0067767A"/>
    <w:rsid w:val="006A70FA"/>
    <w:rsid w:val="006C726C"/>
    <w:rsid w:val="007115DD"/>
    <w:rsid w:val="00743F6C"/>
    <w:rsid w:val="007A5856"/>
    <w:rsid w:val="007C6973"/>
    <w:rsid w:val="007F5FCB"/>
    <w:rsid w:val="0084551B"/>
    <w:rsid w:val="0087438C"/>
    <w:rsid w:val="0089516A"/>
    <w:rsid w:val="008C52FB"/>
    <w:rsid w:val="008C5FDC"/>
    <w:rsid w:val="008D49D0"/>
    <w:rsid w:val="009108EA"/>
    <w:rsid w:val="00914CEF"/>
    <w:rsid w:val="00920205"/>
    <w:rsid w:val="009214C8"/>
    <w:rsid w:val="009232CC"/>
    <w:rsid w:val="00924E52"/>
    <w:rsid w:val="00933D8C"/>
    <w:rsid w:val="0095536E"/>
    <w:rsid w:val="009559A6"/>
    <w:rsid w:val="009737D7"/>
    <w:rsid w:val="009953B7"/>
    <w:rsid w:val="009C4EA4"/>
    <w:rsid w:val="009D4082"/>
    <w:rsid w:val="009D5FC3"/>
    <w:rsid w:val="00A04336"/>
    <w:rsid w:val="00A06353"/>
    <w:rsid w:val="00A13EA5"/>
    <w:rsid w:val="00A16118"/>
    <w:rsid w:val="00A53455"/>
    <w:rsid w:val="00A57EC1"/>
    <w:rsid w:val="00A85D17"/>
    <w:rsid w:val="00AD3141"/>
    <w:rsid w:val="00AD3DA8"/>
    <w:rsid w:val="00AD72D0"/>
    <w:rsid w:val="00B028BC"/>
    <w:rsid w:val="00B514FC"/>
    <w:rsid w:val="00B547D2"/>
    <w:rsid w:val="00B839DF"/>
    <w:rsid w:val="00B95B2F"/>
    <w:rsid w:val="00BA15BB"/>
    <w:rsid w:val="00BD45EB"/>
    <w:rsid w:val="00BE066D"/>
    <w:rsid w:val="00BE1B88"/>
    <w:rsid w:val="00BE46BB"/>
    <w:rsid w:val="00C008ED"/>
    <w:rsid w:val="00C56D88"/>
    <w:rsid w:val="00C64972"/>
    <w:rsid w:val="00C800A9"/>
    <w:rsid w:val="00C937ED"/>
    <w:rsid w:val="00CC4152"/>
    <w:rsid w:val="00CC4FC8"/>
    <w:rsid w:val="00CF6DEE"/>
    <w:rsid w:val="00D54D03"/>
    <w:rsid w:val="00D759B1"/>
    <w:rsid w:val="00D96118"/>
    <w:rsid w:val="00DB5C4A"/>
    <w:rsid w:val="00DD264D"/>
    <w:rsid w:val="00E550E5"/>
    <w:rsid w:val="00E6288A"/>
    <w:rsid w:val="00E63E00"/>
    <w:rsid w:val="00E669C4"/>
    <w:rsid w:val="00E67755"/>
    <w:rsid w:val="00E80A3D"/>
    <w:rsid w:val="00EA54EE"/>
    <w:rsid w:val="00EB69B6"/>
    <w:rsid w:val="00EC0C78"/>
    <w:rsid w:val="00EE0057"/>
    <w:rsid w:val="00EE0BFD"/>
    <w:rsid w:val="00EE3816"/>
    <w:rsid w:val="00F0268A"/>
    <w:rsid w:val="00F12AD7"/>
    <w:rsid w:val="00F231C7"/>
    <w:rsid w:val="00F3104A"/>
    <w:rsid w:val="00F55D53"/>
    <w:rsid w:val="00F82A22"/>
    <w:rsid w:val="00FA3265"/>
    <w:rsid w:val="00FC5559"/>
    <w:rsid w:val="00FD4280"/>
    <w:rsid w:val="00FE03F4"/>
    <w:rsid w:val="00FE6375"/>
  </w:rsids>
  <m:mathPr>
    <m:mathFont m:val="Cambria Math"/>
    <m:brkBin m:val="before"/>
    <m:brkBinSub m:val="--"/>
    <m:smallFrac m:val="0"/>
    <m:dispDef/>
    <m:lMargin m:val="0"/>
    <m:rMargin m:val="0"/>
    <m:defJc m:val="centerGroup"/>
    <m:wrapIndent m:val="1440"/>
    <m:intLim m:val="subSup"/>
    <m:naryLim m:val="undOvr"/>
  </m:mathPr>
  <w:themeFontLang w:val="it-IT"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02836E"/>
  <w15:docId w15:val="{7AD5BEEE-D272-4753-A5F2-23D99BB5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C2"/>
    <w:rPr>
      <w:rFonts w:ascii="Calibri" w:eastAsiaTheme="minorEastAsia" w:hAnsi="Calibri"/>
      <w:color w:val="00000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551EC2"/>
    <w:rPr>
      <w:sz w:val="18"/>
      <w:szCs w:val="18"/>
    </w:rPr>
  </w:style>
  <w:style w:type="character" w:customStyle="1" w:styleId="CommentTextChar">
    <w:name w:val="Comment Text Char"/>
    <w:basedOn w:val="DefaultParagraphFont"/>
    <w:link w:val="CommentText"/>
    <w:uiPriority w:val="99"/>
    <w:semiHidden/>
    <w:qFormat/>
    <w:rsid w:val="00551EC2"/>
    <w:rPr>
      <w:rFonts w:eastAsiaTheme="minorEastAsia"/>
      <w:sz w:val="24"/>
      <w:szCs w:val="24"/>
      <w:lang w:val="en-GB"/>
    </w:rPr>
  </w:style>
  <w:style w:type="character" w:customStyle="1" w:styleId="BalloonTextChar">
    <w:name w:val="Balloon Text Char"/>
    <w:basedOn w:val="DefaultParagraphFont"/>
    <w:link w:val="BalloonText"/>
    <w:uiPriority w:val="99"/>
    <w:semiHidden/>
    <w:qFormat/>
    <w:rsid w:val="00551EC2"/>
    <w:rPr>
      <w:rFonts w:ascii="Segoe UI" w:eastAsiaTheme="minorEastAsia" w:hAnsi="Segoe UI" w:cs="Segoe UI"/>
      <w:sz w:val="18"/>
      <w:szCs w:val="18"/>
      <w:lang w:val="en-GB"/>
    </w:rPr>
  </w:style>
  <w:style w:type="character" w:customStyle="1" w:styleId="FootnoteTextChar">
    <w:name w:val="Footnote Text Char"/>
    <w:basedOn w:val="DefaultParagraphFont"/>
    <w:link w:val="FootnoteText"/>
    <w:uiPriority w:val="99"/>
    <w:semiHidden/>
    <w:qFormat/>
    <w:rsid w:val="00C21C4A"/>
    <w:rPr>
      <w:rFonts w:eastAsiaTheme="minorEastAsia"/>
      <w:sz w:val="20"/>
      <w:szCs w:val="20"/>
      <w:lang w:val="en-GB"/>
    </w:rPr>
  </w:style>
  <w:style w:type="character" w:styleId="FootnoteReference">
    <w:name w:val="footnote reference"/>
    <w:basedOn w:val="DefaultParagraphFont"/>
    <w:uiPriority w:val="99"/>
    <w:semiHidden/>
    <w:unhideWhenUsed/>
    <w:qFormat/>
    <w:rsid w:val="00C21C4A"/>
    <w:rPr>
      <w:vertAlign w:val="superscript"/>
    </w:rPr>
  </w:style>
  <w:style w:type="character" w:customStyle="1" w:styleId="InternetLink">
    <w:name w:val="Internet Link"/>
    <w:basedOn w:val="DefaultParagraphFont"/>
    <w:uiPriority w:val="99"/>
    <w:unhideWhenUsed/>
    <w:rsid w:val="00A71ADE"/>
    <w:rPr>
      <w:color w:val="0000FF"/>
      <w:u w:val="single"/>
    </w:rPr>
  </w:style>
  <w:style w:type="character" w:customStyle="1" w:styleId="CommentSubjectChar">
    <w:name w:val="Comment Subject Char"/>
    <w:basedOn w:val="CommentTextChar"/>
    <w:link w:val="CommentSubject"/>
    <w:uiPriority w:val="99"/>
    <w:semiHidden/>
    <w:qFormat/>
    <w:rsid w:val="0052062E"/>
    <w:rPr>
      <w:rFonts w:eastAsiaTheme="minorEastAsia"/>
      <w:b/>
      <w:bCs/>
      <w:sz w:val="20"/>
      <w:szCs w:val="20"/>
      <w:lang w:val="en-GB"/>
    </w:rPr>
  </w:style>
  <w:style w:type="character" w:customStyle="1" w:styleId="HeaderChar">
    <w:name w:val="Header Char"/>
    <w:basedOn w:val="DefaultParagraphFont"/>
    <w:link w:val="Header"/>
    <w:uiPriority w:val="99"/>
    <w:qFormat/>
    <w:rsid w:val="002F04FD"/>
    <w:rPr>
      <w:rFonts w:eastAsiaTheme="minorEastAsia"/>
      <w:sz w:val="24"/>
      <w:szCs w:val="24"/>
      <w:lang w:val="en-GB"/>
    </w:rPr>
  </w:style>
  <w:style w:type="character" w:customStyle="1" w:styleId="FooterChar">
    <w:name w:val="Footer Char"/>
    <w:basedOn w:val="DefaultParagraphFont"/>
    <w:link w:val="Footer"/>
    <w:uiPriority w:val="99"/>
    <w:qFormat/>
    <w:rsid w:val="002F04FD"/>
    <w:rPr>
      <w:rFonts w:eastAsiaTheme="minorEastAsia"/>
      <w:sz w:val="24"/>
      <w:szCs w:val="24"/>
      <w:lang w:val="en-GB"/>
    </w:rPr>
  </w:style>
  <w:style w:type="character" w:customStyle="1" w:styleId="apple-converted-space">
    <w:name w:val="apple-converted-space"/>
    <w:basedOn w:val="DefaultParagraphFont"/>
    <w:qFormat/>
    <w:rsid w:val="002D3E18"/>
  </w:style>
  <w:style w:type="character" w:styleId="Emphasis">
    <w:name w:val="Emphasis"/>
    <w:basedOn w:val="DefaultParagraphFont"/>
    <w:uiPriority w:val="20"/>
    <w:qFormat/>
    <w:rsid w:val="002D3E18"/>
    <w:rPr>
      <w:i/>
      <w:i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4">
    <w:name w:val="ListLabel 4"/>
    <w:qFormat/>
    <w:rPr>
      <w:rFonts w:ascii="Times New Roman" w:hAnsi="Times New Roman" w:cs="Wingdings"/>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ascii="Times New Roman" w:hAnsi="Times New Roman" w:cs="Wingdings"/>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iPriority w:val="99"/>
    <w:semiHidden/>
    <w:unhideWhenUsed/>
    <w:qFormat/>
    <w:rsid w:val="00551EC2"/>
  </w:style>
  <w:style w:type="paragraph" w:styleId="BalloonText">
    <w:name w:val="Balloon Text"/>
    <w:basedOn w:val="Normal"/>
    <w:link w:val="BalloonTextChar"/>
    <w:uiPriority w:val="99"/>
    <w:semiHidden/>
    <w:unhideWhenUsed/>
    <w:qFormat/>
    <w:rsid w:val="00551EC2"/>
    <w:rPr>
      <w:rFonts w:ascii="Segoe UI" w:hAnsi="Segoe UI" w:cs="Segoe UI"/>
      <w:sz w:val="18"/>
      <w:szCs w:val="18"/>
    </w:rPr>
  </w:style>
  <w:style w:type="paragraph" w:styleId="ListParagraph">
    <w:name w:val="List Paragraph"/>
    <w:basedOn w:val="Normal"/>
    <w:uiPriority w:val="34"/>
    <w:qFormat/>
    <w:rsid w:val="00C843E1"/>
    <w:pPr>
      <w:ind w:left="720"/>
      <w:contextualSpacing/>
    </w:pPr>
  </w:style>
  <w:style w:type="paragraph" w:styleId="FootnoteText">
    <w:name w:val="footnote text"/>
    <w:basedOn w:val="Normal"/>
    <w:link w:val="FootnoteTextChar"/>
  </w:style>
  <w:style w:type="paragraph" w:styleId="CommentSubject">
    <w:name w:val="annotation subject"/>
    <w:basedOn w:val="CommentText"/>
    <w:link w:val="CommentSubjectChar"/>
    <w:uiPriority w:val="99"/>
    <w:semiHidden/>
    <w:unhideWhenUsed/>
    <w:qFormat/>
    <w:rsid w:val="0052062E"/>
    <w:rPr>
      <w:b/>
      <w:bCs/>
      <w:sz w:val="20"/>
      <w:szCs w:val="20"/>
    </w:rPr>
  </w:style>
  <w:style w:type="paragraph" w:styleId="Header">
    <w:name w:val="header"/>
    <w:basedOn w:val="Normal"/>
    <w:link w:val="HeaderChar"/>
    <w:uiPriority w:val="99"/>
    <w:unhideWhenUsed/>
    <w:rsid w:val="002F04FD"/>
    <w:pPr>
      <w:tabs>
        <w:tab w:val="center" w:pos="4252"/>
        <w:tab w:val="right" w:pos="8504"/>
      </w:tabs>
    </w:pPr>
  </w:style>
  <w:style w:type="paragraph" w:styleId="Footer">
    <w:name w:val="footer"/>
    <w:basedOn w:val="Normal"/>
    <w:link w:val="FooterChar"/>
    <w:uiPriority w:val="99"/>
    <w:unhideWhenUsed/>
    <w:rsid w:val="002F04FD"/>
    <w:pPr>
      <w:tabs>
        <w:tab w:val="center" w:pos="4252"/>
        <w:tab w:val="right" w:pos="8504"/>
      </w:tabs>
    </w:pPr>
  </w:style>
  <w:style w:type="paragraph" w:styleId="Revision">
    <w:name w:val="Revision"/>
    <w:uiPriority w:val="99"/>
    <w:semiHidden/>
    <w:qFormat/>
    <w:rsid w:val="00A90664"/>
    <w:rPr>
      <w:rFonts w:ascii="Calibri" w:eastAsiaTheme="minorEastAsia" w:hAnsi="Calibri"/>
      <w:color w:val="00000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BC1A6-CEA1-4241-9EC4-2055F3E5C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8425</Words>
  <Characters>48025</Characters>
  <Application>Microsoft Office Word</Application>
  <DocSecurity>0</DocSecurity>
  <Lines>400</Lines>
  <Paragraphs>112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UAB</Company>
  <LinksUpToDate>false</LinksUpToDate>
  <CharactersWithSpaces>56338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de Bianchi</dc:creator>
  <dc:description/>
  <cp:lastModifiedBy>Silvia De Bianchi</cp:lastModifiedBy>
  <cp:revision>19</cp:revision>
  <dcterms:created xsi:type="dcterms:W3CDTF">2018-04-20T16:09:00Z</dcterms:created>
  <dcterms:modified xsi:type="dcterms:W3CDTF">2022-04-26T09:39:00Z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