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65678" w14:textId="77777777" w:rsidR="00E22EE6" w:rsidRPr="005D58CA" w:rsidRDefault="00E22EE6" w:rsidP="000F5052">
      <w:pPr>
        <w:autoSpaceDE w:val="0"/>
        <w:autoSpaceDN w:val="0"/>
        <w:adjustRightInd w:val="0"/>
        <w:spacing w:line="480" w:lineRule="auto"/>
        <w:jc w:val="center"/>
        <w:rPr>
          <w:rFonts w:ascii="Times New Roman" w:hAnsi="Times New Roman" w:cs="Times New Roman"/>
          <w:b/>
          <w:bCs/>
          <w:lang w:val="en-GB"/>
        </w:rPr>
      </w:pPr>
      <w:r w:rsidRPr="005D58CA">
        <w:rPr>
          <w:rFonts w:ascii="Times New Roman" w:hAnsi="Times New Roman" w:cs="Times New Roman"/>
          <w:b/>
          <w:bCs/>
          <w:lang w:val="en-GB"/>
        </w:rPr>
        <w:t>Theoretical and practical knowledge in Social Pedagogy</w:t>
      </w:r>
      <w:r w:rsidR="00D170E4" w:rsidRPr="005D58CA">
        <w:rPr>
          <w:rFonts w:ascii="Times New Roman" w:hAnsi="Times New Roman" w:cs="Times New Roman"/>
          <w:b/>
          <w:bCs/>
          <w:lang w:val="en-GB"/>
        </w:rPr>
        <w:t xml:space="preserve">: levels and agents of </w:t>
      </w:r>
      <w:r w:rsidR="004B479A" w:rsidRPr="005D58CA">
        <w:rPr>
          <w:rFonts w:ascii="Times New Roman" w:hAnsi="Times New Roman" w:cs="Times New Roman"/>
          <w:b/>
          <w:bCs/>
          <w:lang w:val="en-GB"/>
        </w:rPr>
        <w:t xml:space="preserve">the </w:t>
      </w:r>
      <w:r w:rsidR="00D170E4" w:rsidRPr="005D58CA">
        <w:rPr>
          <w:rFonts w:ascii="Times New Roman" w:hAnsi="Times New Roman" w:cs="Times New Roman"/>
          <w:b/>
          <w:bCs/>
          <w:lang w:val="en-GB"/>
        </w:rPr>
        <w:t>pedagogical k</w:t>
      </w:r>
      <w:r w:rsidR="00B47B5C" w:rsidRPr="005D58CA">
        <w:rPr>
          <w:rFonts w:ascii="Times New Roman" w:hAnsi="Times New Roman" w:cs="Times New Roman"/>
          <w:b/>
          <w:bCs/>
          <w:lang w:val="en-GB"/>
        </w:rPr>
        <w:t>n</w:t>
      </w:r>
      <w:r w:rsidR="00D170E4" w:rsidRPr="005D58CA">
        <w:rPr>
          <w:rFonts w:ascii="Times New Roman" w:hAnsi="Times New Roman" w:cs="Times New Roman"/>
          <w:b/>
          <w:bCs/>
          <w:lang w:val="en-GB"/>
        </w:rPr>
        <w:t>owledge</w:t>
      </w:r>
      <w:r w:rsidR="00B47B5C" w:rsidRPr="005D58CA">
        <w:rPr>
          <w:rFonts w:ascii="Times New Roman" w:hAnsi="Times New Roman" w:cs="Times New Roman"/>
          <w:b/>
          <w:bCs/>
          <w:lang w:val="en-GB"/>
        </w:rPr>
        <w:t xml:space="preserve"> production</w:t>
      </w:r>
    </w:p>
    <w:p w14:paraId="5A39BBE3" w14:textId="77777777" w:rsidR="00076F3F" w:rsidRPr="005D58CA" w:rsidRDefault="00076F3F" w:rsidP="000F5052">
      <w:pPr>
        <w:spacing w:line="480" w:lineRule="auto"/>
        <w:jc w:val="both"/>
        <w:rPr>
          <w:rFonts w:ascii="Times New Roman" w:hAnsi="Times New Roman" w:cs="Times New Roman"/>
          <w:lang w:val="en-GB"/>
        </w:rPr>
      </w:pPr>
    </w:p>
    <w:p w14:paraId="218C1D73" w14:textId="15E0E8D9" w:rsidR="006342D9" w:rsidRPr="005D58CA" w:rsidRDefault="006342D9" w:rsidP="000F5052">
      <w:pPr>
        <w:spacing w:line="480" w:lineRule="auto"/>
        <w:jc w:val="both"/>
        <w:rPr>
          <w:rFonts w:ascii="Times New Roman" w:hAnsi="Times New Roman" w:cs="Times New Roman"/>
          <w:b/>
          <w:bCs/>
          <w:lang w:val="en-GB"/>
        </w:rPr>
      </w:pPr>
      <w:r w:rsidRPr="005D58CA">
        <w:rPr>
          <w:rFonts w:ascii="Times New Roman" w:hAnsi="Times New Roman" w:cs="Times New Roman"/>
          <w:b/>
          <w:bCs/>
          <w:lang w:val="en-GB"/>
        </w:rPr>
        <w:t>Introduc</w:t>
      </w:r>
      <w:r w:rsidR="00883F07" w:rsidRPr="005D58CA">
        <w:rPr>
          <w:rFonts w:ascii="Times New Roman" w:hAnsi="Times New Roman" w:cs="Times New Roman"/>
          <w:b/>
          <w:bCs/>
          <w:lang w:val="en-GB"/>
        </w:rPr>
        <w:t>tion</w:t>
      </w:r>
    </w:p>
    <w:p w14:paraId="41C8F396" w14:textId="77777777" w:rsidR="006342D9" w:rsidRPr="005D58CA" w:rsidRDefault="006342D9" w:rsidP="000F5052">
      <w:pPr>
        <w:spacing w:line="480" w:lineRule="auto"/>
        <w:jc w:val="both"/>
        <w:rPr>
          <w:rFonts w:ascii="Times New Roman" w:hAnsi="Times New Roman" w:cs="Times New Roman"/>
          <w:lang w:val="en-GB"/>
        </w:rPr>
      </w:pPr>
    </w:p>
    <w:p w14:paraId="319E249A" w14:textId="2D8F5DE8" w:rsidR="009A540C" w:rsidRPr="005D58CA" w:rsidRDefault="009A540C"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We are accustomed to thinking in bipolar terms. This is understandable in a world in which, since the beginning of time, life has been governed by night and day, light and darkness. This is probably one of the reasons why, according to Sloterdijk (2007), we tend to form a dualistic image of everything. An image that, for much of human history, has been useful for inhabiting and interpreting the world. And finally, an image that has been considerably reinforced by the differentiations, distinctions, oppositions and separations generated by the analytical perspective that has dominated Western knowledge and science over the last two centuries.</w:t>
      </w:r>
    </w:p>
    <w:p w14:paraId="72A3D3EC" w14:textId="77777777" w:rsidR="00AA01E9" w:rsidRPr="005D58CA" w:rsidRDefault="00AA01E9" w:rsidP="000F5052">
      <w:pPr>
        <w:spacing w:line="480" w:lineRule="auto"/>
        <w:jc w:val="both"/>
        <w:rPr>
          <w:rFonts w:ascii="Times New Roman" w:hAnsi="Times New Roman" w:cs="Times New Roman"/>
          <w:lang w:val="en-GB"/>
        </w:rPr>
      </w:pPr>
    </w:p>
    <w:p w14:paraId="3AB9141E" w14:textId="48590768" w:rsidR="00FA5A2C" w:rsidRPr="005D58CA" w:rsidRDefault="00FA5A2C"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The emergence of the complexity perspective</w:t>
      </w:r>
      <w:r w:rsidR="002811D7" w:rsidRPr="005D58CA">
        <w:rPr>
          <w:rFonts w:ascii="Times New Roman" w:hAnsi="Times New Roman" w:cs="Times New Roman"/>
          <w:lang w:val="en-GB"/>
        </w:rPr>
        <w:t xml:space="preserve"> </w:t>
      </w:r>
      <w:r w:rsidRPr="005D58CA">
        <w:rPr>
          <w:rFonts w:ascii="Times New Roman" w:hAnsi="Times New Roman" w:cs="Times New Roman"/>
          <w:lang w:val="en-GB"/>
        </w:rPr>
        <w:t>in the last quarter of the 20th century</w:t>
      </w:r>
      <w:r w:rsidR="002811D7" w:rsidRPr="005D58CA">
        <w:rPr>
          <w:rFonts w:ascii="Times New Roman" w:hAnsi="Times New Roman" w:cs="Times New Roman"/>
          <w:lang w:val="en-GB"/>
        </w:rPr>
        <w:t xml:space="preserve"> </w:t>
      </w:r>
      <w:r w:rsidRPr="005D58CA">
        <w:rPr>
          <w:rFonts w:ascii="Times New Roman" w:hAnsi="Times New Roman" w:cs="Times New Roman"/>
          <w:lang w:val="en-GB"/>
        </w:rPr>
        <w:t xml:space="preserve">has gradually made us aware of the simplicity of the </w:t>
      </w:r>
      <w:r w:rsidR="004070C0" w:rsidRPr="005D58CA">
        <w:rPr>
          <w:rFonts w:ascii="Times New Roman" w:hAnsi="Times New Roman" w:cs="Times New Roman"/>
          <w:lang w:val="en-GB"/>
        </w:rPr>
        <w:t xml:space="preserve">aforementioned image, which has produced </w:t>
      </w:r>
      <w:r w:rsidR="002811D7" w:rsidRPr="005D58CA">
        <w:rPr>
          <w:rFonts w:ascii="Times New Roman" w:hAnsi="Times New Roman" w:cs="Times New Roman"/>
          <w:lang w:val="en-GB"/>
        </w:rPr>
        <w:t>w</w:t>
      </w:r>
      <w:r w:rsidRPr="005D58CA">
        <w:rPr>
          <w:rFonts w:ascii="Times New Roman" w:hAnsi="Times New Roman" w:cs="Times New Roman"/>
          <w:lang w:val="en-GB"/>
        </w:rPr>
        <w:t xml:space="preserve">ays of looking and interpreting that </w:t>
      </w:r>
      <w:r w:rsidR="002811D7" w:rsidRPr="005D58CA">
        <w:rPr>
          <w:rFonts w:ascii="Times New Roman" w:hAnsi="Times New Roman" w:cs="Times New Roman"/>
          <w:lang w:val="en-GB"/>
        </w:rPr>
        <w:t xml:space="preserve">are </w:t>
      </w:r>
      <w:r w:rsidRPr="005D58CA">
        <w:rPr>
          <w:rFonts w:ascii="Times New Roman" w:hAnsi="Times New Roman" w:cs="Times New Roman"/>
          <w:lang w:val="en-GB"/>
        </w:rPr>
        <w:t xml:space="preserve">neither </w:t>
      </w:r>
      <w:r w:rsidR="002811D7" w:rsidRPr="005D58CA">
        <w:rPr>
          <w:rFonts w:ascii="Times New Roman" w:hAnsi="Times New Roman" w:cs="Times New Roman"/>
          <w:lang w:val="en-GB"/>
        </w:rPr>
        <w:t xml:space="preserve">adaptable to </w:t>
      </w:r>
      <w:r w:rsidRPr="005D58CA">
        <w:rPr>
          <w:rFonts w:ascii="Times New Roman" w:hAnsi="Times New Roman" w:cs="Times New Roman"/>
          <w:lang w:val="en-GB"/>
        </w:rPr>
        <w:t xml:space="preserve">nor fit well with the sociocultural realities </w:t>
      </w:r>
      <w:r w:rsidR="002811D7" w:rsidRPr="005D58CA">
        <w:rPr>
          <w:rFonts w:ascii="Times New Roman" w:hAnsi="Times New Roman" w:cs="Times New Roman"/>
          <w:lang w:val="en-GB"/>
        </w:rPr>
        <w:t xml:space="preserve">of </w:t>
      </w:r>
      <w:r w:rsidRPr="005D58CA">
        <w:rPr>
          <w:rFonts w:ascii="Times New Roman" w:hAnsi="Times New Roman" w:cs="Times New Roman"/>
          <w:lang w:val="en-GB"/>
        </w:rPr>
        <w:t xml:space="preserve">the new millennium. We come from a time in which </w:t>
      </w:r>
      <w:r w:rsidR="004070C0" w:rsidRPr="005D58CA">
        <w:rPr>
          <w:rFonts w:ascii="Times New Roman" w:hAnsi="Times New Roman" w:cs="Times New Roman"/>
          <w:lang w:val="en-GB"/>
        </w:rPr>
        <w:t xml:space="preserve">our </w:t>
      </w:r>
      <w:r w:rsidRPr="005D58CA">
        <w:rPr>
          <w:rFonts w:ascii="Times New Roman" w:hAnsi="Times New Roman" w:cs="Times New Roman"/>
          <w:lang w:val="en-GB"/>
        </w:rPr>
        <w:t xml:space="preserve">way of </w:t>
      </w:r>
      <w:r w:rsidR="004070C0" w:rsidRPr="005D58CA">
        <w:rPr>
          <w:rFonts w:ascii="Times New Roman" w:hAnsi="Times New Roman" w:cs="Times New Roman"/>
          <w:lang w:val="en-GB"/>
        </w:rPr>
        <w:t xml:space="preserve">perceiving and knowing reality </w:t>
      </w:r>
      <w:r w:rsidRPr="005D58CA">
        <w:rPr>
          <w:rFonts w:ascii="Times New Roman" w:hAnsi="Times New Roman" w:cs="Times New Roman"/>
          <w:lang w:val="en-GB"/>
        </w:rPr>
        <w:t xml:space="preserve">led us to </w:t>
      </w:r>
      <w:r w:rsidR="009A5E9B" w:rsidRPr="005D58CA">
        <w:rPr>
          <w:rFonts w:ascii="Times New Roman" w:hAnsi="Times New Roman" w:cs="Times New Roman"/>
          <w:lang w:val="en-GB"/>
        </w:rPr>
        <w:t xml:space="preserve">believe </w:t>
      </w:r>
      <w:r w:rsidRPr="005D58CA">
        <w:rPr>
          <w:rFonts w:ascii="Times New Roman" w:hAnsi="Times New Roman" w:cs="Times New Roman"/>
          <w:lang w:val="en-GB"/>
        </w:rPr>
        <w:t>that things were either black or white; the same or different; good or bad; theoretical or practical. T</w:t>
      </w:r>
      <w:r w:rsidR="009A5E9B" w:rsidRPr="005D58CA">
        <w:rPr>
          <w:rFonts w:ascii="Times New Roman" w:hAnsi="Times New Roman" w:cs="Times New Roman"/>
          <w:lang w:val="en-GB"/>
        </w:rPr>
        <w:t>hose t</w:t>
      </w:r>
      <w:r w:rsidRPr="005D58CA">
        <w:rPr>
          <w:rFonts w:ascii="Times New Roman" w:hAnsi="Times New Roman" w:cs="Times New Roman"/>
          <w:lang w:val="en-GB"/>
        </w:rPr>
        <w:t xml:space="preserve">imes taught us to interpret reality with static, closed, simple and often antagonistic categories. Kandinsky published an article </w:t>
      </w:r>
      <w:r w:rsidR="009A5E9B" w:rsidRPr="005D58CA">
        <w:rPr>
          <w:rFonts w:ascii="Times New Roman" w:hAnsi="Times New Roman" w:cs="Times New Roman"/>
          <w:lang w:val="en-GB"/>
        </w:rPr>
        <w:t>en</w:t>
      </w:r>
      <w:r w:rsidRPr="005D58CA">
        <w:rPr>
          <w:rFonts w:ascii="Times New Roman" w:hAnsi="Times New Roman" w:cs="Times New Roman"/>
          <w:lang w:val="en-GB"/>
        </w:rPr>
        <w:t xml:space="preserve">titled </w:t>
      </w:r>
      <w:r w:rsidR="009A5E9B" w:rsidRPr="005D58CA">
        <w:rPr>
          <w:rFonts w:ascii="Times New Roman" w:hAnsi="Times New Roman" w:cs="Times New Roman"/>
          <w:lang w:val="en-GB"/>
        </w:rPr>
        <w:t>“</w:t>
      </w:r>
      <w:r w:rsidR="008E045C" w:rsidRPr="005D58CA">
        <w:rPr>
          <w:rFonts w:ascii="Times New Roman" w:hAnsi="Times New Roman" w:cs="Times New Roman"/>
          <w:i/>
          <w:lang w:val="en-GB"/>
        </w:rPr>
        <w:t>And</w:t>
      </w:r>
      <w:r w:rsidR="009A5E9B" w:rsidRPr="005D58CA">
        <w:rPr>
          <w:rFonts w:ascii="Times New Roman" w:hAnsi="Times New Roman" w:cs="Times New Roman"/>
          <w:lang w:val="en-GB"/>
        </w:rPr>
        <w:t>”</w:t>
      </w:r>
      <w:r w:rsidRPr="005D58CA">
        <w:rPr>
          <w:rFonts w:ascii="Times New Roman" w:hAnsi="Times New Roman" w:cs="Times New Roman"/>
          <w:lang w:val="en-GB"/>
        </w:rPr>
        <w:t xml:space="preserve"> in 1952. In it</w:t>
      </w:r>
      <w:r w:rsidR="008E045C" w:rsidRPr="005D58CA">
        <w:rPr>
          <w:rFonts w:ascii="Times New Roman" w:hAnsi="Times New Roman" w:cs="Times New Roman"/>
          <w:lang w:val="en-GB"/>
        </w:rPr>
        <w:t>,</w:t>
      </w:r>
      <w:r w:rsidRPr="005D58CA">
        <w:rPr>
          <w:rFonts w:ascii="Times New Roman" w:hAnsi="Times New Roman" w:cs="Times New Roman"/>
          <w:lang w:val="en-GB"/>
        </w:rPr>
        <w:t xml:space="preserve"> he argued that we had to learn to think differently by putting an </w:t>
      </w:r>
      <w:r w:rsidR="008E045C" w:rsidRPr="005D58CA">
        <w:rPr>
          <w:rFonts w:ascii="Times New Roman" w:hAnsi="Times New Roman" w:cs="Times New Roman"/>
          <w:lang w:val="en-GB"/>
        </w:rPr>
        <w:t>“and”</w:t>
      </w:r>
      <w:r w:rsidRPr="005D58CA">
        <w:rPr>
          <w:rFonts w:ascii="Times New Roman" w:hAnsi="Times New Roman" w:cs="Times New Roman"/>
          <w:lang w:val="en-GB"/>
        </w:rPr>
        <w:t xml:space="preserve"> where </w:t>
      </w:r>
      <w:r w:rsidR="008E045C" w:rsidRPr="005D58CA">
        <w:rPr>
          <w:rFonts w:ascii="Times New Roman" w:hAnsi="Times New Roman" w:cs="Times New Roman"/>
          <w:lang w:val="en-GB"/>
        </w:rPr>
        <w:t xml:space="preserve">previously </w:t>
      </w:r>
      <w:r w:rsidRPr="005D58CA">
        <w:rPr>
          <w:rFonts w:ascii="Times New Roman" w:hAnsi="Times New Roman" w:cs="Times New Roman"/>
          <w:lang w:val="en-GB"/>
        </w:rPr>
        <w:t xml:space="preserve">we had put an </w:t>
      </w:r>
      <w:r w:rsidR="008E045C" w:rsidRPr="005D58CA">
        <w:rPr>
          <w:rFonts w:ascii="Times New Roman" w:hAnsi="Times New Roman" w:cs="Times New Roman"/>
          <w:lang w:val="en-GB"/>
        </w:rPr>
        <w:t>“</w:t>
      </w:r>
      <w:r w:rsidR="008E045C" w:rsidRPr="005D58CA">
        <w:rPr>
          <w:rFonts w:ascii="Times New Roman" w:hAnsi="Times New Roman" w:cs="Times New Roman"/>
          <w:i/>
          <w:lang w:val="en-GB"/>
        </w:rPr>
        <w:t>or</w:t>
      </w:r>
      <w:r w:rsidR="008E045C" w:rsidRPr="005D58CA">
        <w:rPr>
          <w:rFonts w:ascii="Times New Roman" w:hAnsi="Times New Roman" w:cs="Times New Roman"/>
          <w:lang w:val="en-GB"/>
        </w:rPr>
        <w:t>”</w:t>
      </w:r>
      <w:r w:rsidRPr="005D58CA">
        <w:rPr>
          <w:rFonts w:ascii="Times New Roman" w:hAnsi="Times New Roman" w:cs="Times New Roman"/>
          <w:lang w:val="en-GB"/>
        </w:rPr>
        <w:t>. It is possible to be equal and different</w:t>
      </w:r>
      <w:r w:rsidR="00FE15AC" w:rsidRPr="005D58CA">
        <w:rPr>
          <w:rFonts w:ascii="Times New Roman" w:hAnsi="Times New Roman" w:cs="Times New Roman"/>
          <w:lang w:val="en-GB"/>
        </w:rPr>
        <w:t xml:space="preserve"> at the same time, as Touraine (1997) would later postulate</w:t>
      </w:r>
      <w:r w:rsidRPr="005D58CA">
        <w:rPr>
          <w:rFonts w:ascii="Times New Roman" w:hAnsi="Times New Roman" w:cs="Times New Roman"/>
          <w:lang w:val="en-GB"/>
        </w:rPr>
        <w:t xml:space="preserve">. </w:t>
      </w:r>
    </w:p>
    <w:p w14:paraId="0D0B940D" w14:textId="77777777" w:rsidR="00A179D1" w:rsidRPr="005D58CA" w:rsidRDefault="00A179D1" w:rsidP="000F5052">
      <w:pPr>
        <w:spacing w:line="480" w:lineRule="auto"/>
        <w:jc w:val="both"/>
        <w:rPr>
          <w:rFonts w:ascii="Times New Roman" w:hAnsi="Times New Roman" w:cs="Times New Roman"/>
          <w:lang w:val="en-GB"/>
        </w:rPr>
      </w:pPr>
    </w:p>
    <w:p w14:paraId="304CF3E7" w14:textId="7966D3E9" w:rsidR="00485059" w:rsidRPr="005D58CA" w:rsidRDefault="00485059"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lastRenderedPageBreak/>
        <w:t xml:space="preserve">The complexity perspective calls into question a good part of the assumptions and ways of thinking that have been taken for granted in the scientific sphere, whether we are referring to physical-natural, social or human sciences. The distinctions, barriers, </w:t>
      </w:r>
      <w:r w:rsidR="00AB43C4" w:rsidRPr="005D58CA">
        <w:rPr>
          <w:rFonts w:ascii="Times New Roman" w:hAnsi="Times New Roman" w:cs="Times New Roman"/>
          <w:lang w:val="en-GB"/>
        </w:rPr>
        <w:t>boundaries</w:t>
      </w:r>
      <w:r w:rsidRPr="005D58CA">
        <w:rPr>
          <w:rFonts w:ascii="Times New Roman" w:hAnsi="Times New Roman" w:cs="Times New Roman"/>
          <w:lang w:val="en-GB"/>
        </w:rPr>
        <w:t xml:space="preserve"> and other differentiations that the analytical approach led us to establish in </w:t>
      </w:r>
      <w:r w:rsidR="00AB43C4" w:rsidRPr="005D58CA">
        <w:rPr>
          <w:rFonts w:ascii="Times New Roman" w:hAnsi="Times New Roman" w:cs="Times New Roman"/>
          <w:lang w:val="en-GB"/>
        </w:rPr>
        <w:t xml:space="preserve">relation to </w:t>
      </w:r>
      <w:r w:rsidRPr="005D58CA">
        <w:rPr>
          <w:rFonts w:ascii="Times New Roman" w:hAnsi="Times New Roman" w:cs="Times New Roman"/>
          <w:lang w:val="en-GB"/>
        </w:rPr>
        <w:t xml:space="preserve">phenomena and categories have to be made more flexible, permeabilized, or </w:t>
      </w:r>
      <w:r w:rsidR="00AB43C4" w:rsidRPr="005D58CA">
        <w:rPr>
          <w:rFonts w:ascii="Times New Roman" w:hAnsi="Times New Roman" w:cs="Times New Roman"/>
          <w:lang w:val="en-GB"/>
        </w:rPr>
        <w:t>simply eradic</w:t>
      </w:r>
      <w:r w:rsidRPr="005D58CA">
        <w:rPr>
          <w:rFonts w:ascii="Times New Roman" w:hAnsi="Times New Roman" w:cs="Times New Roman"/>
          <w:lang w:val="en-GB"/>
        </w:rPr>
        <w:t xml:space="preserve">ated, </w:t>
      </w:r>
      <w:r w:rsidR="00AB43C4" w:rsidRPr="005D58CA">
        <w:rPr>
          <w:rFonts w:ascii="Times New Roman" w:hAnsi="Times New Roman" w:cs="Times New Roman"/>
          <w:lang w:val="en-GB"/>
        </w:rPr>
        <w:t xml:space="preserve">due to the effects </w:t>
      </w:r>
      <w:r w:rsidRPr="005D58CA">
        <w:rPr>
          <w:rFonts w:ascii="Times New Roman" w:hAnsi="Times New Roman" w:cs="Times New Roman"/>
          <w:lang w:val="en-GB"/>
        </w:rPr>
        <w:t xml:space="preserve">of a </w:t>
      </w:r>
      <w:r w:rsidR="00AB43C4" w:rsidRPr="005D58CA">
        <w:rPr>
          <w:rFonts w:ascii="Times New Roman" w:hAnsi="Times New Roman" w:cs="Times New Roman"/>
          <w:lang w:val="en-GB"/>
        </w:rPr>
        <w:t xml:space="preserve">new </w:t>
      </w:r>
      <w:r w:rsidRPr="005D58CA">
        <w:rPr>
          <w:rFonts w:ascii="Times New Roman" w:hAnsi="Times New Roman" w:cs="Times New Roman"/>
          <w:lang w:val="en-GB"/>
        </w:rPr>
        <w:t>complex way of looking that transcends the simplifying perspectives of analysis or synthesis.</w:t>
      </w:r>
    </w:p>
    <w:p w14:paraId="1335B76B" w14:textId="77777777" w:rsidR="00485059" w:rsidRPr="005D58CA" w:rsidRDefault="00485059" w:rsidP="000F5052">
      <w:pPr>
        <w:spacing w:line="480" w:lineRule="auto"/>
        <w:jc w:val="both"/>
        <w:rPr>
          <w:rFonts w:ascii="Times New Roman" w:hAnsi="Times New Roman" w:cs="Times New Roman"/>
          <w:lang w:val="en-GB"/>
        </w:rPr>
      </w:pPr>
    </w:p>
    <w:p w14:paraId="6C45732A" w14:textId="44FD35DB" w:rsidR="00CB15F9" w:rsidRPr="005D58CA" w:rsidRDefault="006A6367"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The analys</w:t>
      </w:r>
      <w:r w:rsidR="00485059" w:rsidRPr="005D58CA">
        <w:rPr>
          <w:rFonts w:ascii="Times New Roman" w:hAnsi="Times New Roman" w:cs="Times New Roman"/>
          <w:lang w:val="en-GB"/>
        </w:rPr>
        <w:t xml:space="preserve">es and reflections that follow are located within the framework of social pedagogy. Beyond exclusive corporate labels, I understand all pedagogy </w:t>
      </w:r>
      <w:r w:rsidR="00080B24" w:rsidRPr="005D58CA">
        <w:rPr>
          <w:rFonts w:ascii="Times New Roman" w:hAnsi="Times New Roman" w:cs="Times New Roman"/>
          <w:lang w:val="en-GB"/>
        </w:rPr>
        <w:t>to be</w:t>
      </w:r>
      <w:r w:rsidR="00485059" w:rsidRPr="005D58CA">
        <w:rPr>
          <w:rFonts w:ascii="Times New Roman" w:hAnsi="Times New Roman" w:cs="Times New Roman"/>
          <w:lang w:val="en-GB"/>
        </w:rPr>
        <w:t xml:space="preserve"> social </w:t>
      </w:r>
      <w:r w:rsidR="00AA3E41" w:rsidRPr="005D58CA">
        <w:rPr>
          <w:rFonts w:ascii="Times New Roman" w:hAnsi="Times New Roman" w:cs="Times New Roman"/>
          <w:lang w:val="en-GB"/>
        </w:rPr>
        <w:t xml:space="preserve">in </w:t>
      </w:r>
      <w:r w:rsidR="00485059" w:rsidRPr="005D58CA">
        <w:rPr>
          <w:rFonts w:ascii="Times New Roman" w:hAnsi="Times New Roman" w:cs="Times New Roman"/>
          <w:lang w:val="en-GB"/>
        </w:rPr>
        <w:t>nature. Perhaps th</w:t>
      </w:r>
      <w:r w:rsidR="0031153D" w:rsidRPr="005D58CA">
        <w:rPr>
          <w:rFonts w:ascii="Times New Roman" w:hAnsi="Times New Roman" w:cs="Times New Roman"/>
          <w:lang w:val="en-GB"/>
        </w:rPr>
        <w:t xml:space="preserve">is </w:t>
      </w:r>
      <w:r w:rsidR="00485059" w:rsidRPr="005D58CA">
        <w:rPr>
          <w:rFonts w:ascii="Times New Roman" w:hAnsi="Times New Roman" w:cs="Times New Roman"/>
          <w:lang w:val="en-GB"/>
        </w:rPr>
        <w:t xml:space="preserve">is one of the reasons why Hegstrup </w:t>
      </w:r>
      <w:r w:rsidR="0031153D" w:rsidRPr="005D58CA">
        <w:rPr>
          <w:rFonts w:ascii="Times New Roman" w:hAnsi="Times New Roman" w:cs="Times New Roman"/>
          <w:lang w:val="en-GB"/>
        </w:rPr>
        <w:t>stated</w:t>
      </w:r>
      <w:r w:rsidR="00485059" w:rsidRPr="005D58CA">
        <w:rPr>
          <w:rFonts w:ascii="Times New Roman" w:hAnsi="Times New Roman" w:cs="Times New Roman"/>
          <w:lang w:val="en-GB"/>
        </w:rPr>
        <w:t xml:space="preserve"> that </w:t>
      </w:r>
      <w:r w:rsidR="00671DC2">
        <w:rPr>
          <w:rFonts w:ascii="Times New Roman" w:hAnsi="Times New Roman" w:cs="Times New Roman"/>
          <w:lang w:val="en-GB"/>
        </w:rPr>
        <w:t>“</w:t>
      </w:r>
      <w:r w:rsidR="00485059" w:rsidRPr="00671DC2">
        <w:rPr>
          <w:rFonts w:ascii="Times New Roman" w:hAnsi="Times New Roman" w:cs="Times New Roman"/>
          <w:iCs/>
          <w:lang w:val="en-GB"/>
        </w:rPr>
        <w:t xml:space="preserve">social pedagogy has </w:t>
      </w:r>
      <w:r w:rsidR="0031153D" w:rsidRPr="00671DC2">
        <w:rPr>
          <w:rFonts w:ascii="Times New Roman" w:hAnsi="Times New Roman" w:cs="Times New Roman"/>
          <w:iCs/>
          <w:lang w:val="en-GB"/>
        </w:rPr>
        <w:t xml:space="preserve">today </w:t>
      </w:r>
      <w:r w:rsidR="00485059" w:rsidRPr="00671DC2">
        <w:rPr>
          <w:rFonts w:ascii="Times New Roman" w:hAnsi="Times New Roman" w:cs="Times New Roman"/>
          <w:iCs/>
          <w:lang w:val="en-GB"/>
        </w:rPr>
        <w:t xml:space="preserve">taken on the role of what was </w:t>
      </w:r>
      <w:r w:rsidR="0031153D" w:rsidRPr="00671DC2">
        <w:rPr>
          <w:rFonts w:ascii="Times New Roman" w:hAnsi="Times New Roman" w:cs="Times New Roman"/>
          <w:iCs/>
          <w:lang w:val="en-GB"/>
        </w:rPr>
        <w:t xml:space="preserve">previously </w:t>
      </w:r>
      <w:r w:rsidR="00485059" w:rsidRPr="00671DC2">
        <w:rPr>
          <w:rFonts w:ascii="Times New Roman" w:hAnsi="Times New Roman" w:cs="Times New Roman"/>
          <w:iCs/>
          <w:lang w:val="en-GB"/>
        </w:rPr>
        <w:t>general pedagogy</w:t>
      </w:r>
      <w:r w:rsidR="00671DC2">
        <w:rPr>
          <w:rFonts w:ascii="Times New Roman" w:hAnsi="Times New Roman" w:cs="Times New Roman"/>
          <w:i/>
          <w:lang w:val="en-GB"/>
        </w:rPr>
        <w:t>”</w:t>
      </w:r>
      <w:r w:rsidR="00485059" w:rsidRPr="005D58CA">
        <w:rPr>
          <w:rFonts w:ascii="Times New Roman" w:hAnsi="Times New Roman" w:cs="Times New Roman"/>
          <w:i/>
          <w:lang w:val="en-GB"/>
        </w:rPr>
        <w:t xml:space="preserve"> </w:t>
      </w:r>
      <w:r w:rsidR="00485059" w:rsidRPr="005D58CA">
        <w:rPr>
          <w:rFonts w:ascii="Times New Roman" w:hAnsi="Times New Roman" w:cs="Times New Roman"/>
          <w:lang w:val="en-GB"/>
        </w:rPr>
        <w:t xml:space="preserve">(2003, p. 78). With even greater precision, </w:t>
      </w:r>
      <w:r w:rsidR="0026504B" w:rsidRPr="005D58CA">
        <w:rPr>
          <w:rFonts w:ascii="Times New Roman" w:hAnsi="Times New Roman" w:cs="Times New Roman"/>
          <w:lang w:val="en-GB"/>
        </w:rPr>
        <w:t>we might say</w:t>
      </w:r>
      <w:r w:rsidR="00485059" w:rsidRPr="005D58CA">
        <w:rPr>
          <w:rFonts w:ascii="Times New Roman" w:hAnsi="Times New Roman" w:cs="Times New Roman"/>
          <w:lang w:val="en-GB"/>
        </w:rPr>
        <w:t xml:space="preserve"> that</w:t>
      </w:r>
      <w:r w:rsidR="0026504B" w:rsidRPr="005D58CA">
        <w:rPr>
          <w:rFonts w:ascii="Times New Roman" w:hAnsi="Times New Roman" w:cs="Times New Roman"/>
          <w:lang w:val="en-GB"/>
        </w:rPr>
        <w:t xml:space="preserve"> what lies at </w:t>
      </w:r>
      <w:r w:rsidR="00485059" w:rsidRPr="005D58CA">
        <w:rPr>
          <w:rFonts w:ascii="Times New Roman" w:hAnsi="Times New Roman" w:cs="Times New Roman"/>
          <w:lang w:val="en-GB"/>
        </w:rPr>
        <w:t xml:space="preserve">the very </w:t>
      </w:r>
      <w:r w:rsidR="0026504B" w:rsidRPr="005D58CA">
        <w:rPr>
          <w:rFonts w:ascii="Times New Roman" w:hAnsi="Times New Roman" w:cs="Times New Roman"/>
          <w:lang w:val="en-GB"/>
        </w:rPr>
        <w:t xml:space="preserve">core </w:t>
      </w:r>
      <w:r w:rsidR="00485059" w:rsidRPr="005D58CA">
        <w:rPr>
          <w:rFonts w:ascii="Times New Roman" w:hAnsi="Times New Roman" w:cs="Times New Roman"/>
          <w:lang w:val="en-GB"/>
        </w:rPr>
        <w:t xml:space="preserve">of pedagogy, as Dewey (1997) argued, </w:t>
      </w:r>
      <w:r w:rsidR="0026504B" w:rsidRPr="005D58CA">
        <w:rPr>
          <w:rFonts w:ascii="Times New Roman" w:hAnsi="Times New Roman" w:cs="Times New Roman"/>
          <w:lang w:val="en-GB"/>
        </w:rPr>
        <w:t xml:space="preserve">is </w:t>
      </w:r>
      <w:r w:rsidR="00485059" w:rsidRPr="005D58CA">
        <w:rPr>
          <w:rFonts w:ascii="Times New Roman" w:hAnsi="Times New Roman" w:cs="Times New Roman"/>
          <w:lang w:val="en-GB"/>
        </w:rPr>
        <w:t>the social being</w:t>
      </w:r>
      <w:r w:rsidR="00964EDD">
        <w:rPr>
          <w:rFonts w:ascii="Times New Roman" w:hAnsi="Times New Roman" w:cs="Times New Roman"/>
          <w:lang w:val="en-GB"/>
        </w:rPr>
        <w:t>.</w:t>
      </w:r>
      <w:r w:rsidR="00485059" w:rsidRPr="005D58CA">
        <w:rPr>
          <w:rFonts w:ascii="Times New Roman" w:hAnsi="Times New Roman" w:cs="Times New Roman"/>
          <w:lang w:val="en-GB"/>
        </w:rPr>
        <w:t xml:space="preserve"> </w:t>
      </w:r>
    </w:p>
    <w:p w14:paraId="60061E4C" w14:textId="77777777" w:rsidR="004A3D5D" w:rsidRPr="005D58CA" w:rsidRDefault="004A3D5D" w:rsidP="000F5052">
      <w:pPr>
        <w:spacing w:line="480" w:lineRule="auto"/>
        <w:jc w:val="both"/>
        <w:rPr>
          <w:rFonts w:ascii="Times New Roman" w:hAnsi="Times New Roman" w:cs="Times New Roman"/>
          <w:lang w:val="en-GB"/>
        </w:rPr>
      </w:pPr>
    </w:p>
    <w:p w14:paraId="7997598D" w14:textId="0D62974B" w:rsidR="008932D4" w:rsidRPr="005D58CA" w:rsidRDefault="008932D4"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In the field of pedagogy</w:t>
      </w:r>
      <w:r w:rsidR="00A11455">
        <w:rPr>
          <w:rFonts w:ascii="Times New Roman" w:hAnsi="Times New Roman" w:cs="Times New Roman"/>
          <w:lang w:val="en-GB"/>
        </w:rPr>
        <w:t xml:space="preserve"> and education</w:t>
      </w:r>
      <w:r w:rsidRPr="005D58CA">
        <w:rPr>
          <w:rFonts w:ascii="Times New Roman" w:hAnsi="Times New Roman" w:cs="Times New Roman"/>
          <w:lang w:val="en-GB"/>
        </w:rPr>
        <w:t xml:space="preserve">, it has </w:t>
      </w:r>
      <w:r w:rsidR="005C6DB1" w:rsidRPr="005D58CA">
        <w:rPr>
          <w:rFonts w:ascii="Times New Roman" w:hAnsi="Times New Roman" w:cs="Times New Roman"/>
          <w:lang w:val="en-GB"/>
        </w:rPr>
        <w:t xml:space="preserve">been </w:t>
      </w:r>
      <w:r w:rsidRPr="005D58CA">
        <w:rPr>
          <w:rFonts w:ascii="Times New Roman" w:hAnsi="Times New Roman" w:cs="Times New Roman"/>
          <w:lang w:val="en-GB"/>
        </w:rPr>
        <w:t>common to find classifications and antinomies that delimit categories and pose phenomena in an isolated, stagnant, polarized and even opposed way. “Formal/non-formal/informal” and “scientific/hermeneutical/critical” would be examples of the former, while “theory/practice”, “science/art”, “necessity/freedom”, “individual/community”, “domination/liberation”, “qualitative/quantitative”, “oppression/emancipation” and “academy/profession”</w:t>
      </w:r>
      <w:r w:rsidR="00A33956" w:rsidRPr="005D58CA">
        <w:rPr>
          <w:rFonts w:ascii="Times New Roman" w:hAnsi="Times New Roman" w:cs="Times New Roman"/>
          <w:lang w:val="en-GB"/>
        </w:rPr>
        <w:t xml:space="preserve"> would </w:t>
      </w:r>
      <w:r w:rsidRPr="005D58CA">
        <w:rPr>
          <w:rFonts w:ascii="Times New Roman" w:hAnsi="Times New Roman" w:cs="Times New Roman"/>
          <w:lang w:val="en-GB"/>
        </w:rPr>
        <w:t>belong to the latter. However, it should be noted that numerous authors from different disciplin</w:t>
      </w:r>
      <w:r w:rsidR="00124C92" w:rsidRPr="005D58CA">
        <w:rPr>
          <w:rFonts w:ascii="Times New Roman" w:hAnsi="Times New Roman" w:cs="Times New Roman"/>
          <w:lang w:val="en-GB"/>
        </w:rPr>
        <w:t xml:space="preserve">es </w:t>
      </w:r>
      <w:r w:rsidRPr="005D58CA">
        <w:rPr>
          <w:rFonts w:ascii="Times New Roman" w:hAnsi="Times New Roman" w:cs="Times New Roman"/>
          <w:lang w:val="en-GB"/>
        </w:rPr>
        <w:t xml:space="preserve">have </w:t>
      </w:r>
      <w:r w:rsidR="00A33956" w:rsidRPr="005D58CA">
        <w:rPr>
          <w:rFonts w:ascii="Times New Roman" w:hAnsi="Times New Roman" w:cs="Times New Roman"/>
          <w:lang w:val="en-GB"/>
        </w:rPr>
        <w:t xml:space="preserve">also </w:t>
      </w:r>
      <w:r w:rsidRPr="005D58CA">
        <w:rPr>
          <w:rFonts w:ascii="Times New Roman" w:hAnsi="Times New Roman" w:cs="Times New Roman"/>
          <w:lang w:val="en-GB"/>
        </w:rPr>
        <w:t>opted for way</w:t>
      </w:r>
      <w:r w:rsidR="00124C92" w:rsidRPr="005D58CA">
        <w:rPr>
          <w:rFonts w:ascii="Times New Roman" w:hAnsi="Times New Roman" w:cs="Times New Roman"/>
          <w:lang w:val="en-GB"/>
        </w:rPr>
        <w:t>s of thinking that go</w:t>
      </w:r>
      <w:r w:rsidRPr="005D58CA">
        <w:rPr>
          <w:rFonts w:ascii="Times New Roman" w:hAnsi="Times New Roman" w:cs="Times New Roman"/>
          <w:lang w:val="en-GB"/>
        </w:rPr>
        <w:t xml:space="preserve"> beyond </w:t>
      </w:r>
      <w:r w:rsidR="00A33956" w:rsidRPr="005D58CA">
        <w:rPr>
          <w:rFonts w:ascii="Times New Roman" w:hAnsi="Times New Roman" w:cs="Times New Roman"/>
          <w:lang w:val="en-GB"/>
        </w:rPr>
        <w:t>such</w:t>
      </w:r>
      <w:r w:rsidRPr="005D58CA">
        <w:rPr>
          <w:rFonts w:ascii="Times New Roman" w:hAnsi="Times New Roman" w:cs="Times New Roman"/>
          <w:lang w:val="en-GB"/>
        </w:rPr>
        <w:t xml:space="preserve"> classifications and antinomies. Authors such as Pestalozzi, Suchodolsky, Dewey, Vigotsky, Morin, Wenger</w:t>
      </w:r>
      <w:r w:rsidR="00190F37">
        <w:rPr>
          <w:rFonts w:ascii="Times New Roman" w:hAnsi="Times New Roman" w:cs="Times New Roman"/>
          <w:lang w:val="en-GB"/>
        </w:rPr>
        <w:t>,</w:t>
      </w:r>
      <w:r w:rsidRPr="005D58CA">
        <w:rPr>
          <w:rFonts w:ascii="Times New Roman" w:hAnsi="Times New Roman" w:cs="Times New Roman"/>
          <w:lang w:val="en-GB"/>
        </w:rPr>
        <w:t xml:space="preserve"> </w:t>
      </w:r>
      <w:r w:rsidR="00190F37">
        <w:rPr>
          <w:rFonts w:ascii="Times New Roman" w:hAnsi="Times New Roman" w:cs="Times New Roman"/>
          <w:lang w:val="en-GB"/>
        </w:rPr>
        <w:t xml:space="preserve">Bernstein </w:t>
      </w:r>
      <w:r w:rsidRPr="005D58CA">
        <w:rPr>
          <w:rFonts w:ascii="Times New Roman" w:hAnsi="Times New Roman" w:cs="Times New Roman"/>
          <w:lang w:val="en-GB"/>
        </w:rPr>
        <w:t xml:space="preserve">and Sloterdijk, to name </w:t>
      </w:r>
      <w:r w:rsidR="00A33956" w:rsidRPr="005D58CA">
        <w:rPr>
          <w:rFonts w:ascii="Times New Roman" w:hAnsi="Times New Roman" w:cs="Times New Roman"/>
          <w:lang w:val="en-GB"/>
        </w:rPr>
        <w:t xml:space="preserve">but </w:t>
      </w:r>
      <w:r w:rsidRPr="005D58CA">
        <w:rPr>
          <w:rFonts w:ascii="Times New Roman" w:hAnsi="Times New Roman" w:cs="Times New Roman"/>
          <w:lang w:val="en-GB"/>
        </w:rPr>
        <w:t xml:space="preserve">a few, have </w:t>
      </w:r>
      <w:r w:rsidR="00A33956" w:rsidRPr="005D58CA">
        <w:rPr>
          <w:rFonts w:ascii="Times New Roman" w:hAnsi="Times New Roman" w:cs="Times New Roman"/>
          <w:lang w:val="en-GB"/>
        </w:rPr>
        <w:t xml:space="preserve">attempted </w:t>
      </w:r>
      <w:r w:rsidRPr="005D58CA">
        <w:rPr>
          <w:rFonts w:ascii="Times New Roman" w:hAnsi="Times New Roman" w:cs="Times New Roman"/>
          <w:lang w:val="en-GB"/>
        </w:rPr>
        <w:t xml:space="preserve">to generate conceptual and methodological proposals that </w:t>
      </w:r>
      <w:r w:rsidR="00DD635A" w:rsidRPr="005D58CA">
        <w:rPr>
          <w:rFonts w:ascii="Times New Roman" w:hAnsi="Times New Roman" w:cs="Times New Roman"/>
          <w:lang w:val="en-GB"/>
        </w:rPr>
        <w:t>overcome</w:t>
      </w:r>
      <w:r w:rsidRPr="005D58CA">
        <w:rPr>
          <w:rFonts w:ascii="Times New Roman" w:hAnsi="Times New Roman" w:cs="Times New Roman"/>
          <w:lang w:val="en-GB"/>
        </w:rPr>
        <w:t>, arti</w:t>
      </w:r>
      <w:r w:rsidR="00A33956" w:rsidRPr="005D58CA">
        <w:rPr>
          <w:rFonts w:ascii="Times New Roman" w:hAnsi="Times New Roman" w:cs="Times New Roman"/>
          <w:lang w:val="en-GB"/>
        </w:rPr>
        <w:t xml:space="preserve">culate </w:t>
      </w:r>
      <w:r w:rsidR="00A33956" w:rsidRPr="005D58CA">
        <w:rPr>
          <w:rFonts w:ascii="Times New Roman" w:hAnsi="Times New Roman" w:cs="Times New Roman"/>
          <w:lang w:val="en-GB"/>
        </w:rPr>
        <w:lastRenderedPageBreak/>
        <w:t>or integrate some of th</w:t>
      </w:r>
      <w:r w:rsidRPr="005D58CA">
        <w:rPr>
          <w:rFonts w:ascii="Times New Roman" w:hAnsi="Times New Roman" w:cs="Times New Roman"/>
          <w:lang w:val="en-GB"/>
        </w:rPr>
        <w:t xml:space="preserve">e </w:t>
      </w:r>
      <w:r w:rsidR="00A33956" w:rsidRPr="005D58CA">
        <w:rPr>
          <w:rFonts w:ascii="Times New Roman" w:hAnsi="Times New Roman" w:cs="Times New Roman"/>
          <w:lang w:val="en-GB"/>
        </w:rPr>
        <w:t xml:space="preserve">aforementioned </w:t>
      </w:r>
      <w:r w:rsidRPr="005D58CA">
        <w:rPr>
          <w:rFonts w:ascii="Times New Roman" w:hAnsi="Times New Roman" w:cs="Times New Roman"/>
          <w:lang w:val="en-GB"/>
        </w:rPr>
        <w:t>classifications and antinomies. In this work</w:t>
      </w:r>
      <w:r w:rsidR="00A33956" w:rsidRPr="005D58CA">
        <w:rPr>
          <w:rFonts w:ascii="Times New Roman" w:hAnsi="Times New Roman" w:cs="Times New Roman"/>
          <w:lang w:val="en-GB"/>
        </w:rPr>
        <w:t>,</w:t>
      </w:r>
      <w:r w:rsidRPr="005D58CA">
        <w:rPr>
          <w:rFonts w:ascii="Times New Roman" w:hAnsi="Times New Roman" w:cs="Times New Roman"/>
          <w:lang w:val="en-GB"/>
        </w:rPr>
        <w:t xml:space="preserve"> we intend to align ourselves with these proposals to </w:t>
      </w:r>
      <w:r w:rsidR="00A33956" w:rsidRPr="005D58CA">
        <w:rPr>
          <w:rFonts w:ascii="Times New Roman" w:hAnsi="Times New Roman" w:cs="Times New Roman"/>
          <w:lang w:val="en-GB"/>
        </w:rPr>
        <w:t xml:space="preserve">determine </w:t>
      </w:r>
      <w:r w:rsidRPr="005D58CA">
        <w:rPr>
          <w:rFonts w:ascii="Times New Roman" w:hAnsi="Times New Roman" w:cs="Times New Roman"/>
          <w:lang w:val="en-GB"/>
        </w:rPr>
        <w:t xml:space="preserve">what type of knowledge is used and produced in the field of social pedagogy and who </w:t>
      </w:r>
      <w:r w:rsidR="00A33956" w:rsidRPr="005D58CA">
        <w:rPr>
          <w:rFonts w:ascii="Times New Roman" w:hAnsi="Times New Roman" w:cs="Times New Roman"/>
          <w:lang w:val="en-GB"/>
        </w:rPr>
        <w:t xml:space="preserve">is </w:t>
      </w:r>
      <w:r w:rsidRPr="005D58CA">
        <w:rPr>
          <w:rFonts w:ascii="Times New Roman" w:hAnsi="Times New Roman" w:cs="Times New Roman"/>
          <w:lang w:val="en-GB"/>
        </w:rPr>
        <w:t>in charge of generating it.</w:t>
      </w:r>
    </w:p>
    <w:p w14:paraId="44EAFD9C" w14:textId="77777777" w:rsidR="006342D9" w:rsidRPr="005D58CA" w:rsidRDefault="006342D9" w:rsidP="000F5052">
      <w:pPr>
        <w:spacing w:line="480" w:lineRule="auto"/>
        <w:jc w:val="both"/>
        <w:rPr>
          <w:rFonts w:ascii="Times New Roman" w:hAnsi="Times New Roman" w:cs="Times New Roman"/>
          <w:color w:val="222222"/>
          <w:lang w:val="en-GB"/>
        </w:rPr>
      </w:pPr>
    </w:p>
    <w:p w14:paraId="278CC469" w14:textId="2EC339BA" w:rsidR="006342D9" w:rsidRPr="005D58CA" w:rsidRDefault="00101722"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The </w:t>
      </w:r>
      <w:r w:rsidR="006342D9" w:rsidRPr="005D58CA">
        <w:rPr>
          <w:rFonts w:ascii="Times New Roman" w:hAnsi="Times New Roman" w:cs="Times New Roman"/>
          <w:lang w:val="en-GB"/>
        </w:rPr>
        <w:t>text will answer</w:t>
      </w:r>
      <w:r w:rsidRPr="005D58CA">
        <w:rPr>
          <w:rFonts w:ascii="Times New Roman" w:hAnsi="Times New Roman" w:cs="Times New Roman"/>
          <w:lang w:val="en-GB"/>
        </w:rPr>
        <w:t xml:space="preserve"> four fundamental questions: 1)</w:t>
      </w:r>
      <w:r w:rsidR="006342D9" w:rsidRPr="005D58CA">
        <w:rPr>
          <w:rFonts w:ascii="Times New Roman" w:hAnsi="Times New Roman" w:cs="Times New Roman"/>
          <w:lang w:val="en-GB"/>
        </w:rPr>
        <w:t xml:space="preserve"> What are the characteristics of </w:t>
      </w:r>
      <w:r w:rsidRPr="005D58CA">
        <w:rPr>
          <w:rFonts w:ascii="Times New Roman" w:hAnsi="Times New Roman" w:cs="Times New Roman"/>
          <w:lang w:val="en-GB"/>
        </w:rPr>
        <w:t xml:space="preserve">the </w:t>
      </w:r>
      <w:r w:rsidR="006342D9" w:rsidRPr="005D58CA">
        <w:rPr>
          <w:rFonts w:ascii="Times New Roman" w:hAnsi="Times New Roman" w:cs="Times New Roman"/>
          <w:lang w:val="en-GB"/>
        </w:rPr>
        <w:t xml:space="preserve">knowledge applied and produced within the framework of social pedagogy? </w:t>
      </w:r>
      <w:r w:rsidRPr="005D58CA">
        <w:rPr>
          <w:rFonts w:ascii="Times New Roman" w:hAnsi="Times New Roman" w:cs="Times New Roman"/>
          <w:lang w:val="en-GB"/>
        </w:rPr>
        <w:t xml:space="preserve">2) </w:t>
      </w:r>
      <w:r w:rsidR="006342D9" w:rsidRPr="005D58CA">
        <w:rPr>
          <w:rFonts w:ascii="Times New Roman" w:hAnsi="Times New Roman" w:cs="Times New Roman"/>
          <w:lang w:val="en-GB"/>
        </w:rPr>
        <w:t xml:space="preserve">How are theory and practice articulated in the production and application of social pedagogical knowledge? </w:t>
      </w:r>
      <w:r w:rsidRPr="005D58CA">
        <w:rPr>
          <w:rFonts w:ascii="Times New Roman" w:hAnsi="Times New Roman" w:cs="Times New Roman"/>
          <w:lang w:val="en-GB"/>
        </w:rPr>
        <w:t xml:space="preserve">3) </w:t>
      </w:r>
      <w:r w:rsidR="006342D9" w:rsidRPr="005D58CA">
        <w:rPr>
          <w:rFonts w:ascii="Times New Roman" w:hAnsi="Times New Roman" w:cs="Times New Roman"/>
          <w:lang w:val="en-GB"/>
        </w:rPr>
        <w:t xml:space="preserve">Who are the agents involved and what roles and functions do they </w:t>
      </w:r>
      <w:r w:rsidRPr="005D58CA">
        <w:rPr>
          <w:rFonts w:ascii="Times New Roman" w:hAnsi="Times New Roman" w:cs="Times New Roman"/>
          <w:lang w:val="en-GB"/>
        </w:rPr>
        <w:t xml:space="preserve">hold </w:t>
      </w:r>
      <w:r w:rsidR="006342D9" w:rsidRPr="005D58CA">
        <w:rPr>
          <w:rFonts w:ascii="Times New Roman" w:hAnsi="Times New Roman" w:cs="Times New Roman"/>
          <w:lang w:val="en-GB"/>
        </w:rPr>
        <w:t>in this production of knowledge? And finally</w:t>
      </w:r>
      <w:r w:rsidR="00DC1D65" w:rsidRPr="005D58CA">
        <w:rPr>
          <w:rFonts w:ascii="Times New Roman" w:hAnsi="Times New Roman" w:cs="Times New Roman"/>
          <w:lang w:val="en-GB"/>
        </w:rPr>
        <w:t>,</w:t>
      </w:r>
      <w:r w:rsidRPr="005D58CA">
        <w:rPr>
          <w:rFonts w:ascii="Times New Roman" w:hAnsi="Times New Roman" w:cs="Times New Roman"/>
          <w:lang w:val="en-GB"/>
        </w:rPr>
        <w:t xml:space="preserve"> 4) </w:t>
      </w:r>
      <w:r w:rsidR="006342D9" w:rsidRPr="005D58CA">
        <w:rPr>
          <w:rFonts w:ascii="Times New Roman" w:hAnsi="Times New Roman" w:cs="Times New Roman"/>
          <w:lang w:val="en-GB"/>
        </w:rPr>
        <w:t xml:space="preserve">How is the social pedagogical knowledge that is </w:t>
      </w:r>
      <w:r w:rsidRPr="005D58CA">
        <w:rPr>
          <w:rFonts w:ascii="Times New Roman" w:hAnsi="Times New Roman" w:cs="Times New Roman"/>
          <w:lang w:val="en-GB"/>
        </w:rPr>
        <w:t xml:space="preserve">brought </w:t>
      </w:r>
      <w:r w:rsidR="006342D9" w:rsidRPr="005D58CA">
        <w:rPr>
          <w:rFonts w:ascii="Times New Roman" w:hAnsi="Times New Roman" w:cs="Times New Roman"/>
          <w:lang w:val="en-GB"/>
        </w:rPr>
        <w:t>into play in socio-educational relationships</w:t>
      </w:r>
      <w:r w:rsidRPr="005D58CA">
        <w:rPr>
          <w:rFonts w:ascii="Times New Roman" w:hAnsi="Times New Roman" w:cs="Times New Roman"/>
          <w:lang w:val="en-GB"/>
        </w:rPr>
        <w:t xml:space="preserve"> applied and produced</w:t>
      </w:r>
      <w:r w:rsidR="006342D9" w:rsidRPr="005D58CA">
        <w:rPr>
          <w:rFonts w:ascii="Times New Roman" w:hAnsi="Times New Roman" w:cs="Times New Roman"/>
          <w:lang w:val="en-GB"/>
        </w:rPr>
        <w:t>?</w:t>
      </w:r>
    </w:p>
    <w:p w14:paraId="4B94D5A5" w14:textId="77777777" w:rsidR="006342D9" w:rsidRPr="005D58CA" w:rsidRDefault="006342D9" w:rsidP="000F5052">
      <w:pPr>
        <w:spacing w:line="480" w:lineRule="auto"/>
        <w:jc w:val="both"/>
        <w:rPr>
          <w:rFonts w:ascii="Times New Roman" w:hAnsi="Times New Roman" w:cs="Times New Roman"/>
          <w:lang w:val="en-GB"/>
        </w:rPr>
      </w:pPr>
    </w:p>
    <w:p w14:paraId="18CA46E0" w14:textId="75D144B4" w:rsidR="006342D9" w:rsidRPr="005D58CA" w:rsidRDefault="006342D9"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To </w:t>
      </w:r>
      <w:r w:rsidR="00AE19FB" w:rsidRPr="005D58CA">
        <w:rPr>
          <w:rFonts w:ascii="Times New Roman" w:hAnsi="Times New Roman" w:cs="Times New Roman"/>
          <w:lang w:val="en-GB"/>
        </w:rPr>
        <w:t xml:space="preserve">address </w:t>
      </w:r>
      <w:r w:rsidRPr="005D58CA">
        <w:rPr>
          <w:rFonts w:ascii="Times New Roman" w:hAnsi="Times New Roman" w:cs="Times New Roman"/>
          <w:lang w:val="en-GB"/>
        </w:rPr>
        <w:t xml:space="preserve">these questions, the text </w:t>
      </w:r>
      <w:r w:rsidR="00AE19FB" w:rsidRPr="005D58CA">
        <w:rPr>
          <w:rFonts w:ascii="Times New Roman" w:hAnsi="Times New Roman" w:cs="Times New Roman"/>
          <w:lang w:val="en-GB"/>
        </w:rPr>
        <w:t xml:space="preserve">will be divided up </w:t>
      </w:r>
      <w:r w:rsidRPr="005D58CA">
        <w:rPr>
          <w:rFonts w:ascii="Times New Roman" w:hAnsi="Times New Roman" w:cs="Times New Roman"/>
          <w:lang w:val="en-GB"/>
        </w:rPr>
        <w:t xml:space="preserve">into </w:t>
      </w:r>
      <w:r w:rsidR="005128FF" w:rsidRPr="005D58CA">
        <w:rPr>
          <w:rFonts w:ascii="Times New Roman" w:hAnsi="Times New Roman" w:cs="Times New Roman"/>
          <w:lang w:val="en-GB"/>
        </w:rPr>
        <w:t>three</w:t>
      </w:r>
      <w:r w:rsidRPr="005D58CA">
        <w:rPr>
          <w:rFonts w:ascii="Times New Roman" w:hAnsi="Times New Roman" w:cs="Times New Roman"/>
          <w:lang w:val="en-GB"/>
        </w:rPr>
        <w:t xml:space="preserve"> </w:t>
      </w:r>
      <w:r w:rsidR="00AE19FB" w:rsidRPr="005D58CA">
        <w:rPr>
          <w:rFonts w:ascii="Times New Roman" w:hAnsi="Times New Roman" w:cs="Times New Roman"/>
          <w:lang w:val="en-GB"/>
        </w:rPr>
        <w:t>sections</w:t>
      </w:r>
      <w:r w:rsidRPr="005D58CA">
        <w:rPr>
          <w:rFonts w:ascii="Times New Roman" w:hAnsi="Times New Roman" w:cs="Times New Roman"/>
          <w:lang w:val="en-GB"/>
        </w:rPr>
        <w:t xml:space="preserve">. </w:t>
      </w:r>
      <w:r w:rsidR="00AE19FB" w:rsidRPr="005D58CA">
        <w:rPr>
          <w:rFonts w:ascii="Times New Roman" w:hAnsi="Times New Roman" w:cs="Times New Roman"/>
          <w:lang w:val="en-GB"/>
        </w:rPr>
        <w:t xml:space="preserve">The </w:t>
      </w:r>
      <w:r w:rsidRPr="005D58CA">
        <w:rPr>
          <w:rFonts w:ascii="Times New Roman" w:hAnsi="Times New Roman" w:cs="Times New Roman"/>
          <w:lang w:val="en-GB"/>
        </w:rPr>
        <w:t>first</w:t>
      </w:r>
      <w:r w:rsidR="00AE19FB" w:rsidRPr="005D58CA">
        <w:rPr>
          <w:rFonts w:ascii="Times New Roman" w:hAnsi="Times New Roman" w:cs="Times New Roman"/>
          <w:lang w:val="en-GB"/>
        </w:rPr>
        <w:t xml:space="preserve"> presents and analyses</w:t>
      </w:r>
      <w:r w:rsidRPr="005D58CA">
        <w:rPr>
          <w:rFonts w:ascii="Times New Roman" w:hAnsi="Times New Roman" w:cs="Times New Roman"/>
          <w:lang w:val="en-GB"/>
        </w:rPr>
        <w:t xml:space="preserve"> the different types of knowledge existing </w:t>
      </w:r>
      <w:r w:rsidR="00AE19FB" w:rsidRPr="005D58CA">
        <w:rPr>
          <w:rFonts w:ascii="Times New Roman" w:hAnsi="Times New Roman" w:cs="Times New Roman"/>
          <w:lang w:val="en-GB"/>
        </w:rPr>
        <w:t>with</w:t>
      </w:r>
      <w:r w:rsidRPr="005D58CA">
        <w:rPr>
          <w:rFonts w:ascii="Times New Roman" w:hAnsi="Times New Roman" w:cs="Times New Roman"/>
          <w:lang w:val="en-GB"/>
        </w:rPr>
        <w:t>in the framework of the social sciences and the characteristics that define them. This will lead us to analy</w:t>
      </w:r>
      <w:r w:rsidR="00AE19FB" w:rsidRPr="005D58CA">
        <w:rPr>
          <w:rFonts w:ascii="Times New Roman" w:hAnsi="Times New Roman" w:cs="Times New Roman"/>
          <w:lang w:val="en-GB"/>
        </w:rPr>
        <w:t>s</w:t>
      </w:r>
      <w:r w:rsidRPr="005D58CA">
        <w:rPr>
          <w:rFonts w:ascii="Times New Roman" w:hAnsi="Times New Roman" w:cs="Times New Roman"/>
          <w:lang w:val="en-GB"/>
        </w:rPr>
        <w:t xml:space="preserve">e, in </w:t>
      </w:r>
      <w:r w:rsidR="00AE19FB" w:rsidRPr="005D58CA">
        <w:rPr>
          <w:rFonts w:ascii="Times New Roman" w:hAnsi="Times New Roman" w:cs="Times New Roman"/>
          <w:lang w:val="en-GB"/>
        </w:rPr>
        <w:t xml:space="preserve">the </w:t>
      </w:r>
      <w:r w:rsidRPr="005D58CA">
        <w:rPr>
          <w:rFonts w:ascii="Times New Roman" w:hAnsi="Times New Roman" w:cs="Times New Roman"/>
          <w:lang w:val="en-GB"/>
        </w:rPr>
        <w:t xml:space="preserve">second </w:t>
      </w:r>
      <w:r w:rsidR="00AE19FB" w:rsidRPr="005D58CA">
        <w:rPr>
          <w:rFonts w:ascii="Times New Roman" w:hAnsi="Times New Roman" w:cs="Times New Roman"/>
          <w:lang w:val="en-GB"/>
        </w:rPr>
        <w:t>section</w:t>
      </w:r>
      <w:r w:rsidRPr="005D58CA">
        <w:rPr>
          <w:rFonts w:ascii="Times New Roman" w:hAnsi="Times New Roman" w:cs="Times New Roman"/>
          <w:lang w:val="en-GB"/>
        </w:rPr>
        <w:t>, how theory and practice relate</w:t>
      </w:r>
      <w:r w:rsidR="00AE19FB" w:rsidRPr="005D58CA">
        <w:rPr>
          <w:rFonts w:ascii="Times New Roman" w:hAnsi="Times New Roman" w:cs="Times New Roman"/>
          <w:lang w:val="en-GB"/>
        </w:rPr>
        <w:t xml:space="preserve"> to one another</w:t>
      </w:r>
      <w:r w:rsidRPr="005D58CA">
        <w:rPr>
          <w:rFonts w:ascii="Times New Roman" w:hAnsi="Times New Roman" w:cs="Times New Roman"/>
          <w:lang w:val="en-GB"/>
        </w:rPr>
        <w:t xml:space="preserve"> in the application and creation of (social) pedagogical knowledge; </w:t>
      </w:r>
      <w:r w:rsidR="007D1059" w:rsidRPr="005D58CA">
        <w:rPr>
          <w:rFonts w:ascii="Times New Roman" w:hAnsi="Times New Roman" w:cs="Times New Roman"/>
          <w:lang w:val="en-GB"/>
        </w:rPr>
        <w:t xml:space="preserve">a </w:t>
      </w:r>
      <w:r w:rsidRPr="005D58CA">
        <w:rPr>
          <w:rFonts w:ascii="Times New Roman" w:hAnsi="Times New Roman" w:cs="Times New Roman"/>
          <w:lang w:val="en-GB"/>
        </w:rPr>
        <w:t xml:space="preserve">knowledge that we </w:t>
      </w:r>
      <w:r w:rsidR="00AE19FB" w:rsidRPr="005D58CA">
        <w:rPr>
          <w:rFonts w:ascii="Times New Roman" w:hAnsi="Times New Roman" w:cs="Times New Roman"/>
          <w:lang w:val="en-GB"/>
        </w:rPr>
        <w:t xml:space="preserve">will </w:t>
      </w:r>
      <w:r w:rsidRPr="005D58CA">
        <w:rPr>
          <w:rFonts w:ascii="Times New Roman" w:hAnsi="Times New Roman" w:cs="Times New Roman"/>
          <w:lang w:val="en-GB"/>
        </w:rPr>
        <w:t>characterize as highly complex.</w:t>
      </w:r>
    </w:p>
    <w:p w14:paraId="3DEEC669" w14:textId="77777777" w:rsidR="006342D9" w:rsidRPr="005D58CA" w:rsidRDefault="006342D9" w:rsidP="000F5052">
      <w:pPr>
        <w:spacing w:line="480" w:lineRule="auto"/>
        <w:jc w:val="both"/>
        <w:rPr>
          <w:rFonts w:ascii="Times New Roman" w:hAnsi="Times New Roman" w:cs="Times New Roman"/>
          <w:lang w:val="en-GB"/>
        </w:rPr>
      </w:pPr>
    </w:p>
    <w:p w14:paraId="5C202CBF" w14:textId="208A0F71" w:rsidR="006342D9" w:rsidRPr="005D58CA" w:rsidRDefault="006342D9"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In the third </w:t>
      </w:r>
      <w:r w:rsidR="00AE19FB" w:rsidRPr="005D58CA">
        <w:rPr>
          <w:rFonts w:ascii="Times New Roman" w:hAnsi="Times New Roman" w:cs="Times New Roman"/>
          <w:lang w:val="en-GB"/>
        </w:rPr>
        <w:t>section</w:t>
      </w:r>
      <w:r w:rsidRPr="005D58CA">
        <w:rPr>
          <w:rFonts w:ascii="Times New Roman" w:hAnsi="Times New Roman" w:cs="Times New Roman"/>
          <w:lang w:val="en-GB"/>
        </w:rPr>
        <w:t xml:space="preserve">, we focus on the process of creating and applying (social) pedagogical knowledge, both in training processes </w:t>
      </w:r>
      <w:r w:rsidR="00AE19FB" w:rsidRPr="005D58CA">
        <w:rPr>
          <w:rFonts w:ascii="Times New Roman" w:hAnsi="Times New Roman" w:cs="Times New Roman"/>
          <w:lang w:val="en-GB"/>
        </w:rPr>
        <w:t xml:space="preserve">for </w:t>
      </w:r>
      <w:r w:rsidRPr="005D58CA">
        <w:rPr>
          <w:rFonts w:ascii="Times New Roman" w:hAnsi="Times New Roman" w:cs="Times New Roman"/>
          <w:lang w:val="en-GB"/>
        </w:rPr>
        <w:t>social educators</w:t>
      </w:r>
      <w:r w:rsidR="00102273">
        <w:rPr>
          <w:rStyle w:val="Refdenotaalfinal"/>
          <w:rFonts w:ascii="Times New Roman" w:hAnsi="Times New Roman" w:cs="Times New Roman"/>
          <w:lang w:val="en-GB"/>
        </w:rPr>
        <w:endnoteReference w:id="1"/>
      </w:r>
      <w:r w:rsidRPr="005D58CA">
        <w:rPr>
          <w:rFonts w:ascii="Times New Roman" w:hAnsi="Times New Roman" w:cs="Times New Roman"/>
          <w:lang w:val="en-GB"/>
        </w:rPr>
        <w:t xml:space="preserve"> and in the application of such knowledge to their professional practice. This</w:t>
      </w:r>
      <w:r w:rsidR="00785867" w:rsidRPr="005D58CA">
        <w:rPr>
          <w:rFonts w:ascii="Times New Roman" w:hAnsi="Times New Roman" w:cs="Times New Roman"/>
          <w:lang w:val="en-GB"/>
        </w:rPr>
        <w:t>, finally,</w:t>
      </w:r>
      <w:r w:rsidRPr="005D58CA">
        <w:rPr>
          <w:rFonts w:ascii="Times New Roman" w:hAnsi="Times New Roman" w:cs="Times New Roman"/>
          <w:lang w:val="en-GB"/>
        </w:rPr>
        <w:t xml:space="preserve"> </w:t>
      </w:r>
      <w:r w:rsidR="00AE19FB" w:rsidRPr="005D58CA">
        <w:rPr>
          <w:rFonts w:ascii="Times New Roman" w:hAnsi="Times New Roman" w:cs="Times New Roman"/>
          <w:lang w:val="en-GB"/>
        </w:rPr>
        <w:t xml:space="preserve">will lead us </w:t>
      </w:r>
      <w:r w:rsidRPr="005D58CA">
        <w:rPr>
          <w:rFonts w:ascii="Times New Roman" w:hAnsi="Times New Roman" w:cs="Times New Roman"/>
          <w:lang w:val="en-GB"/>
        </w:rPr>
        <w:t xml:space="preserve">to propose three levels of application and creation of social pedagogical knowledge. </w:t>
      </w:r>
    </w:p>
    <w:p w14:paraId="3656B9AB" w14:textId="0B4B129F" w:rsidR="006342D9" w:rsidRDefault="006342D9" w:rsidP="000F5052">
      <w:pPr>
        <w:spacing w:line="480" w:lineRule="auto"/>
        <w:jc w:val="both"/>
        <w:rPr>
          <w:rFonts w:ascii="Times New Roman" w:hAnsi="Times New Roman" w:cs="Times New Roman"/>
          <w:lang w:val="en-GB"/>
        </w:rPr>
      </w:pPr>
    </w:p>
    <w:p w14:paraId="5A1615BB" w14:textId="1C4C9B13" w:rsidR="0092410F" w:rsidRDefault="0092410F" w:rsidP="000F5052">
      <w:pPr>
        <w:spacing w:line="480" w:lineRule="auto"/>
        <w:jc w:val="both"/>
        <w:rPr>
          <w:rFonts w:ascii="Times New Roman" w:hAnsi="Times New Roman" w:cs="Times New Roman"/>
          <w:lang w:val="en-GB"/>
        </w:rPr>
      </w:pPr>
    </w:p>
    <w:p w14:paraId="41E5F035" w14:textId="77777777" w:rsidR="0092410F" w:rsidRPr="005D58CA" w:rsidRDefault="0092410F" w:rsidP="000F5052">
      <w:pPr>
        <w:spacing w:line="480" w:lineRule="auto"/>
        <w:jc w:val="both"/>
        <w:rPr>
          <w:rFonts w:ascii="Times New Roman" w:hAnsi="Times New Roman" w:cs="Times New Roman"/>
          <w:lang w:val="en-GB"/>
        </w:rPr>
      </w:pPr>
    </w:p>
    <w:p w14:paraId="5D0319B9" w14:textId="776268F0" w:rsidR="006342D9" w:rsidRPr="005D58CA" w:rsidRDefault="00FF0834" w:rsidP="000F5052">
      <w:pPr>
        <w:pStyle w:val="Prrafodelista"/>
        <w:numPr>
          <w:ilvl w:val="0"/>
          <w:numId w:val="3"/>
        </w:numPr>
        <w:spacing w:line="480" w:lineRule="auto"/>
        <w:ind w:left="0" w:hanging="284"/>
        <w:jc w:val="both"/>
        <w:rPr>
          <w:rFonts w:ascii="Times New Roman" w:hAnsi="Times New Roman" w:cs="Times New Roman"/>
          <w:b/>
          <w:bCs/>
          <w:lang w:val="en-GB"/>
        </w:rPr>
      </w:pPr>
      <w:r w:rsidRPr="005D58CA">
        <w:rPr>
          <w:rFonts w:ascii="Times New Roman" w:hAnsi="Times New Roman" w:cs="Times New Roman"/>
          <w:b/>
          <w:bCs/>
          <w:lang w:val="en-GB"/>
        </w:rPr>
        <w:lastRenderedPageBreak/>
        <w:t xml:space="preserve">Types </w:t>
      </w:r>
      <w:r w:rsidR="5B804687" w:rsidRPr="005D58CA">
        <w:rPr>
          <w:rFonts w:ascii="Times New Roman" w:hAnsi="Times New Roman" w:cs="Times New Roman"/>
          <w:b/>
          <w:bCs/>
          <w:lang w:val="en-GB"/>
        </w:rPr>
        <w:t>and characteristics of knowledge applied and produced within the framework of (social) pedagogy</w:t>
      </w:r>
    </w:p>
    <w:p w14:paraId="45FB0818" w14:textId="77777777" w:rsidR="006342D9" w:rsidRPr="005D58CA" w:rsidRDefault="006342D9" w:rsidP="000F5052">
      <w:pPr>
        <w:spacing w:line="480" w:lineRule="auto"/>
        <w:jc w:val="both"/>
        <w:rPr>
          <w:rFonts w:ascii="Times New Roman" w:hAnsi="Times New Roman" w:cs="Times New Roman"/>
          <w:lang w:val="en-GB"/>
        </w:rPr>
      </w:pPr>
    </w:p>
    <w:p w14:paraId="6C80D7B0" w14:textId="43094BF6" w:rsidR="00AB3FAB" w:rsidRPr="005D58CA" w:rsidRDefault="00755BC4"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Following Wagensberg</w:t>
      </w:r>
      <w:r w:rsidR="00B70022" w:rsidRPr="005D58CA">
        <w:rPr>
          <w:rFonts w:ascii="Times New Roman" w:hAnsi="Times New Roman" w:cs="Times New Roman"/>
          <w:lang w:val="en-GB"/>
        </w:rPr>
        <w:t>,</w:t>
      </w:r>
      <w:r w:rsidRPr="005D58CA">
        <w:rPr>
          <w:rFonts w:ascii="Times New Roman" w:hAnsi="Times New Roman" w:cs="Times New Roman"/>
          <w:lang w:val="en-GB"/>
        </w:rPr>
        <w:t xml:space="preserve"> I understand </w:t>
      </w:r>
      <w:r w:rsidR="00B70022" w:rsidRPr="005D58CA">
        <w:rPr>
          <w:rFonts w:ascii="Times New Roman" w:hAnsi="Times New Roman" w:cs="Times New Roman"/>
          <w:lang w:val="en-GB"/>
        </w:rPr>
        <w:t>“</w:t>
      </w:r>
      <w:r w:rsidRPr="005D58CA">
        <w:rPr>
          <w:rFonts w:ascii="Times New Roman" w:hAnsi="Times New Roman" w:cs="Times New Roman"/>
          <w:lang w:val="en-GB"/>
        </w:rPr>
        <w:t>knowledge</w:t>
      </w:r>
      <w:r w:rsidR="00B70022" w:rsidRPr="005D58CA">
        <w:rPr>
          <w:rFonts w:ascii="Times New Roman" w:hAnsi="Times New Roman" w:cs="Times New Roman"/>
          <w:lang w:val="en-GB"/>
        </w:rPr>
        <w:t>”</w:t>
      </w:r>
      <w:r w:rsidRPr="005D58CA">
        <w:rPr>
          <w:rFonts w:ascii="Times New Roman" w:hAnsi="Times New Roman" w:cs="Times New Roman"/>
          <w:lang w:val="en-GB"/>
        </w:rPr>
        <w:t xml:space="preserve"> </w:t>
      </w:r>
      <w:r w:rsidR="00B70022" w:rsidRPr="005D58CA">
        <w:rPr>
          <w:rFonts w:ascii="Times New Roman" w:hAnsi="Times New Roman" w:cs="Times New Roman"/>
          <w:iCs/>
          <w:lang w:val="en-GB"/>
        </w:rPr>
        <w:t>as</w:t>
      </w:r>
      <w:r w:rsidR="00B70022" w:rsidRPr="005D58CA">
        <w:rPr>
          <w:rFonts w:ascii="Times New Roman" w:hAnsi="Times New Roman" w:cs="Times New Roman"/>
          <w:i/>
          <w:iCs/>
          <w:lang w:val="en-GB"/>
        </w:rPr>
        <w:t xml:space="preserve"> </w:t>
      </w:r>
      <w:r w:rsidR="00671DC2">
        <w:rPr>
          <w:rFonts w:ascii="Times New Roman" w:hAnsi="Times New Roman" w:cs="Times New Roman"/>
          <w:i/>
          <w:iCs/>
          <w:lang w:val="en-GB"/>
        </w:rPr>
        <w:t>“</w:t>
      </w:r>
      <w:r w:rsidRPr="00671DC2">
        <w:rPr>
          <w:rFonts w:ascii="Times New Roman" w:hAnsi="Times New Roman" w:cs="Times New Roman"/>
          <w:lang w:val="en-GB"/>
        </w:rPr>
        <w:t>any mental representation of reality capable of transferring from one mind to another</w:t>
      </w:r>
      <w:r w:rsidR="00671DC2">
        <w:rPr>
          <w:rFonts w:ascii="Times New Roman" w:hAnsi="Times New Roman" w:cs="Times New Roman"/>
          <w:i/>
          <w:iCs/>
          <w:lang w:val="en-GB"/>
        </w:rPr>
        <w:t>”</w:t>
      </w:r>
      <w:r w:rsidRPr="005D58CA">
        <w:rPr>
          <w:rFonts w:ascii="Times New Roman" w:hAnsi="Times New Roman" w:cs="Times New Roman"/>
          <w:i/>
          <w:iCs/>
          <w:lang w:val="en-GB"/>
        </w:rPr>
        <w:t xml:space="preserve"> </w:t>
      </w:r>
      <w:r w:rsidRPr="005D58CA">
        <w:rPr>
          <w:rFonts w:ascii="Times New Roman" w:hAnsi="Times New Roman" w:cs="Times New Roman"/>
          <w:lang w:val="en-GB"/>
        </w:rPr>
        <w:t xml:space="preserve">(2017, p. 215). This allows us to differentiate it from thought </w:t>
      </w:r>
      <w:r w:rsidR="008C54DD" w:rsidRPr="005D58CA">
        <w:rPr>
          <w:rFonts w:ascii="Times New Roman" w:hAnsi="Times New Roman" w:cs="Times New Roman"/>
          <w:lang w:val="en-GB"/>
        </w:rPr>
        <w:t>given that</w:t>
      </w:r>
      <w:r w:rsidRPr="005D58CA">
        <w:rPr>
          <w:rFonts w:ascii="Times New Roman" w:hAnsi="Times New Roman" w:cs="Times New Roman"/>
          <w:lang w:val="en-GB"/>
        </w:rPr>
        <w:t xml:space="preserve">, as the author himself points out, </w:t>
      </w:r>
      <w:r w:rsidR="00671DC2">
        <w:rPr>
          <w:rFonts w:ascii="Times New Roman" w:hAnsi="Times New Roman" w:cs="Times New Roman"/>
          <w:lang w:val="en-GB"/>
        </w:rPr>
        <w:t>“</w:t>
      </w:r>
      <w:r w:rsidRPr="00671DC2">
        <w:rPr>
          <w:rFonts w:ascii="Times New Roman" w:hAnsi="Times New Roman" w:cs="Times New Roman"/>
          <w:lang w:val="en-GB"/>
        </w:rPr>
        <w:t>knowledge is supported by a piece of reality, since it is reality that must be crossed to reach any other mind</w:t>
      </w:r>
      <w:r w:rsidR="00671DC2" w:rsidRPr="00671DC2">
        <w:rPr>
          <w:rFonts w:ascii="Times New Roman" w:hAnsi="Times New Roman" w:cs="Times New Roman"/>
          <w:lang w:val="en-GB"/>
        </w:rPr>
        <w:t>”</w:t>
      </w:r>
      <w:r w:rsidRPr="005D58CA">
        <w:rPr>
          <w:rFonts w:ascii="Times New Roman" w:hAnsi="Times New Roman" w:cs="Times New Roman"/>
          <w:lang w:val="en-GB"/>
        </w:rPr>
        <w:t xml:space="preserve">. </w:t>
      </w:r>
      <w:r w:rsidR="00AB3FAB" w:rsidRPr="005D58CA">
        <w:rPr>
          <w:rFonts w:ascii="Times New Roman" w:hAnsi="Times New Roman" w:cs="Times New Roman"/>
          <w:lang w:val="en-GB"/>
        </w:rPr>
        <w:t>(2017, p. 215).</w:t>
      </w:r>
      <w:r w:rsidR="00EC486D" w:rsidRPr="005D58CA">
        <w:rPr>
          <w:rFonts w:ascii="Times New Roman" w:hAnsi="Times New Roman" w:cs="Times New Roman"/>
          <w:lang w:val="en-GB"/>
        </w:rPr>
        <w:t xml:space="preserve"> </w:t>
      </w:r>
    </w:p>
    <w:p w14:paraId="2A67CD9C" w14:textId="77777777" w:rsidR="00AB3FAB" w:rsidRPr="005D58CA" w:rsidRDefault="00AB3FAB" w:rsidP="000F5052">
      <w:pPr>
        <w:shd w:val="clear" w:color="auto" w:fill="FFFFFF" w:themeFill="background1"/>
        <w:spacing w:line="480" w:lineRule="auto"/>
        <w:jc w:val="both"/>
        <w:rPr>
          <w:rFonts w:ascii="Times New Roman" w:hAnsi="Times New Roman" w:cs="Times New Roman"/>
          <w:lang w:val="en-GB"/>
        </w:rPr>
      </w:pPr>
    </w:p>
    <w:p w14:paraId="63B6827F" w14:textId="7B794637" w:rsidR="00AB3FAB" w:rsidRPr="005D58CA" w:rsidRDefault="00FF0834" w:rsidP="000F5052">
      <w:pPr>
        <w:shd w:val="clear" w:color="auto" w:fill="FFFFFF" w:themeFill="background1"/>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It was </w:t>
      </w:r>
      <w:r w:rsidR="00755BC4" w:rsidRPr="005D58CA">
        <w:rPr>
          <w:rFonts w:ascii="Times New Roman" w:hAnsi="Times New Roman" w:cs="Times New Roman"/>
          <w:lang w:val="en-GB"/>
        </w:rPr>
        <w:t xml:space="preserve">Aristotle, in his </w:t>
      </w:r>
      <w:r w:rsidRPr="005D58CA">
        <w:rPr>
          <w:rFonts w:ascii="Times New Roman" w:hAnsi="Times New Roman" w:cs="Times New Roman"/>
          <w:lang w:val="en-GB"/>
        </w:rPr>
        <w:t>“</w:t>
      </w:r>
      <w:r w:rsidR="00755BC4" w:rsidRPr="005D58CA">
        <w:rPr>
          <w:rFonts w:ascii="Times New Roman" w:hAnsi="Times New Roman" w:cs="Times New Roman"/>
          <w:lang w:val="en-GB"/>
        </w:rPr>
        <w:t>Nicomachean Ethics</w:t>
      </w:r>
      <w:r w:rsidRPr="005D58CA">
        <w:rPr>
          <w:rFonts w:ascii="Times New Roman" w:hAnsi="Times New Roman" w:cs="Times New Roman"/>
          <w:lang w:val="en-GB"/>
        </w:rPr>
        <w:t>”</w:t>
      </w:r>
      <w:r w:rsidR="00755BC4" w:rsidRPr="005D58CA">
        <w:rPr>
          <w:rFonts w:ascii="Times New Roman" w:hAnsi="Times New Roman" w:cs="Times New Roman"/>
          <w:lang w:val="en-GB"/>
        </w:rPr>
        <w:t xml:space="preserve">, </w:t>
      </w:r>
      <w:r w:rsidRPr="005D58CA">
        <w:rPr>
          <w:rFonts w:ascii="Times New Roman" w:hAnsi="Times New Roman" w:cs="Times New Roman"/>
          <w:lang w:val="en-GB"/>
        </w:rPr>
        <w:t xml:space="preserve">who originally defined </w:t>
      </w:r>
      <w:r w:rsidR="00755BC4" w:rsidRPr="005D58CA">
        <w:rPr>
          <w:rFonts w:ascii="Times New Roman" w:hAnsi="Times New Roman" w:cs="Times New Roman"/>
          <w:lang w:val="en-GB"/>
        </w:rPr>
        <w:t xml:space="preserve">three forms of knowledge: </w:t>
      </w:r>
      <w:r w:rsidRPr="005D58CA">
        <w:rPr>
          <w:rFonts w:ascii="Times New Roman" w:hAnsi="Times New Roman" w:cs="Times New Roman"/>
          <w:lang w:val="en-GB"/>
        </w:rPr>
        <w:t>“</w:t>
      </w:r>
      <w:r w:rsidR="00755BC4" w:rsidRPr="005D58CA">
        <w:rPr>
          <w:rFonts w:ascii="Times New Roman" w:hAnsi="Times New Roman" w:cs="Times New Roman"/>
          <w:i/>
          <w:iCs/>
          <w:lang w:val="en-GB"/>
        </w:rPr>
        <w:t>episteme</w:t>
      </w:r>
      <w:r w:rsidRPr="005D58CA">
        <w:rPr>
          <w:rFonts w:ascii="Times New Roman" w:hAnsi="Times New Roman" w:cs="Times New Roman"/>
          <w:lang w:val="en-GB"/>
        </w:rPr>
        <w:t>”</w:t>
      </w:r>
      <w:r w:rsidR="00755BC4" w:rsidRPr="005D58CA">
        <w:rPr>
          <w:rFonts w:ascii="Times New Roman" w:hAnsi="Times New Roman" w:cs="Times New Roman"/>
          <w:lang w:val="en-GB"/>
        </w:rPr>
        <w:t xml:space="preserve">, </w:t>
      </w:r>
      <w:r w:rsidRPr="005D58CA">
        <w:rPr>
          <w:rFonts w:ascii="Times New Roman" w:hAnsi="Times New Roman" w:cs="Times New Roman"/>
          <w:lang w:val="en-GB"/>
        </w:rPr>
        <w:t>“</w:t>
      </w:r>
      <w:r w:rsidR="00755BC4" w:rsidRPr="005D58CA">
        <w:rPr>
          <w:rFonts w:ascii="Times New Roman" w:hAnsi="Times New Roman" w:cs="Times New Roman"/>
          <w:i/>
          <w:iCs/>
          <w:lang w:val="en-GB"/>
        </w:rPr>
        <w:t>techné</w:t>
      </w:r>
      <w:r w:rsidRPr="005D58CA">
        <w:rPr>
          <w:rFonts w:ascii="Times New Roman" w:hAnsi="Times New Roman" w:cs="Times New Roman"/>
          <w:lang w:val="en-GB"/>
        </w:rPr>
        <w:t>”</w:t>
      </w:r>
      <w:r w:rsidR="00755BC4" w:rsidRPr="005D58CA">
        <w:rPr>
          <w:rFonts w:ascii="Times New Roman" w:hAnsi="Times New Roman" w:cs="Times New Roman"/>
          <w:lang w:val="en-GB"/>
        </w:rPr>
        <w:t xml:space="preserve"> and </w:t>
      </w:r>
      <w:r w:rsidRPr="005D58CA">
        <w:rPr>
          <w:rFonts w:ascii="Times New Roman" w:hAnsi="Times New Roman" w:cs="Times New Roman"/>
          <w:lang w:val="en-GB"/>
        </w:rPr>
        <w:t>“</w:t>
      </w:r>
      <w:r w:rsidR="00C83A58" w:rsidRPr="005D58CA">
        <w:rPr>
          <w:rFonts w:ascii="Times New Roman" w:hAnsi="Times New Roman" w:cs="Times New Roman"/>
          <w:i/>
          <w:iCs/>
          <w:lang w:val="en-GB"/>
        </w:rPr>
        <w:t>ph</w:t>
      </w:r>
      <w:r w:rsidR="00755BC4" w:rsidRPr="005D58CA">
        <w:rPr>
          <w:rFonts w:ascii="Times New Roman" w:hAnsi="Times New Roman" w:cs="Times New Roman"/>
          <w:i/>
          <w:iCs/>
          <w:lang w:val="en-GB"/>
        </w:rPr>
        <w:t>ronesis</w:t>
      </w:r>
      <w:r w:rsidRPr="005D58CA">
        <w:rPr>
          <w:rFonts w:ascii="Times New Roman" w:hAnsi="Times New Roman" w:cs="Times New Roman"/>
          <w:lang w:val="en-GB"/>
        </w:rPr>
        <w:t>”</w:t>
      </w:r>
      <w:r w:rsidR="00755BC4" w:rsidRPr="005D58CA">
        <w:rPr>
          <w:rFonts w:ascii="Times New Roman" w:hAnsi="Times New Roman" w:cs="Times New Roman"/>
          <w:lang w:val="en-GB"/>
        </w:rPr>
        <w:t>. Simplifying</w:t>
      </w:r>
      <w:r w:rsidRPr="005D58CA">
        <w:rPr>
          <w:rFonts w:ascii="Times New Roman" w:hAnsi="Times New Roman" w:cs="Times New Roman"/>
          <w:lang w:val="en-GB"/>
        </w:rPr>
        <w:t>,</w:t>
      </w:r>
      <w:r w:rsidR="00755BC4" w:rsidRPr="005D58CA">
        <w:rPr>
          <w:rFonts w:ascii="Times New Roman" w:hAnsi="Times New Roman" w:cs="Times New Roman"/>
          <w:lang w:val="en-GB"/>
        </w:rPr>
        <w:t xml:space="preserve"> it could be said that the first refers to the knowledge that we today </w:t>
      </w:r>
      <w:r w:rsidR="00DD28B6" w:rsidRPr="005D58CA">
        <w:rPr>
          <w:rFonts w:ascii="Times New Roman" w:hAnsi="Times New Roman" w:cs="Times New Roman"/>
          <w:lang w:val="en-GB"/>
        </w:rPr>
        <w:t xml:space="preserve">characterize </w:t>
      </w:r>
      <w:r w:rsidR="00755BC4" w:rsidRPr="005D58CA">
        <w:rPr>
          <w:rFonts w:ascii="Times New Roman" w:hAnsi="Times New Roman" w:cs="Times New Roman"/>
          <w:lang w:val="en-GB"/>
        </w:rPr>
        <w:t>as scientific</w:t>
      </w:r>
      <w:r w:rsidR="00DD28B6" w:rsidRPr="005D58CA">
        <w:rPr>
          <w:rFonts w:ascii="Times New Roman" w:hAnsi="Times New Roman" w:cs="Times New Roman"/>
          <w:lang w:val="en-GB"/>
        </w:rPr>
        <w:t xml:space="preserve"> - </w:t>
      </w:r>
      <w:r w:rsidR="00755BC4" w:rsidRPr="005D58CA">
        <w:rPr>
          <w:rFonts w:ascii="Times New Roman" w:hAnsi="Times New Roman" w:cs="Times New Roman"/>
          <w:lang w:val="en-GB"/>
        </w:rPr>
        <w:t xml:space="preserve">a knowledge derived from research that is fundamentally theoretical. The second, to what could be considered as doing, </w:t>
      </w:r>
      <w:r w:rsidR="00DD28B6" w:rsidRPr="005D58CA">
        <w:rPr>
          <w:rFonts w:ascii="Times New Roman" w:hAnsi="Times New Roman" w:cs="Times New Roman"/>
          <w:lang w:val="en-GB"/>
        </w:rPr>
        <w:t xml:space="preserve">or </w:t>
      </w:r>
      <w:r w:rsidR="00755BC4" w:rsidRPr="005D58CA">
        <w:rPr>
          <w:rFonts w:ascii="Times New Roman" w:hAnsi="Times New Roman" w:cs="Times New Roman"/>
          <w:lang w:val="en-GB"/>
        </w:rPr>
        <w:t xml:space="preserve">practice; that is, practical knowledge. This type of knowledge could, in turn, </w:t>
      </w:r>
      <w:r w:rsidR="00DD28B6" w:rsidRPr="005D58CA">
        <w:rPr>
          <w:rFonts w:ascii="Times New Roman" w:hAnsi="Times New Roman" w:cs="Times New Roman"/>
          <w:lang w:val="en-GB"/>
        </w:rPr>
        <w:t xml:space="preserve">be oriented </w:t>
      </w:r>
      <w:r w:rsidR="00755BC4" w:rsidRPr="005D58CA">
        <w:rPr>
          <w:rFonts w:ascii="Times New Roman" w:hAnsi="Times New Roman" w:cs="Times New Roman"/>
          <w:lang w:val="en-GB"/>
        </w:rPr>
        <w:t>either to</w:t>
      </w:r>
      <w:r w:rsidR="00DD28B6" w:rsidRPr="005D58CA">
        <w:rPr>
          <w:rFonts w:ascii="Times New Roman" w:hAnsi="Times New Roman" w:cs="Times New Roman"/>
          <w:lang w:val="en-GB"/>
        </w:rPr>
        <w:t>wards</w:t>
      </w:r>
      <w:r w:rsidR="00755BC4" w:rsidRPr="005D58CA">
        <w:rPr>
          <w:rFonts w:ascii="Times New Roman" w:hAnsi="Times New Roman" w:cs="Times New Roman"/>
          <w:lang w:val="en-GB"/>
        </w:rPr>
        <w:t xml:space="preserve"> the production of something tangible, that is, to </w:t>
      </w:r>
      <w:r w:rsidR="00755BC4" w:rsidRPr="005D58CA">
        <w:rPr>
          <w:rFonts w:ascii="Times New Roman" w:hAnsi="Times New Roman" w:cs="Times New Roman"/>
          <w:i/>
          <w:iCs/>
          <w:lang w:val="en-GB"/>
        </w:rPr>
        <w:t>poiesis</w:t>
      </w:r>
      <w:r w:rsidR="00755BC4" w:rsidRPr="005D58CA">
        <w:rPr>
          <w:rFonts w:ascii="Times New Roman" w:hAnsi="Times New Roman" w:cs="Times New Roman"/>
          <w:lang w:val="en-GB"/>
        </w:rPr>
        <w:t>, or to the improvement of one</w:t>
      </w:r>
      <w:r w:rsidR="00DD28B6" w:rsidRPr="005D58CA">
        <w:rPr>
          <w:rFonts w:ascii="Times New Roman" w:hAnsi="Times New Roman" w:cs="Times New Roman"/>
          <w:lang w:val="en-GB"/>
        </w:rPr>
        <w:t>’</w:t>
      </w:r>
      <w:r w:rsidR="00755BC4" w:rsidRPr="005D58CA">
        <w:rPr>
          <w:rFonts w:ascii="Times New Roman" w:hAnsi="Times New Roman" w:cs="Times New Roman"/>
          <w:lang w:val="en-GB"/>
        </w:rPr>
        <w:t xml:space="preserve">s own practice, that is, to </w:t>
      </w:r>
      <w:r w:rsidR="00755BC4" w:rsidRPr="005D58CA">
        <w:rPr>
          <w:rFonts w:ascii="Times New Roman" w:hAnsi="Times New Roman" w:cs="Times New Roman"/>
          <w:i/>
          <w:iCs/>
          <w:lang w:val="en-GB"/>
        </w:rPr>
        <w:t>praxis</w:t>
      </w:r>
      <w:r w:rsidR="00755BC4" w:rsidRPr="005D58CA">
        <w:rPr>
          <w:rFonts w:ascii="Times New Roman" w:hAnsi="Times New Roman" w:cs="Times New Roman"/>
          <w:lang w:val="en-GB"/>
        </w:rPr>
        <w:t xml:space="preserve">. And finally, </w:t>
      </w:r>
      <w:r w:rsidR="00DD28B6" w:rsidRPr="005D58CA">
        <w:rPr>
          <w:rFonts w:ascii="Times New Roman" w:hAnsi="Times New Roman" w:cs="Times New Roman"/>
          <w:lang w:val="en-GB"/>
        </w:rPr>
        <w:t xml:space="preserve">the third </w:t>
      </w:r>
      <w:r w:rsidR="00755BC4" w:rsidRPr="005D58CA">
        <w:rPr>
          <w:rFonts w:ascii="Times New Roman" w:hAnsi="Times New Roman" w:cs="Times New Roman"/>
          <w:lang w:val="en-GB"/>
        </w:rPr>
        <w:t xml:space="preserve">refers to what </w:t>
      </w:r>
      <w:r w:rsidR="00DD28B6" w:rsidRPr="005D58CA">
        <w:rPr>
          <w:rFonts w:ascii="Times New Roman" w:hAnsi="Times New Roman" w:cs="Times New Roman"/>
          <w:lang w:val="en-GB"/>
        </w:rPr>
        <w:t xml:space="preserve">might </w:t>
      </w:r>
      <w:r w:rsidR="00755BC4" w:rsidRPr="005D58CA">
        <w:rPr>
          <w:rFonts w:ascii="Times New Roman" w:hAnsi="Times New Roman" w:cs="Times New Roman"/>
          <w:lang w:val="en-GB"/>
        </w:rPr>
        <w:t xml:space="preserve">be characterized as practical wisdom; </w:t>
      </w:r>
      <w:r w:rsidR="0017061A" w:rsidRPr="005D58CA">
        <w:rPr>
          <w:rFonts w:ascii="Times New Roman" w:hAnsi="Times New Roman" w:cs="Times New Roman"/>
          <w:lang w:val="en-GB"/>
        </w:rPr>
        <w:t xml:space="preserve">a type </w:t>
      </w:r>
      <w:r w:rsidR="00755BC4" w:rsidRPr="005D58CA">
        <w:rPr>
          <w:rFonts w:ascii="Times New Roman" w:hAnsi="Times New Roman" w:cs="Times New Roman"/>
          <w:lang w:val="en-GB"/>
        </w:rPr>
        <w:t xml:space="preserve">that some authors interpret </w:t>
      </w:r>
      <w:r w:rsidR="0017061A" w:rsidRPr="005D58CA">
        <w:rPr>
          <w:rFonts w:ascii="Times New Roman" w:hAnsi="Times New Roman" w:cs="Times New Roman"/>
          <w:lang w:val="en-GB"/>
        </w:rPr>
        <w:t xml:space="preserve">as </w:t>
      </w:r>
      <w:r w:rsidR="00755BC4" w:rsidRPr="005D58CA">
        <w:rPr>
          <w:rFonts w:ascii="Times New Roman" w:hAnsi="Times New Roman" w:cs="Times New Roman"/>
          <w:lang w:val="en-GB"/>
        </w:rPr>
        <w:t>or relate to ethics and the ability to discern the appropriate action in a given situation</w:t>
      </w:r>
      <w:r w:rsidR="00A82AEB" w:rsidRPr="005D58CA">
        <w:rPr>
          <w:rFonts w:ascii="Times New Roman" w:hAnsi="Times New Roman" w:cs="Times New Roman"/>
          <w:lang w:val="en-GB"/>
        </w:rPr>
        <w:t xml:space="preserve"> (Burbules, 2020)</w:t>
      </w:r>
      <w:r w:rsidR="5B804687" w:rsidRPr="005D58CA">
        <w:rPr>
          <w:rFonts w:ascii="Times New Roman" w:hAnsi="Times New Roman" w:cs="Times New Roman"/>
          <w:lang w:val="en-GB"/>
        </w:rPr>
        <w:t xml:space="preserve">. </w:t>
      </w:r>
    </w:p>
    <w:p w14:paraId="3B2A8CB0" w14:textId="77777777" w:rsidR="00AB3FAB" w:rsidRPr="005D58CA" w:rsidRDefault="00AB3FAB" w:rsidP="000F5052">
      <w:pPr>
        <w:shd w:val="clear" w:color="auto" w:fill="FFFFFF" w:themeFill="background1"/>
        <w:spacing w:line="480" w:lineRule="auto"/>
        <w:jc w:val="both"/>
        <w:rPr>
          <w:rFonts w:ascii="Times New Roman" w:hAnsi="Times New Roman" w:cs="Times New Roman"/>
          <w:lang w:val="en-GB"/>
        </w:rPr>
      </w:pPr>
    </w:p>
    <w:p w14:paraId="5DF5C05F" w14:textId="355A2AAD" w:rsidR="5B804687" w:rsidRPr="005D58CA" w:rsidRDefault="001E15C7" w:rsidP="000F5052">
      <w:pPr>
        <w:shd w:val="clear" w:color="auto" w:fill="FFFFFF" w:themeFill="background1"/>
        <w:spacing w:line="480" w:lineRule="auto"/>
        <w:jc w:val="both"/>
        <w:rPr>
          <w:rFonts w:ascii="Times New Roman" w:hAnsi="Times New Roman" w:cs="Times New Roman"/>
          <w:lang w:val="en-GB"/>
        </w:rPr>
      </w:pPr>
      <w:r w:rsidRPr="005D58CA">
        <w:rPr>
          <w:rFonts w:ascii="Times New Roman" w:hAnsi="Times New Roman" w:cs="Times New Roman"/>
          <w:lang w:val="en-GB"/>
        </w:rPr>
        <w:t>Throughout history, t</w:t>
      </w:r>
      <w:r w:rsidR="00C83A58" w:rsidRPr="005D58CA">
        <w:rPr>
          <w:rFonts w:ascii="Times New Roman" w:hAnsi="Times New Roman" w:cs="Times New Roman"/>
          <w:lang w:val="en-GB"/>
        </w:rPr>
        <w:t xml:space="preserve">he analysis of these concepts has been </w:t>
      </w:r>
      <w:r w:rsidRPr="005D58CA">
        <w:rPr>
          <w:rFonts w:ascii="Times New Roman" w:hAnsi="Times New Roman" w:cs="Times New Roman"/>
          <w:lang w:val="en-GB"/>
        </w:rPr>
        <w:t xml:space="preserve">as </w:t>
      </w:r>
      <w:r w:rsidR="00C83A58" w:rsidRPr="005D58CA">
        <w:rPr>
          <w:rFonts w:ascii="Times New Roman" w:hAnsi="Times New Roman" w:cs="Times New Roman"/>
          <w:lang w:val="en-GB"/>
        </w:rPr>
        <w:t xml:space="preserve">broad </w:t>
      </w:r>
      <w:r w:rsidRPr="005D58CA">
        <w:rPr>
          <w:rFonts w:ascii="Times New Roman" w:hAnsi="Times New Roman" w:cs="Times New Roman"/>
          <w:lang w:val="en-GB"/>
        </w:rPr>
        <w:t xml:space="preserve">as it has </w:t>
      </w:r>
      <w:r w:rsidR="007007DB" w:rsidRPr="005D58CA">
        <w:rPr>
          <w:rFonts w:ascii="Times New Roman" w:hAnsi="Times New Roman" w:cs="Times New Roman"/>
          <w:lang w:val="en-GB"/>
        </w:rPr>
        <w:t xml:space="preserve">been </w:t>
      </w:r>
      <w:r w:rsidR="00C83A58" w:rsidRPr="005D58CA">
        <w:rPr>
          <w:rFonts w:ascii="Times New Roman" w:hAnsi="Times New Roman" w:cs="Times New Roman"/>
          <w:lang w:val="en-GB"/>
        </w:rPr>
        <w:t xml:space="preserve">diversified </w:t>
      </w:r>
      <w:r w:rsidRPr="005D58CA">
        <w:rPr>
          <w:rFonts w:ascii="Times New Roman" w:hAnsi="Times New Roman" w:cs="Times New Roman"/>
          <w:lang w:val="en-GB"/>
        </w:rPr>
        <w:t>and profound</w:t>
      </w:r>
      <w:r w:rsidR="00C83A58" w:rsidRPr="005D58CA">
        <w:rPr>
          <w:rFonts w:ascii="Times New Roman" w:hAnsi="Times New Roman" w:cs="Times New Roman"/>
          <w:lang w:val="en-GB"/>
        </w:rPr>
        <w:t xml:space="preserve">. And that </w:t>
      </w:r>
      <w:r w:rsidR="007007DB" w:rsidRPr="005D58CA">
        <w:rPr>
          <w:rFonts w:ascii="Times New Roman" w:hAnsi="Times New Roman" w:cs="Times New Roman"/>
          <w:lang w:val="en-GB"/>
        </w:rPr>
        <w:t xml:space="preserve">is true </w:t>
      </w:r>
      <w:r w:rsidR="00C83A58" w:rsidRPr="005D58CA">
        <w:rPr>
          <w:rFonts w:ascii="Times New Roman" w:hAnsi="Times New Roman" w:cs="Times New Roman"/>
          <w:lang w:val="en-GB"/>
        </w:rPr>
        <w:t>of the</w:t>
      </w:r>
      <w:r w:rsidR="001A4454" w:rsidRPr="005D58CA">
        <w:rPr>
          <w:rFonts w:ascii="Times New Roman" w:hAnsi="Times New Roman" w:cs="Times New Roman"/>
          <w:lang w:val="en-GB"/>
        </w:rPr>
        <w:t>ir</w:t>
      </w:r>
      <w:r w:rsidR="00C83A58" w:rsidRPr="005D58CA">
        <w:rPr>
          <w:rFonts w:ascii="Times New Roman" w:hAnsi="Times New Roman" w:cs="Times New Roman"/>
          <w:lang w:val="en-GB"/>
        </w:rPr>
        <w:t xml:space="preserve"> characteristics and conceptual nuances as well as the relationships that link them. </w:t>
      </w:r>
      <w:r w:rsidR="006838A9" w:rsidRPr="005D58CA">
        <w:rPr>
          <w:rFonts w:ascii="Times New Roman" w:hAnsi="Times New Roman" w:cs="Times New Roman"/>
          <w:lang w:val="en-GB"/>
        </w:rPr>
        <w:t xml:space="preserve">Again </w:t>
      </w:r>
      <w:r w:rsidR="00C83A58" w:rsidRPr="005D58CA">
        <w:rPr>
          <w:rFonts w:ascii="Times New Roman" w:hAnsi="Times New Roman" w:cs="Times New Roman"/>
          <w:lang w:val="en-GB"/>
        </w:rPr>
        <w:t xml:space="preserve">simplifying, </w:t>
      </w:r>
      <w:r w:rsidR="006838A9" w:rsidRPr="005D58CA">
        <w:rPr>
          <w:rFonts w:ascii="Times New Roman" w:hAnsi="Times New Roman" w:cs="Times New Roman"/>
          <w:i/>
          <w:iCs/>
          <w:lang w:val="en-GB"/>
        </w:rPr>
        <w:t xml:space="preserve">techné </w:t>
      </w:r>
      <w:r w:rsidR="006838A9" w:rsidRPr="005D58CA">
        <w:rPr>
          <w:rFonts w:ascii="Times New Roman" w:hAnsi="Times New Roman" w:cs="Times New Roman"/>
          <w:lang w:val="en-GB"/>
        </w:rPr>
        <w:t xml:space="preserve">could be equated </w:t>
      </w:r>
      <w:r w:rsidR="00C83A58" w:rsidRPr="005D58CA">
        <w:rPr>
          <w:rFonts w:ascii="Times New Roman" w:hAnsi="Times New Roman" w:cs="Times New Roman"/>
          <w:lang w:val="en-GB"/>
        </w:rPr>
        <w:t xml:space="preserve">with what we today </w:t>
      </w:r>
      <w:r w:rsidR="006838A9" w:rsidRPr="005D58CA">
        <w:rPr>
          <w:rFonts w:ascii="Times New Roman" w:hAnsi="Times New Roman" w:cs="Times New Roman"/>
          <w:lang w:val="en-GB"/>
        </w:rPr>
        <w:t xml:space="preserve">know </w:t>
      </w:r>
      <w:r w:rsidR="00C83A58" w:rsidRPr="005D58CA">
        <w:rPr>
          <w:rFonts w:ascii="Times New Roman" w:hAnsi="Times New Roman" w:cs="Times New Roman"/>
          <w:lang w:val="en-GB"/>
        </w:rPr>
        <w:t>as technical and technological knowledge</w:t>
      </w:r>
      <w:r w:rsidR="006838A9" w:rsidRPr="005D58CA">
        <w:rPr>
          <w:rFonts w:ascii="Times New Roman" w:hAnsi="Times New Roman" w:cs="Times New Roman"/>
          <w:lang w:val="en-GB"/>
        </w:rPr>
        <w:t>, which are</w:t>
      </w:r>
      <w:r w:rsidR="00C83A58" w:rsidRPr="005D58CA">
        <w:rPr>
          <w:rFonts w:ascii="Times New Roman" w:hAnsi="Times New Roman" w:cs="Times New Roman"/>
          <w:lang w:val="en-GB"/>
        </w:rPr>
        <w:t xml:space="preserve"> both semantically related to </w:t>
      </w:r>
      <w:r w:rsidR="00C83A58" w:rsidRPr="005D58CA">
        <w:rPr>
          <w:rFonts w:ascii="Times New Roman" w:hAnsi="Times New Roman" w:cs="Times New Roman"/>
          <w:i/>
          <w:iCs/>
          <w:lang w:val="en-GB"/>
        </w:rPr>
        <w:t>poiesis</w:t>
      </w:r>
      <w:r w:rsidR="00C83A58" w:rsidRPr="005D58CA">
        <w:rPr>
          <w:rFonts w:ascii="Times New Roman" w:hAnsi="Times New Roman" w:cs="Times New Roman"/>
          <w:lang w:val="en-GB"/>
        </w:rPr>
        <w:t xml:space="preserve">. </w:t>
      </w:r>
      <w:r w:rsidR="006838A9" w:rsidRPr="005D58CA">
        <w:rPr>
          <w:rFonts w:ascii="Times New Roman" w:hAnsi="Times New Roman" w:cs="Times New Roman"/>
          <w:lang w:val="en-GB"/>
        </w:rPr>
        <w:t xml:space="preserve">The </w:t>
      </w:r>
      <w:r w:rsidR="00C83A58" w:rsidRPr="005D58CA">
        <w:rPr>
          <w:rFonts w:ascii="Times New Roman" w:hAnsi="Times New Roman" w:cs="Times New Roman"/>
          <w:lang w:val="en-GB"/>
        </w:rPr>
        <w:t>concept that has undergone the most semantic transformations over time</w:t>
      </w:r>
      <w:r w:rsidR="006838A9" w:rsidRPr="005D58CA">
        <w:rPr>
          <w:rFonts w:ascii="Times New Roman" w:hAnsi="Times New Roman" w:cs="Times New Roman"/>
          <w:lang w:val="en-GB"/>
        </w:rPr>
        <w:t xml:space="preserve"> is probably that of </w:t>
      </w:r>
      <w:r w:rsidR="006838A9" w:rsidRPr="005D58CA">
        <w:rPr>
          <w:rFonts w:ascii="Times New Roman" w:hAnsi="Times New Roman" w:cs="Times New Roman"/>
          <w:i/>
          <w:iCs/>
          <w:lang w:val="en-GB"/>
        </w:rPr>
        <w:t>praxis</w:t>
      </w:r>
      <w:r w:rsidR="00C83A58" w:rsidRPr="005D58CA">
        <w:rPr>
          <w:rFonts w:ascii="Times New Roman" w:hAnsi="Times New Roman" w:cs="Times New Roman"/>
          <w:lang w:val="en-GB"/>
        </w:rPr>
        <w:t>. Its connection to the world of work and productive exploitation</w:t>
      </w:r>
      <w:r w:rsidR="00190B99" w:rsidRPr="005D58CA">
        <w:rPr>
          <w:rFonts w:ascii="Times New Roman" w:hAnsi="Times New Roman" w:cs="Times New Roman"/>
          <w:lang w:val="en-GB"/>
        </w:rPr>
        <w:t>,</w:t>
      </w:r>
      <w:r w:rsidR="00C83A58" w:rsidRPr="005D58CA">
        <w:rPr>
          <w:rFonts w:ascii="Times New Roman" w:hAnsi="Times New Roman" w:cs="Times New Roman"/>
          <w:lang w:val="en-GB"/>
        </w:rPr>
        <w:t xml:space="preserve"> and its connection </w:t>
      </w:r>
      <w:r w:rsidR="00C83A58" w:rsidRPr="005D58CA">
        <w:rPr>
          <w:rFonts w:ascii="Times New Roman" w:hAnsi="Times New Roman" w:cs="Times New Roman"/>
          <w:lang w:val="en-GB"/>
        </w:rPr>
        <w:lastRenderedPageBreak/>
        <w:t>with liberating or emancipatory perspectives</w:t>
      </w:r>
      <w:r w:rsidR="00190B99" w:rsidRPr="005D58CA">
        <w:rPr>
          <w:rFonts w:ascii="Times New Roman" w:hAnsi="Times New Roman" w:cs="Times New Roman"/>
          <w:lang w:val="en-GB"/>
        </w:rPr>
        <w:t xml:space="preserve"> </w:t>
      </w:r>
      <w:r w:rsidR="00C83A58" w:rsidRPr="005D58CA">
        <w:rPr>
          <w:rFonts w:ascii="Times New Roman" w:hAnsi="Times New Roman" w:cs="Times New Roman"/>
          <w:lang w:val="en-GB"/>
        </w:rPr>
        <w:t>through authors such as Marx, Arendt, Habermas and Freire, among others, has decisively contributed to these transformations</w:t>
      </w:r>
      <w:r w:rsidR="00AB3FAB" w:rsidRPr="005D58CA">
        <w:rPr>
          <w:rFonts w:ascii="Times New Roman" w:hAnsi="Times New Roman" w:cs="Times New Roman"/>
          <w:lang w:val="en-GB"/>
        </w:rPr>
        <w:t>.</w:t>
      </w:r>
    </w:p>
    <w:p w14:paraId="371A84E9" w14:textId="06487C95" w:rsidR="5B804687" w:rsidRPr="005D58CA" w:rsidRDefault="5B804687" w:rsidP="000F5052">
      <w:pPr>
        <w:spacing w:line="480" w:lineRule="auto"/>
        <w:jc w:val="both"/>
        <w:rPr>
          <w:rFonts w:ascii="Times New Roman" w:hAnsi="Times New Roman" w:cs="Times New Roman"/>
          <w:lang w:val="en-GB"/>
        </w:rPr>
      </w:pPr>
    </w:p>
    <w:p w14:paraId="53128261" w14:textId="77777777" w:rsidR="003749CA" w:rsidRPr="005D58CA" w:rsidRDefault="003749CA" w:rsidP="000F5052">
      <w:pPr>
        <w:spacing w:line="480" w:lineRule="auto"/>
        <w:jc w:val="both"/>
        <w:rPr>
          <w:rFonts w:ascii="Times New Roman" w:hAnsi="Times New Roman" w:cs="Times New Roman"/>
          <w:lang w:val="en-GB"/>
        </w:rPr>
      </w:pPr>
    </w:p>
    <w:p w14:paraId="12794FD5" w14:textId="3384A02F" w:rsidR="003749CA" w:rsidRPr="00040317" w:rsidRDefault="00FF2913" w:rsidP="000F5052">
      <w:pPr>
        <w:pStyle w:val="Prrafodelista"/>
        <w:numPr>
          <w:ilvl w:val="1"/>
          <w:numId w:val="3"/>
        </w:numPr>
        <w:spacing w:line="480" w:lineRule="auto"/>
        <w:ind w:left="0"/>
        <w:jc w:val="both"/>
        <w:rPr>
          <w:rFonts w:ascii="Times New Roman" w:hAnsi="Times New Roman" w:cs="Times New Roman"/>
          <w:b/>
          <w:bCs/>
          <w:i/>
          <w:iCs/>
          <w:lang w:val="en-GB"/>
        </w:rPr>
      </w:pPr>
      <w:r w:rsidRPr="00040317">
        <w:rPr>
          <w:rFonts w:ascii="Times New Roman" w:hAnsi="Times New Roman" w:cs="Times New Roman"/>
          <w:b/>
          <w:bCs/>
          <w:i/>
          <w:iCs/>
          <w:lang w:val="en-GB"/>
        </w:rPr>
        <w:t xml:space="preserve">From the empire of scientific knowledge to the democracy of knowledge </w:t>
      </w:r>
    </w:p>
    <w:p w14:paraId="4DE75B39" w14:textId="3EB52550" w:rsidR="003749CA" w:rsidRPr="005D58CA" w:rsidRDefault="003749CA" w:rsidP="000F5052">
      <w:pPr>
        <w:spacing w:line="480" w:lineRule="auto"/>
        <w:jc w:val="both"/>
        <w:rPr>
          <w:rFonts w:ascii="Times New Roman" w:hAnsi="Times New Roman" w:cs="Times New Roman"/>
          <w:lang w:val="en-GB"/>
        </w:rPr>
      </w:pPr>
    </w:p>
    <w:p w14:paraId="16A2EACD" w14:textId="1D01CEDE" w:rsidR="00A64DC5" w:rsidRPr="005D58CA" w:rsidRDefault="00A64DC5"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It is a fact that</w:t>
      </w:r>
      <w:r w:rsidR="00360115" w:rsidRPr="005D58CA">
        <w:rPr>
          <w:rFonts w:ascii="Times New Roman" w:hAnsi="Times New Roman" w:cs="Times New Roman"/>
          <w:lang w:val="en-GB"/>
        </w:rPr>
        <w:t xml:space="preserve"> in recent </w:t>
      </w:r>
      <w:r w:rsidRPr="005D58CA">
        <w:rPr>
          <w:rFonts w:ascii="Times New Roman" w:hAnsi="Times New Roman" w:cs="Times New Roman"/>
          <w:lang w:val="en-GB"/>
        </w:rPr>
        <w:t>centuries</w:t>
      </w:r>
      <w:r w:rsidR="00360115" w:rsidRPr="005D58CA">
        <w:rPr>
          <w:rFonts w:ascii="Times New Roman" w:hAnsi="Times New Roman" w:cs="Times New Roman"/>
          <w:lang w:val="en-GB"/>
        </w:rPr>
        <w:t xml:space="preserve"> </w:t>
      </w:r>
      <w:r w:rsidR="003E2F61" w:rsidRPr="005D58CA">
        <w:rPr>
          <w:rFonts w:ascii="Times New Roman" w:hAnsi="Times New Roman" w:cs="Times New Roman"/>
          <w:lang w:val="en-GB"/>
        </w:rPr>
        <w:t xml:space="preserve">all other types of knowledge have been </w:t>
      </w:r>
      <w:r w:rsidRPr="005D58CA">
        <w:rPr>
          <w:rFonts w:ascii="Times New Roman" w:hAnsi="Times New Roman" w:cs="Times New Roman"/>
          <w:lang w:val="en-GB"/>
        </w:rPr>
        <w:t xml:space="preserve">overshadowed </w:t>
      </w:r>
      <w:r w:rsidR="003E2F61" w:rsidRPr="005D58CA">
        <w:rPr>
          <w:rFonts w:ascii="Times New Roman" w:hAnsi="Times New Roman" w:cs="Times New Roman"/>
          <w:lang w:val="en-GB"/>
        </w:rPr>
        <w:t>by and subjected to the authority of so-called “scientific knowledge”, based on the model of the physical-natural sciences</w:t>
      </w:r>
      <w:r w:rsidRPr="005D58CA">
        <w:rPr>
          <w:rFonts w:ascii="Times New Roman" w:hAnsi="Times New Roman" w:cs="Times New Roman"/>
          <w:lang w:val="en-GB"/>
        </w:rPr>
        <w:t xml:space="preserve">. </w:t>
      </w:r>
      <w:r w:rsidR="00BF6C04" w:rsidRPr="005D58CA">
        <w:rPr>
          <w:rFonts w:ascii="Times New Roman" w:hAnsi="Times New Roman" w:cs="Times New Roman"/>
          <w:lang w:val="en-GB"/>
        </w:rPr>
        <w:t>In addition,</w:t>
      </w:r>
      <w:r w:rsidRPr="005D58CA">
        <w:rPr>
          <w:rFonts w:ascii="Times New Roman" w:hAnsi="Times New Roman" w:cs="Times New Roman"/>
          <w:lang w:val="en-GB"/>
        </w:rPr>
        <w:t xml:space="preserve"> the emergence and evolution of the social sciences and their efforts to develop their own scientific methods and languages ​​have increasingly called into question the unive</w:t>
      </w:r>
      <w:r w:rsidR="00BF6C04" w:rsidRPr="005D58CA">
        <w:rPr>
          <w:rFonts w:ascii="Times New Roman" w:hAnsi="Times New Roman" w:cs="Times New Roman"/>
          <w:lang w:val="en-GB"/>
        </w:rPr>
        <w:t>rsality and exclusivity of the “scientific method”</w:t>
      </w:r>
      <w:r w:rsidRPr="005D58CA">
        <w:rPr>
          <w:rFonts w:ascii="Times New Roman" w:hAnsi="Times New Roman" w:cs="Times New Roman"/>
          <w:lang w:val="en-GB"/>
        </w:rPr>
        <w:t xml:space="preserve"> </w:t>
      </w:r>
      <w:r w:rsidR="00BF6C04" w:rsidRPr="005D58CA">
        <w:rPr>
          <w:rFonts w:ascii="Times New Roman" w:hAnsi="Times New Roman" w:cs="Times New Roman"/>
          <w:lang w:val="en-GB"/>
        </w:rPr>
        <w:t xml:space="preserve">when it comes to </w:t>
      </w:r>
      <w:r w:rsidRPr="005D58CA">
        <w:rPr>
          <w:rFonts w:ascii="Times New Roman" w:hAnsi="Times New Roman" w:cs="Times New Roman"/>
          <w:lang w:val="en-GB"/>
        </w:rPr>
        <w:t xml:space="preserve">understanding phenomena. </w:t>
      </w:r>
      <w:r w:rsidR="00580655" w:rsidRPr="005D58CA">
        <w:rPr>
          <w:rFonts w:ascii="Times New Roman" w:hAnsi="Times New Roman" w:cs="Times New Roman"/>
          <w:lang w:val="en-GB"/>
        </w:rPr>
        <w:t xml:space="preserve">This </w:t>
      </w:r>
      <w:r w:rsidRPr="005D58CA">
        <w:rPr>
          <w:rFonts w:ascii="Times New Roman" w:hAnsi="Times New Roman" w:cs="Times New Roman"/>
          <w:lang w:val="en-GB"/>
        </w:rPr>
        <w:t xml:space="preserve">questioning has valued new ways of accessing </w:t>
      </w:r>
      <w:r w:rsidR="00580655" w:rsidRPr="005D58CA">
        <w:rPr>
          <w:rFonts w:ascii="Times New Roman" w:hAnsi="Times New Roman" w:cs="Times New Roman"/>
          <w:lang w:val="en-GB"/>
        </w:rPr>
        <w:t xml:space="preserve">and </w:t>
      </w:r>
      <w:r w:rsidRPr="005D58CA">
        <w:rPr>
          <w:rFonts w:ascii="Times New Roman" w:hAnsi="Times New Roman" w:cs="Times New Roman"/>
          <w:lang w:val="en-GB"/>
        </w:rPr>
        <w:t xml:space="preserve">experiencing </w:t>
      </w:r>
      <w:r w:rsidR="00580655" w:rsidRPr="005D58CA">
        <w:rPr>
          <w:rFonts w:ascii="Times New Roman" w:hAnsi="Times New Roman" w:cs="Times New Roman"/>
          <w:lang w:val="en-GB"/>
        </w:rPr>
        <w:t xml:space="preserve">reality </w:t>
      </w:r>
      <w:r w:rsidRPr="005D58CA">
        <w:rPr>
          <w:rFonts w:ascii="Times New Roman" w:hAnsi="Times New Roman" w:cs="Times New Roman"/>
          <w:lang w:val="en-GB"/>
        </w:rPr>
        <w:t xml:space="preserve">and building knowledge. </w:t>
      </w:r>
      <w:r w:rsidR="00580655" w:rsidRPr="005D58CA">
        <w:rPr>
          <w:rFonts w:ascii="Times New Roman" w:hAnsi="Times New Roman" w:cs="Times New Roman"/>
          <w:lang w:val="en-GB"/>
        </w:rPr>
        <w:t xml:space="preserve">And </w:t>
      </w:r>
      <w:r w:rsidRPr="005D58CA">
        <w:rPr>
          <w:rFonts w:ascii="Times New Roman" w:hAnsi="Times New Roman" w:cs="Times New Roman"/>
          <w:lang w:val="en-GB"/>
        </w:rPr>
        <w:t xml:space="preserve">finally, the complexity </w:t>
      </w:r>
      <w:r w:rsidR="00B12E87" w:rsidRPr="005D58CA">
        <w:rPr>
          <w:rFonts w:ascii="Times New Roman" w:hAnsi="Times New Roman" w:cs="Times New Roman"/>
          <w:lang w:val="en-GB"/>
        </w:rPr>
        <w:t xml:space="preserve">perspective </w:t>
      </w:r>
      <w:r w:rsidR="00580655" w:rsidRPr="005D58CA">
        <w:rPr>
          <w:rFonts w:ascii="Times New Roman" w:hAnsi="Times New Roman" w:cs="Times New Roman"/>
          <w:lang w:val="en-GB"/>
        </w:rPr>
        <w:t xml:space="preserve">has emerged </w:t>
      </w:r>
      <w:r w:rsidR="00B12E87" w:rsidRPr="005D58CA">
        <w:rPr>
          <w:rFonts w:ascii="Times New Roman" w:hAnsi="Times New Roman" w:cs="Times New Roman"/>
          <w:lang w:val="en-GB"/>
        </w:rPr>
        <w:t xml:space="preserve">and </w:t>
      </w:r>
      <w:r w:rsidR="00580655" w:rsidRPr="005D58CA">
        <w:rPr>
          <w:rFonts w:ascii="Times New Roman" w:hAnsi="Times New Roman" w:cs="Times New Roman"/>
          <w:lang w:val="en-GB"/>
        </w:rPr>
        <w:t>decisive</w:t>
      </w:r>
      <w:r w:rsidR="00B12E87" w:rsidRPr="005D58CA">
        <w:rPr>
          <w:rFonts w:ascii="Times New Roman" w:hAnsi="Times New Roman" w:cs="Times New Roman"/>
          <w:lang w:val="en-GB"/>
        </w:rPr>
        <w:t>ly</w:t>
      </w:r>
      <w:r w:rsidR="00580655" w:rsidRPr="005D58CA">
        <w:rPr>
          <w:rFonts w:ascii="Times New Roman" w:hAnsi="Times New Roman" w:cs="Times New Roman"/>
          <w:lang w:val="en-GB"/>
        </w:rPr>
        <w:t xml:space="preserve"> contribut</w:t>
      </w:r>
      <w:r w:rsidR="00B12E87" w:rsidRPr="005D58CA">
        <w:rPr>
          <w:rFonts w:ascii="Times New Roman" w:hAnsi="Times New Roman" w:cs="Times New Roman"/>
          <w:lang w:val="en-GB"/>
        </w:rPr>
        <w:t xml:space="preserve">ed </w:t>
      </w:r>
      <w:r w:rsidRPr="005D58CA">
        <w:rPr>
          <w:rFonts w:ascii="Times New Roman" w:hAnsi="Times New Roman" w:cs="Times New Roman"/>
          <w:lang w:val="en-GB"/>
        </w:rPr>
        <w:t>to demolish</w:t>
      </w:r>
      <w:r w:rsidR="00580655" w:rsidRPr="005D58CA">
        <w:rPr>
          <w:rFonts w:ascii="Times New Roman" w:hAnsi="Times New Roman" w:cs="Times New Roman"/>
          <w:lang w:val="en-GB"/>
        </w:rPr>
        <w:t xml:space="preserve">ing, permeabilizing or </w:t>
      </w:r>
      <w:r w:rsidR="00B12E87" w:rsidRPr="005D58CA">
        <w:rPr>
          <w:rFonts w:ascii="Times New Roman" w:hAnsi="Times New Roman" w:cs="Times New Roman"/>
          <w:lang w:val="en-GB"/>
        </w:rPr>
        <w:t xml:space="preserve">adding </w:t>
      </w:r>
      <w:r w:rsidRPr="005D58CA">
        <w:rPr>
          <w:rFonts w:ascii="Times New Roman" w:hAnsi="Times New Roman" w:cs="Times New Roman"/>
          <w:lang w:val="en-GB"/>
        </w:rPr>
        <w:t>flexib</w:t>
      </w:r>
      <w:r w:rsidR="00B12E87" w:rsidRPr="005D58CA">
        <w:rPr>
          <w:rFonts w:ascii="Times New Roman" w:hAnsi="Times New Roman" w:cs="Times New Roman"/>
          <w:lang w:val="en-GB"/>
        </w:rPr>
        <w:t xml:space="preserve">ility to </w:t>
      </w:r>
      <w:r w:rsidRPr="005D58CA">
        <w:rPr>
          <w:rFonts w:ascii="Times New Roman" w:hAnsi="Times New Roman" w:cs="Times New Roman"/>
          <w:lang w:val="en-GB"/>
        </w:rPr>
        <w:t>any type of orthodoxy related to the traditional separations between the different sciences</w:t>
      </w:r>
      <w:r w:rsidR="00B12E87" w:rsidRPr="005D58CA">
        <w:rPr>
          <w:rFonts w:ascii="Times New Roman" w:hAnsi="Times New Roman" w:cs="Times New Roman"/>
          <w:lang w:val="en-GB"/>
        </w:rPr>
        <w:t xml:space="preserve"> and </w:t>
      </w:r>
      <w:r w:rsidRPr="005D58CA">
        <w:rPr>
          <w:rFonts w:ascii="Times New Roman" w:hAnsi="Times New Roman" w:cs="Times New Roman"/>
          <w:lang w:val="en-GB"/>
        </w:rPr>
        <w:t>their respective scientific methods</w:t>
      </w:r>
      <w:r w:rsidR="00B12E87" w:rsidRPr="005D58CA">
        <w:rPr>
          <w:rFonts w:ascii="Times New Roman" w:hAnsi="Times New Roman" w:cs="Times New Roman"/>
          <w:lang w:val="en-GB"/>
        </w:rPr>
        <w:t>,</w:t>
      </w:r>
      <w:r w:rsidRPr="005D58CA">
        <w:rPr>
          <w:rFonts w:ascii="Times New Roman" w:hAnsi="Times New Roman" w:cs="Times New Roman"/>
          <w:lang w:val="en-GB"/>
        </w:rPr>
        <w:t xml:space="preserve"> and is even revising their connections and links with other </w:t>
      </w:r>
      <w:r w:rsidR="00B12E87" w:rsidRPr="005D58CA">
        <w:rPr>
          <w:rFonts w:ascii="Times New Roman" w:hAnsi="Times New Roman" w:cs="Times New Roman"/>
          <w:lang w:val="en-GB"/>
        </w:rPr>
        <w:t xml:space="preserve">traditionally excluded </w:t>
      </w:r>
      <w:r w:rsidRPr="005D58CA">
        <w:rPr>
          <w:rFonts w:ascii="Times New Roman" w:hAnsi="Times New Roman" w:cs="Times New Roman"/>
          <w:lang w:val="en-GB"/>
        </w:rPr>
        <w:t>types of knowledge not considered scientific</w:t>
      </w:r>
      <w:r w:rsidR="003E2F61" w:rsidRPr="005D58CA">
        <w:rPr>
          <w:rFonts w:ascii="Times New Roman" w:hAnsi="Times New Roman" w:cs="Times New Roman"/>
          <w:lang w:val="en-GB"/>
        </w:rPr>
        <w:t>, like those</w:t>
      </w:r>
      <w:r w:rsidRPr="005D58CA">
        <w:rPr>
          <w:rFonts w:ascii="Times New Roman" w:hAnsi="Times New Roman" w:cs="Times New Roman"/>
          <w:lang w:val="en-GB"/>
        </w:rPr>
        <w:t xml:space="preserve"> of common sense</w:t>
      </w:r>
      <w:r w:rsidR="003E2F61" w:rsidRPr="005D58CA">
        <w:rPr>
          <w:rFonts w:ascii="Times New Roman" w:hAnsi="Times New Roman" w:cs="Times New Roman"/>
          <w:lang w:val="en-GB"/>
        </w:rPr>
        <w:t xml:space="preserve"> and </w:t>
      </w:r>
      <w:r w:rsidRPr="005D58CA">
        <w:rPr>
          <w:rFonts w:ascii="Times New Roman" w:hAnsi="Times New Roman" w:cs="Times New Roman"/>
          <w:lang w:val="en-GB"/>
        </w:rPr>
        <w:t xml:space="preserve">emotional </w:t>
      </w:r>
      <w:r w:rsidR="003E2F61" w:rsidRPr="005D58CA">
        <w:rPr>
          <w:rFonts w:ascii="Times New Roman" w:hAnsi="Times New Roman" w:cs="Times New Roman"/>
          <w:lang w:val="en-GB"/>
        </w:rPr>
        <w:t xml:space="preserve">and </w:t>
      </w:r>
      <w:r w:rsidRPr="005D58CA">
        <w:rPr>
          <w:rFonts w:ascii="Times New Roman" w:hAnsi="Times New Roman" w:cs="Times New Roman"/>
          <w:lang w:val="en-GB"/>
        </w:rPr>
        <w:t>spiritual</w:t>
      </w:r>
      <w:r w:rsidR="00B12E87" w:rsidRPr="005D58CA">
        <w:rPr>
          <w:rFonts w:ascii="Times New Roman" w:hAnsi="Times New Roman" w:cs="Times New Roman"/>
          <w:lang w:val="en-GB"/>
        </w:rPr>
        <w:t xml:space="preserve"> knowledge</w:t>
      </w:r>
      <w:r w:rsidRPr="005D58CA">
        <w:rPr>
          <w:rFonts w:ascii="Times New Roman" w:hAnsi="Times New Roman" w:cs="Times New Roman"/>
          <w:lang w:val="en-GB"/>
        </w:rPr>
        <w:t xml:space="preserve">, to name </w:t>
      </w:r>
      <w:r w:rsidR="00B12E87" w:rsidRPr="005D58CA">
        <w:rPr>
          <w:rFonts w:ascii="Times New Roman" w:hAnsi="Times New Roman" w:cs="Times New Roman"/>
          <w:lang w:val="en-GB"/>
        </w:rPr>
        <w:t xml:space="preserve">but </w:t>
      </w:r>
      <w:r w:rsidRPr="005D58CA">
        <w:rPr>
          <w:rFonts w:ascii="Times New Roman" w:hAnsi="Times New Roman" w:cs="Times New Roman"/>
          <w:lang w:val="en-GB"/>
        </w:rPr>
        <w:t>a few.</w:t>
      </w:r>
    </w:p>
    <w:p w14:paraId="5F5CF528" w14:textId="0C35D82D" w:rsidR="008C2024" w:rsidRPr="005D58CA" w:rsidRDefault="008C2024" w:rsidP="000F5052">
      <w:pPr>
        <w:spacing w:line="480" w:lineRule="auto"/>
        <w:jc w:val="both"/>
        <w:rPr>
          <w:rFonts w:ascii="Times New Roman" w:hAnsi="Times New Roman" w:cs="Times New Roman"/>
          <w:lang w:val="en-GB"/>
        </w:rPr>
      </w:pPr>
    </w:p>
    <w:p w14:paraId="4D708456" w14:textId="735CFD95" w:rsidR="009E141F" w:rsidRPr="005D58CA" w:rsidRDefault="009E141F"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Although the different types of knowledge may be hierarchical within the framework of certain groups</w:t>
      </w:r>
      <w:r w:rsidR="00190F37">
        <w:rPr>
          <w:rFonts w:ascii="Times New Roman" w:hAnsi="Times New Roman" w:cs="Times New Roman"/>
          <w:lang w:val="en-GB"/>
        </w:rPr>
        <w:t xml:space="preserve"> or</w:t>
      </w:r>
      <w:r w:rsidRPr="005D58CA">
        <w:rPr>
          <w:rFonts w:ascii="Times New Roman" w:hAnsi="Times New Roman" w:cs="Times New Roman"/>
          <w:lang w:val="en-GB"/>
        </w:rPr>
        <w:t xml:space="preserve"> societies, it seems increasingly clear that </w:t>
      </w:r>
      <w:r w:rsidR="00704415" w:rsidRPr="005D58CA">
        <w:rPr>
          <w:rFonts w:ascii="Times New Roman" w:hAnsi="Times New Roman" w:cs="Times New Roman"/>
          <w:lang w:val="en-GB"/>
        </w:rPr>
        <w:t xml:space="preserve">today </w:t>
      </w:r>
      <w:r w:rsidRPr="005D58CA">
        <w:rPr>
          <w:rFonts w:ascii="Times New Roman" w:hAnsi="Times New Roman" w:cs="Times New Roman"/>
          <w:lang w:val="en-GB"/>
        </w:rPr>
        <w:t xml:space="preserve">the preponderance of one type of knowledge over others does not </w:t>
      </w:r>
      <w:r w:rsidR="00395E7F" w:rsidRPr="005D58CA">
        <w:rPr>
          <w:rFonts w:ascii="Times New Roman" w:hAnsi="Times New Roman" w:cs="Times New Roman"/>
          <w:lang w:val="en-GB"/>
        </w:rPr>
        <w:t>follow</w:t>
      </w:r>
      <w:r w:rsidRPr="005D58CA">
        <w:rPr>
          <w:rFonts w:ascii="Times New Roman" w:hAnsi="Times New Roman" w:cs="Times New Roman"/>
          <w:lang w:val="en-GB"/>
        </w:rPr>
        <w:t xml:space="preserve"> any intrinsic characteristic. I</w:t>
      </w:r>
      <w:r w:rsidR="00395E7F" w:rsidRPr="005D58CA">
        <w:rPr>
          <w:rFonts w:ascii="Times New Roman" w:hAnsi="Times New Roman" w:cs="Times New Roman"/>
          <w:lang w:val="en-GB"/>
        </w:rPr>
        <w:t xml:space="preserve">f </w:t>
      </w:r>
      <w:r w:rsidR="00547489" w:rsidRPr="005D58CA">
        <w:rPr>
          <w:rFonts w:ascii="Times New Roman" w:hAnsi="Times New Roman" w:cs="Times New Roman"/>
          <w:lang w:val="en-GB"/>
        </w:rPr>
        <w:t>anything</w:t>
      </w:r>
      <w:r w:rsidR="00395E7F" w:rsidRPr="005D58CA">
        <w:rPr>
          <w:rFonts w:ascii="Times New Roman" w:hAnsi="Times New Roman" w:cs="Times New Roman"/>
          <w:lang w:val="en-GB"/>
        </w:rPr>
        <w:t>, i</w:t>
      </w:r>
      <w:r w:rsidRPr="005D58CA">
        <w:rPr>
          <w:rFonts w:ascii="Times New Roman" w:hAnsi="Times New Roman" w:cs="Times New Roman"/>
          <w:lang w:val="en-GB"/>
        </w:rPr>
        <w:t xml:space="preserve">t </w:t>
      </w:r>
      <w:r w:rsidR="00395E7F" w:rsidRPr="005D58CA">
        <w:rPr>
          <w:rFonts w:ascii="Times New Roman" w:hAnsi="Times New Roman" w:cs="Times New Roman"/>
          <w:lang w:val="en-GB"/>
        </w:rPr>
        <w:t xml:space="preserve">depends on </w:t>
      </w:r>
      <w:r w:rsidRPr="005D58CA">
        <w:rPr>
          <w:rFonts w:ascii="Times New Roman" w:hAnsi="Times New Roman" w:cs="Times New Roman"/>
          <w:lang w:val="en-GB"/>
        </w:rPr>
        <w:t xml:space="preserve">the evaluation criteria used to apply it and to the specific socio-cultural context </w:t>
      </w:r>
      <w:r w:rsidR="00704415" w:rsidRPr="005D58CA">
        <w:rPr>
          <w:rFonts w:ascii="Times New Roman" w:hAnsi="Times New Roman" w:cs="Times New Roman"/>
          <w:lang w:val="en-GB"/>
        </w:rPr>
        <w:t xml:space="preserve">to which </w:t>
      </w:r>
      <w:r w:rsidRPr="005D58CA">
        <w:rPr>
          <w:rFonts w:ascii="Times New Roman" w:hAnsi="Times New Roman" w:cs="Times New Roman"/>
          <w:lang w:val="en-GB"/>
        </w:rPr>
        <w:t xml:space="preserve">it refers. </w:t>
      </w:r>
      <w:r w:rsidR="00395E7F" w:rsidRPr="005D58CA">
        <w:rPr>
          <w:rFonts w:ascii="Times New Roman" w:hAnsi="Times New Roman" w:cs="Times New Roman"/>
          <w:lang w:val="en-GB"/>
        </w:rPr>
        <w:t xml:space="preserve">Epidemiological scientific knowledge is </w:t>
      </w:r>
      <w:r w:rsidRPr="005D58CA">
        <w:rPr>
          <w:rFonts w:ascii="Times New Roman" w:hAnsi="Times New Roman" w:cs="Times New Roman"/>
          <w:lang w:val="en-GB"/>
        </w:rPr>
        <w:t>evident</w:t>
      </w:r>
      <w:r w:rsidR="00395E7F" w:rsidRPr="005D58CA">
        <w:rPr>
          <w:rFonts w:ascii="Times New Roman" w:hAnsi="Times New Roman" w:cs="Times New Roman"/>
          <w:lang w:val="en-GB"/>
        </w:rPr>
        <w:t>ly</w:t>
      </w:r>
      <w:r w:rsidRPr="005D58CA">
        <w:rPr>
          <w:rFonts w:ascii="Times New Roman" w:hAnsi="Times New Roman" w:cs="Times New Roman"/>
          <w:lang w:val="en-GB"/>
        </w:rPr>
        <w:t xml:space="preserve"> the priority in the case of a pandemic, for example. </w:t>
      </w:r>
      <w:r w:rsidR="00271E4A" w:rsidRPr="005D58CA">
        <w:rPr>
          <w:rFonts w:ascii="Times New Roman" w:hAnsi="Times New Roman" w:cs="Times New Roman"/>
          <w:lang w:val="en-GB"/>
        </w:rPr>
        <w:t>F</w:t>
      </w:r>
      <w:r w:rsidRPr="005D58CA">
        <w:rPr>
          <w:rFonts w:ascii="Times New Roman" w:hAnsi="Times New Roman" w:cs="Times New Roman"/>
          <w:lang w:val="en-GB"/>
        </w:rPr>
        <w:t xml:space="preserve">aced with situations or problems of a social, relational or political nature, </w:t>
      </w:r>
      <w:r w:rsidR="00271E4A" w:rsidRPr="005D58CA">
        <w:rPr>
          <w:rFonts w:ascii="Times New Roman" w:hAnsi="Times New Roman" w:cs="Times New Roman"/>
          <w:lang w:val="en-GB"/>
        </w:rPr>
        <w:lastRenderedPageBreak/>
        <w:t xml:space="preserve">however, </w:t>
      </w:r>
      <w:r w:rsidR="00395E7F" w:rsidRPr="005D58CA">
        <w:rPr>
          <w:rFonts w:ascii="Times New Roman" w:hAnsi="Times New Roman" w:cs="Times New Roman"/>
          <w:lang w:val="en-GB"/>
        </w:rPr>
        <w:t xml:space="preserve">others </w:t>
      </w:r>
      <w:r w:rsidRPr="005D58CA">
        <w:rPr>
          <w:rFonts w:ascii="Times New Roman" w:hAnsi="Times New Roman" w:cs="Times New Roman"/>
          <w:lang w:val="en-GB"/>
        </w:rPr>
        <w:t xml:space="preserve">can be much more useful, </w:t>
      </w:r>
      <w:r w:rsidR="00395E7F" w:rsidRPr="005D58CA">
        <w:rPr>
          <w:rFonts w:ascii="Times New Roman" w:hAnsi="Times New Roman" w:cs="Times New Roman"/>
          <w:lang w:val="en-GB"/>
        </w:rPr>
        <w:t>such as experiential, community and</w:t>
      </w:r>
      <w:r w:rsidRPr="005D58CA">
        <w:rPr>
          <w:rFonts w:ascii="Times New Roman" w:hAnsi="Times New Roman" w:cs="Times New Roman"/>
          <w:lang w:val="en-GB"/>
        </w:rPr>
        <w:t xml:space="preserve"> interpersonal knowledge or</w:t>
      </w:r>
      <w:r w:rsidR="00395E7F" w:rsidRPr="005D58CA">
        <w:rPr>
          <w:rFonts w:ascii="Times New Roman" w:hAnsi="Times New Roman" w:cs="Times New Roman"/>
          <w:lang w:val="en-GB"/>
        </w:rPr>
        <w:t xml:space="preserve"> even a combination of all of these</w:t>
      </w:r>
      <w:r w:rsidRPr="005D58CA">
        <w:rPr>
          <w:rFonts w:ascii="Times New Roman" w:hAnsi="Times New Roman" w:cs="Times New Roman"/>
          <w:lang w:val="en-GB"/>
        </w:rPr>
        <w:t xml:space="preserve">. </w:t>
      </w:r>
    </w:p>
    <w:p w14:paraId="66A2DEA1" w14:textId="1143AB58" w:rsidR="003B2166" w:rsidRPr="005D58CA" w:rsidRDefault="003B2166" w:rsidP="000F5052">
      <w:pPr>
        <w:spacing w:line="480" w:lineRule="auto"/>
        <w:jc w:val="both"/>
        <w:rPr>
          <w:rFonts w:ascii="Times New Roman" w:hAnsi="Times New Roman" w:cs="Times New Roman"/>
          <w:lang w:val="en-GB"/>
        </w:rPr>
      </w:pPr>
    </w:p>
    <w:p w14:paraId="6C11152D" w14:textId="001EFBA3" w:rsidR="003B2166" w:rsidRPr="00040317" w:rsidRDefault="003B2166" w:rsidP="000F5052">
      <w:pPr>
        <w:pStyle w:val="Prrafodelista"/>
        <w:numPr>
          <w:ilvl w:val="2"/>
          <w:numId w:val="3"/>
        </w:numPr>
        <w:spacing w:line="480" w:lineRule="auto"/>
        <w:ind w:left="709" w:hanging="709"/>
        <w:jc w:val="both"/>
        <w:rPr>
          <w:rFonts w:ascii="Times New Roman" w:hAnsi="Times New Roman" w:cs="Times New Roman"/>
          <w:i/>
          <w:iCs/>
          <w:lang w:val="en-GB"/>
        </w:rPr>
      </w:pPr>
      <w:r w:rsidRPr="00040317">
        <w:rPr>
          <w:rFonts w:ascii="Times New Roman" w:hAnsi="Times New Roman" w:cs="Times New Roman"/>
          <w:i/>
          <w:iCs/>
          <w:lang w:val="en-GB"/>
        </w:rPr>
        <w:t>T</w:t>
      </w:r>
      <w:r w:rsidR="009B65F1" w:rsidRPr="00040317">
        <w:rPr>
          <w:rFonts w:ascii="Times New Roman" w:hAnsi="Times New Roman" w:cs="Times New Roman"/>
          <w:i/>
          <w:iCs/>
          <w:lang w:val="en-GB"/>
        </w:rPr>
        <w:t>ypes and characteristics of knowledge in the professional sectors of pedagogy</w:t>
      </w:r>
      <w:r w:rsidR="003B5A12" w:rsidRPr="00040317">
        <w:rPr>
          <w:rFonts w:ascii="Times New Roman" w:hAnsi="Times New Roman" w:cs="Times New Roman"/>
          <w:i/>
          <w:iCs/>
          <w:lang w:val="en-GB"/>
        </w:rPr>
        <w:t>/education</w:t>
      </w:r>
      <w:r w:rsidR="009B65F1" w:rsidRPr="00040317">
        <w:rPr>
          <w:rFonts w:ascii="Times New Roman" w:hAnsi="Times New Roman" w:cs="Times New Roman"/>
          <w:i/>
          <w:iCs/>
          <w:lang w:val="en-GB"/>
        </w:rPr>
        <w:t xml:space="preserve"> and social work </w:t>
      </w:r>
    </w:p>
    <w:p w14:paraId="1732FE39" w14:textId="1A4F8D54" w:rsidR="003B2166" w:rsidRPr="005D58CA" w:rsidRDefault="003B2166" w:rsidP="000F5052">
      <w:pPr>
        <w:spacing w:line="480" w:lineRule="auto"/>
        <w:jc w:val="both"/>
        <w:rPr>
          <w:rFonts w:ascii="Times New Roman" w:hAnsi="Times New Roman" w:cs="Times New Roman"/>
          <w:lang w:val="en-GB"/>
        </w:rPr>
      </w:pPr>
    </w:p>
    <w:p w14:paraId="7E31AAD4" w14:textId="23C7A34E" w:rsidR="00F15E76" w:rsidRPr="005D58CA" w:rsidRDefault="00F15E76"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I</w:t>
      </w:r>
      <w:r w:rsidR="009D20E9" w:rsidRPr="005D58CA">
        <w:rPr>
          <w:rFonts w:ascii="Times New Roman" w:hAnsi="Times New Roman" w:cs="Times New Roman"/>
          <w:lang w:val="en-GB"/>
        </w:rPr>
        <w:t>n respect of our aims here, i</w:t>
      </w:r>
      <w:r w:rsidRPr="005D58CA">
        <w:rPr>
          <w:rFonts w:ascii="Times New Roman" w:hAnsi="Times New Roman" w:cs="Times New Roman"/>
          <w:lang w:val="en-GB"/>
        </w:rPr>
        <w:t>t is necessary to determine the characteristics of the knowledge produced and applied in the two professional fields in which social pedagogy operates: those of education/pedagogy and social work. To begin with, it is worth noting</w:t>
      </w:r>
      <w:r w:rsidR="009D20E9" w:rsidRPr="005D58CA">
        <w:rPr>
          <w:rFonts w:ascii="Times New Roman" w:hAnsi="Times New Roman" w:cs="Times New Roman"/>
          <w:lang w:val="en-GB"/>
        </w:rPr>
        <w:t xml:space="preserve"> </w:t>
      </w:r>
      <w:r w:rsidRPr="005D58CA">
        <w:rPr>
          <w:rFonts w:ascii="Times New Roman" w:hAnsi="Times New Roman" w:cs="Times New Roman"/>
          <w:lang w:val="en-GB"/>
        </w:rPr>
        <w:t xml:space="preserve">that </w:t>
      </w:r>
      <w:r w:rsidR="009D20E9" w:rsidRPr="005D58CA">
        <w:rPr>
          <w:rFonts w:ascii="Times New Roman" w:hAnsi="Times New Roman" w:cs="Times New Roman"/>
          <w:lang w:val="en-GB"/>
        </w:rPr>
        <w:t xml:space="preserve">although </w:t>
      </w:r>
      <w:r w:rsidRPr="005D58CA">
        <w:rPr>
          <w:rFonts w:ascii="Times New Roman" w:hAnsi="Times New Roman" w:cs="Times New Roman"/>
          <w:lang w:val="en-GB"/>
        </w:rPr>
        <w:t xml:space="preserve">most authors rely on Aristotle’s seminal ideas when reflecting on types of knowledge, characterizations of </w:t>
      </w:r>
      <w:r w:rsidR="009D20E9" w:rsidRPr="005D58CA">
        <w:rPr>
          <w:rFonts w:ascii="Times New Roman" w:hAnsi="Times New Roman" w:cs="Times New Roman"/>
          <w:lang w:val="en-GB"/>
        </w:rPr>
        <w:t xml:space="preserve">the concept </w:t>
      </w:r>
      <w:r w:rsidRPr="005D58CA">
        <w:rPr>
          <w:rFonts w:ascii="Times New Roman" w:hAnsi="Times New Roman" w:cs="Times New Roman"/>
          <w:lang w:val="en-GB"/>
        </w:rPr>
        <w:t>are very varied.</w:t>
      </w:r>
    </w:p>
    <w:p w14:paraId="113C8682" w14:textId="77777777" w:rsidR="00D44A9E" w:rsidRPr="005D58CA" w:rsidRDefault="00D44A9E" w:rsidP="000F5052">
      <w:pPr>
        <w:spacing w:line="480" w:lineRule="auto"/>
        <w:jc w:val="both"/>
        <w:rPr>
          <w:rFonts w:ascii="Times New Roman" w:hAnsi="Times New Roman" w:cs="Times New Roman"/>
          <w:lang w:val="en-GB"/>
        </w:rPr>
      </w:pPr>
    </w:p>
    <w:p w14:paraId="0F5ED958" w14:textId="08F9F0E7" w:rsidR="00F04FBA" w:rsidRPr="005D58CA" w:rsidRDefault="00E735E3"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Orozco, Gijbels &amp; Timmerman (2020) </w:t>
      </w:r>
      <w:r w:rsidR="0000413A" w:rsidRPr="005D58CA">
        <w:rPr>
          <w:rFonts w:ascii="Times New Roman" w:hAnsi="Times New Roman" w:cs="Times New Roman"/>
          <w:lang w:val="en-GB"/>
        </w:rPr>
        <w:t>differentiate</w:t>
      </w:r>
      <w:r w:rsidR="00D603EE" w:rsidRPr="005D58CA">
        <w:rPr>
          <w:rFonts w:ascii="Times New Roman" w:hAnsi="Times New Roman" w:cs="Times New Roman"/>
          <w:lang w:val="en-GB"/>
        </w:rPr>
        <w:t>d</w:t>
      </w:r>
      <w:r w:rsidR="0000413A" w:rsidRPr="005D58CA">
        <w:rPr>
          <w:rFonts w:ascii="Times New Roman" w:hAnsi="Times New Roman" w:cs="Times New Roman"/>
          <w:lang w:val="en-GB"/>
        </w:rPr>
        <w:t xml:space="preserve"> between </w:t>
      </w:r>
      <w:r w:rsidRPr="005D58CA">
        <w:rPr>
          <w:rFonts w:ascii="Times New Roman" w:hAnsi="Times New Roman" w:cs="Times New Roman"/>
          <w:lang w:val="en-GB"/>
        </w:rPr>
        <w:t xml:space="preserve">horizontal knowledge, alluding to practical and everyday knowledge, </w:t>
      </w:r>
      <w:r w:rsidR="00D603EE" w:rsidRPr="005D58CA">
        <w:rPr>
          <w:rFonts w:ascii="Times New Roman" w:hAnsi="Times New Roman" w:cs="Times New Roman"/>
          <w:lang w:val="en-GB"/>
        </w:rPr>
        <w:t xml:space="preserve">which </w:t>
      </w:r>
      <w:r w:rsidRPr="005D58CA">
        <w:rPr>
          <w:rFonts w:ascii="Times New Roman" w:hAnsi="Times New Roman" w:cs="Times New Roman"/>
          <w:lang w:val="en-GB"/>
        </w:rPr>
        <w:t>is more segmented than structured, and vertical knowledge</w:t>
      </w:r>
      <w:r w:rsidR="00785867" w:rsidRPr="005D58CA">
        <w:rPr>
          <w:rFonts w:ascii="Times New Roman" w:hAnsi="Times New Roman" w:cs="Times New Roman"/>
          <w:lang w:val="en-GB"/>
        </w:rPr>
        <w:t xml:space="preserve">, </w:t>
      </w:r>
      <w:r w:rsidR="0014561F" w:rsidRPr="005D58CA">
        <w:rPr>
          <w:rFonts w:ascii="Times New Roman" w:hAnsi="Times New Roman" w:cs="Times New Roman"/>
          <w:lang w:val="en-GB"/>
        </w:rPr>
        <w:t xml:space="preserve">i.e. </w:t>
      </w:r>
      <w:r w:rsidRPr="005D58CA">
        <w:rPr>
          <w:rFonts w:ascii="Times New Roman" w:hAnsi="Times New Roman" w:cs="Times New Roman"/>
          <w:lang w:val="en-GB"/>
        </w:rPr>
        <w:t xml:space="preserve">theoretical knowledge, </w:t>
      </w:r>
      <w:r w:rsidR="00D603EE" w:rsidRPr="005D58CA">
        <w:rPr>
          <w:rFonts w:ascii="Times New Roman" w:hAnsi="Times New Roman" w:cs="Times New Roman"/>
          <w:lang w:val="en-GB"/>
        </w:rPr>
        <w:t xml:space="preserve">which </w:t>
      </w:r>
      <w:r w:rsidRPr="005D58CA">
        <w:rPr>
          <w:rFonts w:ascii="Times New Roman" w:hAnsi="Times New Roman" w:cs="Times New Roman"/>
          <w:lang w:val="en-GB"/>
        </w:rPr>
        <w:t>is organi</w:t>
      </w:r>
      <w:r w:rsidR="00D603EE" w:rsidRPr="005D58CA">
        <w:rPr>
          <w:rFonts w:ascii="Times New Roman" w:hAnsi="Times New Roman" w:cs="Times New Roman"/>
          <w:lang w:val="en-GB"/>
        </w:rPr>
        <w:t>z</w:t>
      </w:r>
      <w:r w:rsidRPr="005D58CA">
        <w:rPr>
          <w:rFonts w:ascii="Times New Roman" w:hAnsi="Times New Roman" w:cs="Times New Roman"/>
          <w:lang w:val="en-GB"/>
        </w:rPr>
        <w:t>ed according to a specific knowledge structure.</w:t>
      </w:r>
      <w:r w:rsidR="00D44A9E" w:rsidRPr="005D58CA">
        <w:rPr>
          <w:rFonts w:ascii="Times New Roman" w:hAnsi="Times New Roman" w:cs="Times New Roman"/>
          <w:lang w:val="en-GB"/>
        </w:rPr>
        <w:t xml:space="preserve"> </w:t>
      </w:r>
      <w:r w:rsidR="00192F69" w:rsidRPr="005D58CA">
        <w:rPr>
          <w:rFonts w:ascii="Times New Roman" w:hAnsi="Times New Roman" w:cs="Times New Roman"/>
          <w:lang w:val="en-GB"/>
        </w:rPr>
        <w:t xml:space="preserve">Taking up the proposals of different authors, in the field of social work, </w:t>
      </w:r>
      <w:r w:rsidR="00D44A9E" w:rsidRPr="005D58CA">
        <w:rPr>
          <w:rFonts w:ascii="Times New Roman" w:hAnsi="Times New Roman" w:cs="Times New Roman"/>
          <w:lang w:val="en-GB"/>
        </w:rPr>
        <w:t xml:space="preserve">Trevithick (2008) </w:t>
      </w:r>
      <w:r w:rsidR="00192F69" w:rsidRPr="005D58CA">
        <w:rPr>
          <w:rFonts w:ascii="Times New Roman" w:hAnsi="Times New Roman" w:cs="Times New Roman"/>
          <w:lang w:val="en-GB"/>
        </w:rPr>
        <w:t>refer</w:t>
      </w:r>
      <w:r w:rsidR="00D603EE" w:rsidRPr="005D58CA">
        <w:rPr>
          <w:rFonts w:ascii="Times New Roman" w:hAnsi="Times New Roman" w:cs="Times New Roman"/>
          <w:lang w:val="en-GB"/>
        </w:rPr>
        <w:t>red</w:t>
      </w:r>
      <w:r w:rsidR="00192F69" w:rsidRPr="005D58CA">
        <w:rPr>
          <w:rFonts w:ascii="Times New Roman" w:hAnsi="Times New Roman" w:cs="Times New Roman"/>
          <w:lang w:val="en-GB"/>
        </w:rPr>
        <w:t xml:space="preserve"> to a family of concepts that characterize different forms of knowledge</w:t>
      </w:r>
      <w:r w:rsidR="00D44A9E" w:rsidRPr="005D58CA">
        <w:rPr>
          <w:rFonts w:ascii="Times New Roman" w:hAnsi="Times New Roman" w:cs="Times New Roman"/>
          <w:lang w:val="en-GB"/>
        </w:rPr>
        <w:t>: propositional</w:t>
      </w:r>
      <w:r w:rsidR="00100B4C" w:rsidRPr="005D58CA">
        <w:rPr>
          <w:rFonts w:ascii="Times New Roman" w:hAnsi="Times New Roman" w:cs="Times New Roman"/>
          <w:lang w:val="en-GB"/>
        </w:rPr>
        <w:t>;</w:t>
      </w:r>
      <w:r w:rsidR="00D44A9E" w:rsidRPr="005D58CA">
        <w:rPr>
          <w:rFonts w:ascii="Times New Roman" w:hAnsi="Times New Roman" w:cs="Times New Roman"/>
          <w:lang w:val="en-GB"/>
        </w:rPr>
        <w:t xml:space="preserve"> formal or product</w:t>
      </w:r>
      <w:r w:rsidR="00100B4C" w:rsidRPr="005D58CA">
        <w:rPr>
          <w:rFonts w:ascii="Times New Roman" w:hAnsi="Times New Roman" w:cs="Times New Roman"/>
          <w:lang w:val="en-GB"/>
        </w:rPr>
        <w:t>;</w:t>
      </w:r>
      <w:r w:rsidR="00D44A9E" w:rsidRPr="005D58CA">
        <w:rPr>
          <w:rFonts w:ascii="Times New Roman" w:hAnsi="Times New Roman" w:cs="Times New Roman"/>
          <w:lang w:val="en-GB"/>
        </w:rPr>
        <w:t xml:space="preserve"> expert or specialist</w:t>
      </w:r>
      <w:r w:rsidR="00100B4C" w:rsidRPr="005D58CA">
        <w:rPr>
          <w:rFonts w:ascii="Times New Roman" w:hAnsi="Times New Roman" w:cs="Times New Roman"/>
          <w:lang w:val="en-GB"/>
        </w:rPr>
        <w:t>;</w:t>
      </w:r>
      <w:r w:rsidR="00D44A9E" w:rsidRPr="005D58CA">
        <w:rPr>
          <w:rFonts w:ascii="Times New Roman" w:hAnsi="Times New Roman" w:cs="Times New Roman"/>
          <w:lang w:val="en-GB"/>
        </w:rPr>
        <w:t xml:space="preserve"> process</w:t>
      </w:r>
      <w:r w:rsidR="00100B4C" w:rsidRPr="005D58CA">
        <w:rPr>
          <w:rFonts w:ascii="Times New Roman" w:hAnsi="Times New Roman" w:cs="Times New Roman"/>
          <w:lang w:val="en-GB"/>
        </w:rPr>
        <w:t>;</w:t>
      </w:r>
      <w:r w:rsidR="00D44A9E" w:rsidRPr="005D58CA">
        <w:rPr>
          <w:rFonts w:ascii="Times New Roman" w:hAnsi="Times New Roman" w:cs="Times New Roman"/>
          <w:lang w:val="en-GB"/>
        </w:rPr>
        <w:t xml:space="preserve"> </w:t>
      </w:r>
      <w:r w:rsidR="00100B4C" w:rsidRPr="005D58CA">
        <w:rPr>
          <w:rFonts w:ascii="Times New Roman" w:hAnsi="Times New Roman" w:cs="Times New Roman"/>
          <w:lang w:val="en-GB"/>
        </w:rPr>
        <w:t>profe</w:t>
      </w:r>
      <w:r w:rsidR="0014561F" w:rsidRPr="005D58CA">
        <w:rPr>
          <w:rFonts w:ascii="Times New Roman" w:hAnsi="Times New Roman" w:cs="Times New Roman"/>
          <w:lang w:val="en-GB"/>
        </w:rPr>
        <w:t>s</w:t>
      </w:r>
      <w:r w:rsidR="00100B4C" w:rsidRPr="005D58CA">
        <w:rPr>
          <w:rFonts w:ascii="Times New Roman" w:hAnsi="Times New Roman" w:cs="Times New Roman"/>
          <w:lang w:val="en-GB"/>
        </w:rPr>
        <w:t>sional;</w:t>
      </w:r>
      <w:r w:rsidR="00D44A9E" w:rsidRPr="005D58CA">
        <w:rPr>
          <w:rFonts w:ascii="Times New Roman" w:hAnsi="Times New Roman" w:cs="Times New Roman"/>
          <w:lang w:val="en-GB"/>
        </w:rPr>
        <w:t xml:space="preserve"> action</w:t>
      </w:r>
      <w:r w:rsidR="00100B4C" w:rsidRPr="005D58CA">
        <w:rPr>
          <w:rFonts w:ascii="Times New Roman" w:hAnsi="Times New Roman" w:cs="Times New Roman"/>
          <w:lang w:val="en-GB"/>
        </w:rPr>
        <w:t>;</w:t>
      </w:r>
      <w:r w:rsidR="00AC2EDE" w:rsidRPr="005D58CA">
        <w:rPr>
          <w:rFonts w:ascii="Times New Roman" w:hAnsi="Times New Roman" w:cs="Times New Roman"/>
          <w:lang w:val="en-GB"/>
        </w:rPr>
        <w:t xml:space="preserve"> craft</w:t>
      </w:r>
      <w:r w:rsidR="00100B4C" w:rsidRPr="005D58CA">
        <w:rPr>
          <w:rFonts w:ascii="Times New Roman" w:hAnsi="Times New Roman" w:cs="Times New Roman"/>
          <w:lang w:val="en-GB"/>
        </w:rPr>
        <w:t>;</w:t>
      </w:r>
      <w:r w:rsidR="00721D13" w:rsidRPr="005D58CA">
        <w:rPr>
          <w:rFonts w:ascii="Times New Roman" w:hAnsi="Times New Roman" w:cs="Times New Roman"/>
          <w:lang w:val="en-GB"/>
        </w:rPr>
        <w:t xml:space="preserve"> tacit</w:t>
      </w:r>
      <w:r w:rsidR="00100B4C" w:rsidRPr="005D58CA">
        <w:rPr>
          <w:rFonts w:ascii="Times New Roman" w:hAnsi="Times New Roman" w:cs="Times New Roman"/>
          <w:lang w:val="en-GB"/>
        </w:rPr>
        <w:t>;</w:t>
      </w:r>
      <w:r w:rsidR="00721D13" w:rsidRPr="005D58CA">
        <w:rPr>
          <w:rFonts w:ascii="Times New Roman" w:hAnsi="Times New Roman" w:cs="Times New Roman"/>
          <w:lang w:val="en-GB"/>
        </w:rPr>
        <w:t xml:space="preserve"> </w:t>
      </w:r>
      <w:r w:rsidR="00D44A9E" w:rsidRPr="005D58CA">
        <w:rPr>
          <w:rFonts w:ascii="Times New Roman" w:hAnsi="Times New Roman" w:cs="Times New Roman"/>
          <w:lang w:val="en-GB"/>
        </w:rPr>
        <w:t>and finally, technical</w:t>
      </w:r>
      <w:r w:rsidR="00721D13" w:rsidRPr="005D58CA">
        <w:rPr>
          <w:rFonts w:ascii="Times New Roman" w:hAnsi="Times New Roman" w:cs="Times New Roman"/>
          <w:lang w:val="en-GB"/>
        </w:rPr>
        <w:t xml:space="preserve">. </w:t>
      </w:r>
      <w:r w:rsidR="00123A7D" w:rsidRPr="005D58CA">
        <w:rPr>
          <w:rFonts w:ascii="Times New Roman" w:hAnsi="Times New Roman" w:cs="Times New Roman"/>
          <w:lang w:val="en-GB"/>
        </w:rPr>
        <w:t xml:space="preserve">For their part, </w:t>
      </w:r>
      <w:r w:rsidR="00F04FBA" w:rsidRPr="005D58CA">
        <w:rPr>
          <w:rFonts w:ascii="Times New Roman" w:hAnsi="Times New Roman" w:cs="Times New Roman"/>
          <w:lang w:val="en-GB"/>
        </w:rPr>
        <w:t xml:space="preserve">Korthagen, Kessels, Koster, Lagerwerf &amp; Wubbels </w:t>
      </w:r>
      <w:r w:rsidR="00123A7D" w:rsidRPr="005D58CA">
        <w:rPr>
          <w:rFonts w:ascii="Times New Roman" w:hAnsi="Times New Roman" w:cs="Times New Roman"/>
          <w:lang w:val="en-GB"/>
        </w:rPr>
        <w:t xml:space="preserve">present </w:t>
      </w:r>
      <w:r w:rsidR="008655ED" w:rsidRPr="005D58CA">
        <w:rPr>
          <w:rFonts w:ascii="Times New Roman" w:hAnsi="Times New Roman" w:cs="Times New Roman"/>
          <w:lang w:val="en-GB"/>
        </w:rPr>
        <w:t>the different types or uses of knowledge</w:t>
      </w:r>
      <w:r w:rsidR="00123A7D" w:rsidRPr="005D58CA">
        <w:rPr>
          <w:rFonts w:ascii="Times New Roman" w:hAnsi="Times New Roman" w:cs="Times New Roman"/>
          <w:lang w:val="en-GB"/>
        </w:rPr>
        <w:t xml:space="preserve"> in a polarized way</w:t>
      </w:r>
      <w:r w:rsidR="00F04FBA" w:rsidRPr="005D58CA">
        <w:rPr>
          <w:rFonts w:ascii="Times New Roman" w:hAnsi="Times New Roman" w:cs="Times New Roman"/>
          <w:lang w:val="en-GB"/>
        </w:rPr>
        <w:t xml:space="preserve">: </w:t>
      </w:r>
      <w:r w:rsidR="00671DC2">
        <w:rPr>
          <w:rFonts w:ascii="Times New Roman" w:hAnsi="Times New Roman" w:cs="Times New Roman"/>
          <w:lang w:val="en-GB"/>
        </w:rPr>
        <w:t>“</w:t>
      </w:r>
      <w:r w:rsidR="0074245A" w:rsidRPr="00671DC2">
        <w:rPr>
          <w:rFonts w:ascii="Times New Roman" w:hAnsi="Times New Roman" w:cs="Times New Roman"/>
          <w:lang w:val="en-GB"/>
        </w:rPr>
        <w:t>p</w:t>
      </w:r>
      <w:r w:rsidR="00F04FBA" w:rsidRPr="00671DC2">
        <w:rPr>
          <w:rFonts w:ascii="Times New Roman" w:hAnsi="Times New Roman" w:cs="Times New Roman"/>
          <w:lang w:val="en-GB"/>
        </w:rPr>
        <w:t>ublic versus personal knowledge; molecular versus holistic; knowledge as given versus knowledge as problematic; knowledge by acquai</w:t>
      </w:r>
      <w:r w:rsidR="0074245A" w:rsidRPr="00671DC2">
        <w:rPr>
          <w:rFonts w:ascii="Times New Roman" w:hAnsi="Times New Roman" w:cs="Times New Roman"/>
          <w:lang w:val="en-GB"/>
        </w:rPr>
        <w:t>n</w:t>
      </w:r>
      <w:r w:rsidR="00F04FBA" w:rsidRPr="00671DC2">
        <w:rPr>
          <w:rFonts w:ascii="Times New Roman" w:hAnsi="Times New Roman" w:cs="Times New Roman"/>
          <w:lang w:val="en-GB"/>
        </w:rPr>
        <w:t>tance versus knowledge by description; declarative versus procedural</w:t>
      </w:r>
      <w:r w:rsidR="0074245A" w:rsidRPr="00671DC2">
        <w:rPr>
          <w:rFonts w:ascii="Times New Roman" w:hAnsi="Times New Roman" w:cs="Times New Roman"/>
          <w:lang w:val="en-GB"/>
        </w:rPr>
        <w:t xml:space="preserve"> knowledge</w:t>
      </w:r>
      <w:r w:rsidR="00F04FBA" w:rsidRPr="00671DC2">
        <w:rPr>
          <w:rFonts w:ascii="Times New Roman" w:hAnsi="Times New Roman" w:cs="Times New Roman"/>
          <w:lang w:val="en-GB"/>
        </w:rPr>
        <w:t xml:space="preserve">; </w:t>
      </w:r>
      <w:r w:rsidR="0074245A" w:rsidRPr="00671DC2">
        <w:rPr>
          <w:rFonts w:ascii="Times New Roman" w:hAnsi="Times New Roman" w:cs="Times New Roman"/>
          <w:lang w:val="en-GB"/>
        </w:rPr>
        <w:t>k</w:t>
      </w:r>
      <w:r w:rsidR="00F04FBA" w:rsidRPr="00671DC2">
        <w:rPr>
          <w:rFonts w:ascii="Times New Roman" w:hAnsi="Times New Roman" w:cs="Times New Roman"/>
          <w:lang w:val="en-GB"/>
        </w:rPr>
        <w:t>nowing how versus knowing that</w:t>
      </w:r>
      <w:r w:rsidR="00671DC2">
        <w:rPr>
          <w:rFonts w:ascii="Times New Roman" w:hAnsi="Times New Roman" w:cs="Times New Roman"/>
          <w:i/>
          <w:iCs/>
          <w:lang w:val="en-GB"/>
        </w:rPr>
        <w:t>”</w:t>
      </w:r>
      <w:r w:rsidR="00F04FBA" w:rsidRPr="005D58CA">
        <w:rPr>
          <w:rFonts w:ascii="Times New Roman" w:hAnsi="Times New Roman" w:cs="Times New Roman"/>
          <w:i/>
          <w:iCs/>
          <w:lang w:val="en-GB"/>
        </w:rPr>
        <w:t xml:space="preserve"> </w:t>
      </w:r>
      <w:r w:rsidR="00F04FBA" w:rsidRPr="005D58CA">
        <w:rPr>
          <w:rFonts w:ascii="Times New Roman" w:hAnsi="Times New Roman" w:cs="Times New Roman"/>
          <w:lang w:val="en-GB"/>
        </w:rPr>
        <w:t>(</w:t>
      </w:r>
      <w:r w:rsidR="00680ACE" w:rsidRPr="005D58CA">
        <w:rPr>
          <w:rFonts w:ascii="Times New Roman" w:hAnsi="Times New Roman" w:cs="Times New Roman"/>
          <w:lang w:val="en-GB"/>
        </w:rPr>
        <w:t>2001</w:t>
      </w:r>
      <w:r w:rsidR="00F04FBA" w:rsidRPr="005D58CA">
        <w:rPr>
          <w:rFonts w:ascii="Times New Roman" w:hAnsi="Times New Roman" w:cs="Times New Roman"/>
          <w:lang w:val="en-GB"/>
        </w:rPr>
        <w:t>, p. 22)</w:t>
      </w:r>
      <w:r w:rsidR="00680ACE" w:rsidRPr="005D58CA">
        <w:rPr>
          <w:rFonts w:ascii="Times New Roman" w:hAnsi="Times New Roman" w:cs="Times New Roman"/>
          <w:lang w:val="en-GB"/>
        </w:rPr>
        <w:t xml:space="preserve">. </w:t>
      </w:r>
      <w:r w:rsidR="0000413A" w:rsidRPr="005D58CA">
        <w:rPr>
          <w:rFonts w:ascii="Times New Roman" w:hAnsi="Times New Roman" w:cs="Times New Roman"/>
          <w:lang w:val="en-GB"/>
        </w:rPr>
        <w:t xml:space="preserve">For the purposes of this work, it is also interesting to emphasize the three types of knowledge established by Shotter (as cit. </w:t>
      </w:r>
      <w:r w:rsidR="0000413A" w:rsidRPr="005D58CA">
        <w:rPr>
          <w:rFonts w:ascii="Times New Roman" w:hAnsi="Times New Roman" w:cs="Times New Roman"/>
          <w:lang w:val="en-GB"/>
        </w:rPr>
        <w:lastRenderedPageBreak/>
        <w:t>by Ibáñez, 2001, p. 208). First</w:t>
      </w:r>
      <w:r w:rsidR="00A17E66" w:rsidRPr="005D58CA">
        <w:rPr>
          <w:rFonts w:ascii="Times New Roman" w:hAnsi="Times New Roman" w:cs="Times New Roman"/>
          <w:lang w:val="en-GB"/>
        </w:rPr>
        <w:t xml:space="preserve">, </w:t>
      </w:r>
      <w:r w:rsidR="0000413A" w:rsidRPr="005D58CA">
        <w:rPr>
          <w:rFonts w:ascii="Times New Roman" w:hAnsi="Times New Roman" w:cs="Times New Roman"/>
          <w:lang w:val="en-GB"/>
        </w:rPr>
        <w:t>propositional (</w:t>
      </w:r>
      <w:r w:rsidR="0000413A" w:rsidRPr="005D58CA">
        <w:rPr>
          <w:rFonts w:ascii="Times New Roman" w:hAnsi="Times New Roman" w:cs="Times New Roman"/>
          <w:i/>
          <w:iCs/>
          <w:lang w:val="en-GB"/>
        </w:rPr>
        <w:t>know what</w:t>
      </w:r>
      <w:r w:rsidR="0000413A" w:rsidRPr="005D58CA">
        <w:rPr>
          <w:rFonts w:ascii="Times New Roman" w:hAnsi="Times New Roman" w:cs="Times New Roman"/>
          <w:lang w:val="en-GB"/>
        </w:rPr>
        <w:t>); second</w:t>
      </w:r>
      <w:r w:rsidR="00A17E66" w:rsidRPr="005D58CA">
        <w:rPr>
          <w:rFonts w:ascii="Times New Roman" w:hAnsi="Times New Roman" w:cs="Times New Roman"/>
          <w:lang w:val="en-GB"/>
        </w:rPr>
        <w:t>,</w:t>
      </w:r>
      <w:r w:rsidR="0000413A" w:rsidRPr="005D58CA">
        <w:rPr>
          <w:rFonts w:ascii="Times New Roman" w:hAnsi="Times New Roman" w:cs="Times New Roman"/>
          <w:lang w:val="en-GB"/>
        </w:rPr>
        <w:t xml:space="preserve"> procedural (</w:t>
      </w:r>
      <w:r w:rsidR="0000413A" w:rsidRPr="005D58CA">
        <w:rPr>
          <w:rFonts w:ascii="Times New Roman" w:hAnsi="Times New Roman" w:cs="Times New Roman"/>
          <w:i/>
          <w:iCs/>
          <w:lang w:val="en-GB"/>
        </w:rPr>
        <w:t>know how</w:t>
      </w:r>
      <w:r w:rsidR="0000413A" w:rsidRPr="005D58CA">
        <w:rPr>
          <w:rFonts w:ascii="Times New Roman" w:hAnsi="Times New Roman" w:cs="Times New Roman"/>
          <w:lang w:val="en-GB"/>
        </w:rPr>
        <w:t>); and, finally, a third type, knowledge from within the situation</w:t>
      </w:r>
      <w:r w:rsidR="002000DD" w:rsidRPr="005D58CA">
        <w:rPr>
          <w:rFonts w:ascii="Times New Roman" w:hAnsi="Times New Roman" w:cs="Times New Roman"/>
          <w:lang w:val="en-GB"/>
        </w:rPr>
        <w:t xml:space="preserve"> </w:t>
      </w:r>
      <w:r w:rsidR="0000413A" w:rsidRPr="005D58CA">
        <w:rPr>
          <w:rFonts w:ascii="Times New Roman" w:hAnsi="Times New Roman" w:cs="Times New Roman"/>
          <w:lang w:val="en-GB"/>
        </w:rPr>
        <w:t>(</w:t>
      </w:r>
      <w:r w:rsidR="002000DD" w:rsidRPr="005D58CA">
        <w:rPr>
          <w:rFonts w:ascii="Times New Roman" w:hAnsi="Times New Roman" w:cs="Times New Roman"/>
          <w:i/>
          <w:iCs/>
          <w:lang w:val="en-GB"/>
        </w:rPr>
        <w:t>knowing from within</w:t>
      </w:r>
      <w:r w:rsidR="0000413A" w:rsidRPr="005D58CA">
        <w:rPr>
          <w:rFonts w:ascii="Times New Roman" w:hAnsi="Times New Roman" w:cs="Times New Roman"/>
          <w:i/>
          <w:iCs/>
          <w:lang w:val="en-GB"/>
        </w:rPr>
        <w:t>)</w:t>
      </w:r>
      <w:r w:rsidR="002000DD" w:rsidRPr="005D58CA">
        <w:rPr>
          <w:rFonts w:ascii="Times New Roman" w:hAnsi="Times New Roman" w:cs="Times New Roman"/>
          <w:lang w:val="en-GB"/>
        </w:rPr>
        <w:t>.</w:t>
      </w:r>
    </w:p>
    <w:p w14:paraId="086F4EAF" w14:textId="312A3B42" w:rsidR="00A2658D" w:rsidRPr="005D58CA" w:rsidRDefault="00A2658D" w:rsidP="000F5052">
      <w:pPr>
        <w:spacing w:line="480" w:lineRule="auto"/>
        <w:jc w:val="both"/>
        <w:rPr>
          <w:rFonts w:ascii="Times New Roman" w:hAnsi="Times New Roman" w:cs="Times New Roman"/>
          <w:lang w:val="en-GB"/>
        </w:rPr>
      </w:pPr>
    </w:p>
    <w:p w14:paraId="518366F0" w14:textId="01018013" w:rsidR="00BC0AC0" w:rsidRPr="005D58CA" w:rsidRDefault="00BC0AC0"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We must also highlight so-called evidence-based knowledge, which in recent decades has been promoted under the </w:t>
      </w:r>
      <w:r w:rsidR="005A2B9F" w:rsidRPr="005D58CA">
        <w:rPr>
          <w:rFonts w:ascii="Times New Roman" w:hAnsi="Times New Roman" w:cs="Times New Roman"/>
          <w:lang w:val="en-GB"/>
        </w:rPr>
        <w:t>auspices</w:t>
      </w:r>
      <w:r w:rsidRPr="005D58CA">
        <w:rPr>
          <w:rFonts w:ascii="Times New Roman" w:hAnsi="Times New Roman" w:cs="Times New Roman"/>
          <w:lang w:val="en-GB"/>
        </w:rPr>
        <w:t xml:space="preserve"> of neoliberal operative models and </w:t>
      </w:r>
      <w:r w:rsidR="00F12BFE" w:rsidRPr="005D58CA">
        <w:rPr>
          <w:rFonts w:ascii="Times New Roman" w:hAnsi="Times New Roman" w:cs="Times New Roman"/>
          <w:lang w:val="en-GB"/>
        </w:rPr>
        <w:t xml:space="preserve">regarding which </w:t>
      </w:r>
      <w:r w:rsidRPr="005D58CA">
        <w:rPr>
          <w:rFonts w:ascii="Times New Roman" w:hAnsi="Times New Roman" w:cs="Times New Roman"/>
          <w:lang w:val="en-GB"/>
        </w:rPr>
        <w:t xml:space="preserve">there are </w:t>
      </w:r>
      <w:r w:rsidR="00F12BFE" w:rsidRPr="005D58CA">
        <w:rPr>
          <w:rFonts w:ascii="Times New Roman" w:hAnsi="Times New Roman" w:cs="Times New Roman"/>
          <w:lang w:val="en-GB"/>
        </w:rPr>
        <w:t xml:space="preserve">mixed </w:t>
      </w:r>
      <w:r w:rsidRPr="005D58CA">
        <w:rPr>
          <w:rFonts w:ascii="Times New Roman" w:hAnsi="Times New Roman" w:cs="Times New Roman"/>
          <w:lang w:val="en-GB"/>
        </w:rPr>
        <w:t>perceptions and feelings</w:t>
      </w:r>
      <w:r w:rsidR="00F12BFE" w:rsidRPr="005D58CA">
        <w:rPr>
          <w:rFonts w:ascii="Times New Roman" w:hAnsi="Times New Roman" w:cs="Times New Roman"/>
          <w:lang w:val="en-GB"/>
        </w:rPr>
        <w:t xml:space="preserve"> in the social professions</w:t>
      </w:r>
      <w:r w:rsidRPr="005D58CA">
        <w:rPr>
          <w:rFonts w:ascii="Times New Roman" w:hAnsi="Times New Roman" w:cs="Times New Roman"/>
          <w:lang w:val="en-GB"/>
        </w:rPr>
        <w:t xml:space="preserve">, considering that it prioritizes procedural scientism </w:t>
      </w:r>
      <w:r w:rsidR="00F12BFE" w:rsidRPr="005D58CA">
        <w:rPr>
          <w:rFonts w:ascii="Times New Roman" w:hAnsi="Times New Roman" w:cs="Times New Roman"/>
          <w:lang w:val="en-GB"/>
        </w:rPr>
        <w:t xml:space="preserve">over </w:t>
      </w:r>
      <w:r w:rsidRPr="005D58CA">
        <w:rPr>
          <w:rFonts w:ascii="Times New Roman" w:hAnsi="Times New Roman" w:cs="Times New Roman"/>
          <w:lang w:val="en-GB"/>
        </w:rPr>
        <w:t>the humanism of the socio-educational relationship (</w:t>
      </w:r>
      <w:r w:rsidR="00875D39" w:rsidRPr="005D58CA">
        <w:rPr>
          <w:rFonts w:ascii="Times New Roman" w:hAnsi="Times New Roman" w:cs="Times New Roman"/>
          <w:color w:val="000000"/>
          <w:lang w:val="en-GB"/>
        </w:rPr>
        <w:t>Fine, Tor-Johan &amp; Malmberg-Heimonen, 2020;</w:t>
      </w:r>
      <w:r w:rsidR="00875D39">
        <w:rPr>
          <w:rFonts w:ascii="Times New Roman" w:hAnsi="Times New Roman" w:cs="Times New Roman"/>
          <w:color w:val="000000"/>
          <w:lang w:val="en-GB"/>
        </w:rPr>
        <w:t xml:space="preserve"> </w:t>
      </w:r>
      <w:r w:rsidRPr="005D58CA">
        <w:rPr>
          <w:rFonts w:ascii="Times New Roman" w:hAnsi="Times New Roman" w:cs="Times New Roman"/>
          <w:color w:val="000000"/>
          <w:lang w:val="en-GB"/>
        </w:rPr>
        <w:t>Cleary, 2020, 2019; Bruhn, 2019; Lorenz, 2017).</w:t>
      </w:r>
    </w:p>
    <w:p w14:paraId="23FEC311" w14:textId="7F8E306C" w:rsidR="00D64ED2" w:rsidRPr="005D58CA" w:rsidRDefault="00D64ED2" w:rsidP="000F5052">
      <w:pPr>
        <w:spacing w:line="480" w:lineRule="auto"/>
        <w:jc w:val="both"/>
        <w:rPr>
          <w:rFonts w:ascii="Times New Roman" w:hAnsi="Times New Roman" w:cs="Times New Roman"/>
          <w:color w:val="000000"/>
          <w:lang w:val="en-GB"/>
        </w:rPr>
      </w:pPr>
    </w:p>
    <w:p w14:paraId="7375C15C" w14:textId="26F4EAA2" w:rsidR="002B3B95" w:rsidRPr="005D58CA" w:rsidRDefault="002B3B95" w:rsidP="000F5052">
      <w:pPr>
        <w:spacing w:line="480" w:lineRule="auto"/>
        <w:jc w:val="both"/>
        <w:rPr>
          <w:rFonts w:ascii="Times New Roman" w:hAnsi="Times New Roman" w:cs="Times New Roman"/>
          <w:color w:val="000000"/>
          <w:lang w:val="en-GB"/>
        </w:rPr>
      </w:pPr>
      <w:r w:rsidRPr="005D58CA">
        <w:rPr>
          <w:rFonts w:ascii="Times New Roman" w:hAnsi="Times New Roman" w:cs="Times New Roman"/>
          <w:color w:val="000000"/>
          <w:lang w:val="en-GB"/>
        </w:rPr>
        <w:t xml:space="preserve">Table 1 shows the </w:t>
      </w:r>
      <w:r w:rsidR="00CA218E" w:rsidRPr="005D58CA">
        <w:rPr>
          <w:rFonts w:ascii="Times New Roman" w:hAnsi="Times New Roman" w:cs="Times New Roman"/>
          <w:color w:val="000000"/>
          <w:lang w:val="en-GB"/>
        </w:rPr>
        <w:t>stances</w:t>
      </w:r>
      <w:r w:rsidRPr="005D58CA">
        <w:rPr>
          <w:rFonts w:ascii="Times New Roman" w:hAnsi="Times New Roman" w:cs="Times New Roman"/>
          <w:color w:val="000000"/>
          <w:lang w:val="en-GB"/>
        </w:rPr>
        <w:t xml:space="preserve"> of different authors from the social and educational sector in relation to </w:t>
      </w:r>
      <w:r w:rsidR="00BA7184" w:rsidRPr="005D58CA">
        <w:rPr>
          <w:rFonts w:ascii="Times New Roman" w:hAnsi="Times New Roman" w:cs="Times New Roman"/>
          <w:color w:val="000000"/>
          <w:lang w:val="en-GB"/>
        </w:rPr>
        <w:t xml:space="preserve">the </w:t>
      </w:r>
      <w:r w:rsidRPr="005D58CA">
        <w:rPr>
          <w:rFonts w:ascii="Times New Roman" w:hAnsi="Times New Roman" w:cs="Times New Roman"/>
          <w:color w:val="000000"/>
          <w:lang w:val="en-GB"/>
        </w:rPr>
        <w:t xml:space="preserve">knowledge applied or generated by professionals. </w:t>
      </w:r>
      <w:r w:rsidR="00A8489E" w:rsidRPr="005D58CA">
        <w:rPr>
          <w:rFonts w:ascii="Times New Roman" w:hAnsi="Times New Roman" w:cs="Times New Roman"/>
          <w:color w:val="000000"/>
          <w:lang w:val="en-GB"/>
        </w:rPr>
        <w:t xml:space="preserve">It is clearly </w:t>
      </w:r>
      <w:r w:rsidRPr="005D58CA">
        <w:rPr>
          <w:rFonts w:ascii="Times New Roman" w:hAnsi="Times New Roman" w:cs="Times New Roman"/>
          <w:color w:val="000000"/>
          <w:lang w:val="en-GB"/>
        </w:rPr>
        <w:t xml:space="preserve">not </w:t>
      </w:r>
      <w:r w:rsidR="00A8489E" w:rsidRPr="005D58CA">
        <w:rPr>
          <w:rFonts w:ascii="Times New Roman" w:hAnsi="Times New Roman" w:cs="Times New Roman"/>
          <w:color w:val="000000"/>
          <w:lang w:val="en-GB"/>
        </w:rPr>
        <w:t xml:space="preserve">an </w:t>
      </w:r>
      <w:r w:rsidRPr="005D58CA">
        <w:rPr>
          <w:rFonts w:ascii="Times New Roman" w:hAnsi="Times New Roman" w:cs="Times New Roman"/>
          <w:color w:val="000000"/>
          <w:lang w:val="en-GB"/>
        </w:rPr>
        <w:t xml:space="preserve">exhaustive </w:t>
      </w:r>
      <w:r w:rsidR="00A8489E" w:rsidRPr="005D58CA">
        <w:rPr>
          <w:rFonts w:ascii="Times New Roman" w:hAnsi="Times New Roman" w:cs="Times New Roman"/>
          <w:color w:val="000000"/>
          <w:lang w:val="en-GB"/>
        </w:rPr>
        <w:t xml:space="preserve">selection </w:t>
      </w:r>
      <w:r w:rsidRPr="005D58CA">
        <w:rPr>
          <w:rFonts w:ascii="Times New Roman" w:hAnsi="Times New Roman" w:cs="Times New Roman"/>
          <w:color w:val="000000"/>
          <w:lang w:val="en-GB"/>
        </w:rPr>
        <w:t xml:space="preserve">and </w:t>
      </w:r>
      <w:r w:rsidR="00A8489E" w:rsidRPr="005D58CA">
        <w:rPr>
          <w:rFonts w:ascii="Times New Roman" w:hAnsi="Times New Roman" w:cs="Times New Roman"/>
          <w:color w:val="000000"/>
          <w:lang w:val="en-GB"/>
        </w:rPr>
        <w:t xml:space="preserve">our aim </w:t>
      </w:r>
      <w:r w:rsidRPr="005D58CA">
        <w:rPr>
          <w:rFonts w:ascii="Times New Roman" w:hAnsi="Times New Roman" w:cs="Times New Roman"/>
          <w:color w:val="000000"/>
          <w:lang w:val="en-GB"/>
        </w:rPr>
        <w:t>is not</w:t>
      </w:r>
      <w:r w:rsidR="00A8489E" w:rsidRPr="005D58CA">
        <w:rPr>
          <w:rFonts w:ascii="Times New Roman" w:hAnsi="Times New Roman" w:cs="Times New Roman"/>
          <w:color w:val="000000"/>
          <w:lang w:val="en-GB"/>
        </w:rPr>
        <w:t xml:space="preserve"> </w:t>
      </w:r>
      <w:r w:rsidRPr="005D58CA">
        <w:rPr>
          <w:rFonts w:ascii="Times New Roman" w:hAnsi="Times New Roman" w:cs="Times New Roman"/>
          <w:color w:val="000000"/>
          <w:lang w:val="en-GB"/>
        </w:rPr>
        <w:t xml:space="preserve">to </w:t>
      </w:r>
      <w:r w:rsidR="00BA7184" w:rsidRPr="005D58CA">
        <w:rPr>
          <w:rFonts w:ascii="Times New Roman" w:hAnsi="Times New Roman" w:cs="Times New Roman"/>
          <w:color w:val="000000"/>
          <w:lang w:val="en-GB"/>
        </w:rPr>
        <w:t xml:space="preserve">take a detailed look at </w:t>
      </w:r>
      <w:r w:rsidRPr="005D58CA">
        <w:rPr>
          <w:rFonts w:ascii="Times New Roman" w:hAnsi="Times New Roman" w:cs="Times New Roman"/>
          <w:color w:val="000000"/>
          <w:lang w:val="en-GB"/>
        </w:rPr>
        <w:t xml:space="preserve">each of their approaches. </w:t>
      </w:r>
      <w:r w:rsidR="00BA7184" w:rsidRPr="005D58CA">
        <w:rPr>
          <w:rFonts w:ascii="Times New Roman" w:hAnsi="Times New Roman" w:cs="Times New Roman"/>
          <w:color w:val="000000"/>
          <w:lang w:val="en-GB"/>
        </w:rPr>
        <w:t>A</w:t>
      </w:r>
      <w:r w:rsidRPr="005D58CA">
        <w:rPr>
          <w:rFonts w:ascii="Times New Roman" w:hAnsi="Times New Roman" w:cs="Times New Roman"/>
          <w:color w:val="000000"/>
          <w:lang w:val="en-GB"/>
        </w:rPr>
        <w:t xml:space="preserve">bove all, the idea </w:t>
      </w:r>
      <w:r w:rsidR="00BA7184" w:rsidRPr="005D58CA">
        <w:rPr>
          <w:rFonts w:ascii="Times New Roman" w:hAnsi="Times New Roman" w:cs="Times New Roman"/>
          <w:color w:val="000000"/>
          <w:lang w:val="en-GB"/>
        </w:rPr>
        <w:t xml:space="preserve">is to </w:t>
      </w:r>
      <w:r w:rsidRPr="005D58CA">
        <w:rPr>
          <w:rFonts w:ascii="Times New Roman" w:hAnsi="Times New Roman" w:cs="Times New Roman"/>
          <w:color w:val="000000"/>
          <w:lang w:val="en-GB"/>
        </w:rPr>
        <w:t>​​</w:t>
      </w:r>
      <w:r w:rsidR="00BA7184" w:rsidRPr="005D58CA">
        <w:rPr>
          <w:rFonts w:ascii="Times New Roman" w:hAnsi="Times New Roman" w:cs="Times New Roman"/>
          <w:color w:val="000000"/>
          <w:lang w:val="en-GB"/>
        </w:rPr>
        <w:t xml:space="preserve">provide </w:t>
      </w:r>
      <w:r w:rsidRPr="005D58CA">
        <w:rPr>
          <w:rFonts w:ascii="Times New Roman" w:hAnsi="Times New Roman" w:cs="Times New Roman"/>
          <w:color w:val="000000"/>
          <w:lang w:val="en-GB"/>
        </w:rPr>
        <w:t xml:space="preserve">a contrasted </w:t>
      </w:r>
      <w:r w:rsidR="00BA7184" w:rsidRPr="005D58CA">
        <w:rPr>
          <w:rFonts w:ascii="Times New Roman" w:hAnsi="Times New Roman" w:cs="Times New Roman"/>
          <w:color w:val="000000"/>
          <w:lang w:val="en-GB"/>
        </w:rPr>
        <w:t xml:space="preserve">overview </w:t>
      </w:r>
      <w:r w:rsidRPr="005D58CA">
        <w:rPr>
          <w:rFonts w:ascii="Times New Roman" w:hAnsi="Times New Roman" w:cs="Times New Roman"/>
          <w:color w:val="000000"/>
          <w:lang w:val="en-GB"/>
        </w:rPr>
        <w:t>of the divers</w:t>
      </w:r>
      <w:r w:rsidR="00BA7184" w:rsidRPr="005D58CA">
        <w:rPr>
          <w:rFonts w:ascii="Times New Roman" w:hAnsi="Times New Roman" w:cs="Times New Roman"/>
          <w:color w:val="000000"/>
          <w:lang w:val="en-GB"/>
        </w:rPr>
        <w:t xml:space="preserve">e </w:t>
      </w:r>
      <w:r w:rsidRPr="005D58CA">
        <w:rPr>
          <w:rFonts w:ascii="Times New Roman" w:hAnsi="Times New Roman" w:cs="Times New Roman"/>
          <w:color w:val="000000"/>
          <w:lang w:val="en-GB"/>
        </w:rPr>
        <w:t>approaches that</w:t>
      </w:r>
      <w:r w:rsidR="00BA7184" w:rsidRPr="005D58CA">
        <w:rPr>
          <w:rFonts w:ascii="Times New Roman" w:hAnsi="Times New Roman" w:cs="Times New Roman"/>
          <w:color w:val="000000"/>
          <w:lang w:val="en-GB"/>
        </w:rPr>
        <w:t xml:space="preserve"> have been adopted</w:t>
      </w:r>
      <w:r w:rsidRPr="005D58CA">
        <w:rPr>
          <w:rFonts w:ascii="Times New Roman" w:hAnsi="Times New Roman" w:cs="Times New Roman"/>
          <w:color w:val="000000"/>
          <w:lang w:val="en-GB"/>
        </w:rPr>
        <w:t xml:space="preserve">, </w:t>
      </w:r>
      <w:r w:rsidR="00BA7184" w:rsidRPr="005D58CA">
        <w:rPr>
          <w:rFonts w:ascii="Times New Roman" w:hAnsi="Times New Roman" w:cs="Times New Roman"/>
          <w:color w:val="000000"/>
          <w:lang w:val="en-GB"/>
        </w:rPr>
        <w:t xml:space="preserve">which, </w:t>
      </w:r>
      <w:r w:rsidRPr="005D58CA">
        <w:rPr>
          <w:rFonts w:ascii="Times New Roman" w:hAnsi="Times New Roman" w:cs="Times New Roman"/>
          <w:color w:val="000000"/>
          <w:lang w:val="en-GB"/>
        </w:rPr>
        <w:t xml:space="preserve">as </w:t>
      </w:r>
      <w:r w:rsidR="00BA7184" w:rsidRPr="005D58CA">
        <w:rPr>
          <w:rFonts w:ascii="Times New Roman" w:hAnsi="Times New Roman" w:cs="Times New Roman"/>
          <w:color w:val="000000"/>
          <w:lang w:val="en-GB"/>
        </w:rPr>
        <w:t xml:space="preserve">we </w:t>
      </w:r>
      <w:r w:rsidRPr="005D58CA">
        <w:rPr>
          <w:rFonts w:ascii="Times New Roman" w:hAnsi="Times New Roman" w:cs="Times New Roman"/>
          <w:color w:val="000000"/>
          <w:lang w:val="en-GB"/>
        </w:rPr>
        <w:t xml:space="preserve">can </w:t>
      </w:r>
      <w:r w:rsidR="00BA7184" w:rsidRPr="005D58CA">
        <w:rPr>
          <w:rFonts w:ascii="Times New Roman" w:hAnsi="Times New Roman" w:cs="Times New Roman"/>
          <w:color w:val="000000"/>
          <w:lang w:val="en-GB"/>
        </w:rPr>
        <w:t>see</w:t>
      </w:r>
      <w:r w:rsidRPr="005D58CA">
        <w:rPr>
          <w:rFonts w:ascii="Times New Roman" w:hAnsi="Times New Roman" w:cs="Times New Roman"/>
          <w:color w:val="000000"/>
          <w:lang w:val="en-GB"/>
        </w:rPr>
        <w:t xml:space="preserve">, </w:t>
      </w:r>
      <w:r w:rsidR="00BA7184" w:rsidRPr="005D58CA">
        <w:rPr>
          <w:rFonts w:ascii="Times New Roman" w:hAnsi="Times New Roman" w:cs="Times New Roman"/>
          <w:color w:val="000000"/>
          <w:lang w:val="en-GB"/>
        </w:rPr>
        <w:t xml:space="preserve">do </w:t>
      </w:r>
      <w:r w:rsidRPr="005D58CA">
        <w:rPr>
          <w:rFonts w:ascii="Times New Roman" w:hAnsi="Times New Roman" w:cs="Times New Roman"/>
          <w:color w:val="000000"/>
          <w:lang w:val="en-GB"/>
        </w:rPr>
        <w:t xml:space="preserve">not </w:t>
      </w:r>
      <w:r w:rsidR="00BA7184" w:rsidRPr="005D58CA">
        <w:rPr>
          <w:rFonts w:ascii="Times New Roman" w:hAnsi="Times New Roman" w:cs="Times New Roman"/>
          <w:color w:val="000000"/>
          <w:lang w:val="en-GB"/>
        </w:rPr>
        <w:t>stray far from Aristotle’</w:t>
      </w:r>
      <w:r w:rsidRPr="005D58CA">
        <w:rPr>
          <w:rFonts w:ascii="Times New Roman" w:hAnsi="Times New Roman" w:cs="Times New Roman"/>
          <w:color w:val="000000"/>
          <w:lang w:val="en-GB"/>
        </w:rPr>
        <w:t>s original classification.</w:t>
      </w:r>
    </w:p>
    <w:p w14:paraId="0787D013" w14:textId="130904FD" w:rsidR="002B3B95" w:rsidRDefault="003E392E" w:rsidP="000F5052">
      <w:pPr>
        <w:spacing w:line="480" w:lineRule="auto"/>
        <w:jc w:val="both"/>
        <w:rPr>
          <w:rFonts w:ascii="Times New Roman" w:hAnsi="Times New Roman" w:cs="Times New Roman"/>
          <w:color w:val="000000"/>
          <w:lang w:val="en-GB"/>
        </w:rPr>
      </w:pPr>
      <w:r>
        <w:rPr>
          <w:rFonts w:ascii="Times New Roman" w:hAnsi="Times New Roman" w:cs="Times New Roman"/>
          <w:noProof/>
          <w:color w:val="000000"/>
          <w:lang w:val="en-GB"/>
        </w:rPr>
        <w:lastRenderedPageBreak/>
        <w:drawing>
          <wp:inline distT="0" distB="0" distL="0" distR="0" wp14:anchorId="5C1109D1" wp14:editId="64DD5B50">
            <wp:extent cx="5727700" cy="4813300"/>
            <wp:effectExtent l="0" t="0" r="0" b="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8"/>
                    <a:stretch>
                      <a:fillRect/>
                    </a:stretch>
                  </pic:blipFill>
                  <pic:spPr>
                    <a:xfrm>
                      <a:off x="0" y="0"/>
                      <a:ext cx="5727700" cy="4813300"/>
                    </a:xfrm>
                    <a:prstGeom prst="rect">
                      <a:avLst/>
                    </a:prstGeom>
                  </pic:spPr>
                </pic:pic>
              </a:graphicData>
            </a:graphic>
          </wp:inline>
        </w:drawing>
      </w:r>
    </w:p>
    <w:p w14:paraId="39B4437A" w14:textId="241447E1" w:rsidR="002B3B95" w:rsidRDefault="002B3B95" w:rsidP="000F5052">
      <w:pPr>
        <w:spacing w:line="480" w:lineRule="auto"/>
        <w:jc w:val="both"/>
        <w:rPr>
          <w:rFonts w:ascii="Times New Roman" w:hAnsi="Times New Roman" w:cs="Times New Roman"/>
          <w:color w:val="000000"/>
          <w:lang w:val="en-GB"/>
        </w:rPr>
      </w:pPr>
      <w:r w:rsidRPr="005D58CA">
        <w:rPr>
          <w:rFonts w:ascii="Times New Roman" w:hAnsi="Times New Roman" w:cs="Times New Roman"/>
          <w:color w:val="000000"/>
          <w:lang w:val="en-GB"/>
        </w:rPr>
        <w:t>Perhaps it is the last row of the table that best group</w:t>
      </w:r>
      <w:r w:rsidR="00AD1292" w:rsidRPr="005D58CA">
        <w:rPr>
          <w:rFonts w:ascii="Times New Roman" w:hAnsi="Times New Roman" w:cs="Times New Roman"/>
          <w:color w:val="000000"/>
          <w:lang w:val="en-GB"/>
        </w:rPr>
        <w:t>s</w:t>
      </w:r>
      <w:r w:rsidRPr="005D58CA">
        <w:rPr>
          <w:rFonts w:ascii="Times New Roman" w:hAnsi="Times New Roman" w:cs="Times New Roman"/>
          <w:color w:val="000000"/>
          <w:lang w:val="en-GB"/>
        </w:rPr>
        <w:t xml:space="preserve"> or synthesize</w:t>
      </w:r>
      <w:r w:rsidR="00AD1292" w:rsidRPr="005D58CA">
        <w:rPr>
          <w:rFonts w:ascii="Times New Roman" w:hAnsi="Times New Roman" w:cs="Times New Roman"/>
          <w:color w:val="000000"/>
          <w:lang w:val="en-GB"/>
        </w:rPr>
        <w:t>s</w:t>
      </w:r>
      <w:r w:rsidRPr="005D58CA">
        <w:rPr>
          <w:rFonts w:ascii="Times New Roman" w:hAnsi="Times New Roman" w:cs="Times New Roman"/>
          <w:color w:val="000000"/>
          <w:lang w:val="en-GB"/>
        </w:rPr>
        <w:t xml:space="preserve"> the different </w:t>
      </w:r>
      <w:r w:rsidR="00AD1292" w:rsidRPr="005D58CA">
        <w:rPr>
          <w:rFonts w:ascii="Times New Roman" w:hAnsi="Times New Roman" w:cs="Times New Roman"/>
          <w:color w:val="000000"/>
          <w:lang w:val="en-GB"/>
        </w:rPr>
        <w:t>stances</w:t>
      </w:r>
      <w:r w:rsidRPr="005D58CA">
        <w:rPr>
          <w:rFonts w:ascii="Times New Roman" w:hAnsi="Times New Roman" w:cs="Times New Roman"/>
          <w:color w:val="000000"/>
          <w:lang w:val="en-GB"/>
        </w:rPr>
        <w:t xml:space="preserve">. Beyond characterizations of knowledge </w:t>
      </w:r>
      <w:r w:rsidR="00BE7E3D" w:rsidRPr="005D58CA">
        <w:rPr>
          <w:rFonts w:ascii="Times New Roman" w:hAnsi="Times New Roman" w:cs="Times New Roman"/>
          <w:color w:val="000000"/>
          <w:lang w:val="en-GB"/>
        </w:rPr>
        <w:t xml:space="preserve">by </w:t>
      </w:r>
      <w:r w:rsidRPr="005D58CA">
        <w:rPr>
          <w:rFonts w:ascii="Times New Roman" w:hAnsi="Times New Roman" w:cs="Times New Roman"/>
          <w:color w:val="000000"/>
          <w:lang w:val="en-GB"/>
        </w:rPr>
        <w:t xml:space="preserve">different authors, </w:t>
      </w:r>
      <w:r w:rsidR="00BE7E3D" w:rsidRPr="005D58CA">
        <w:rPr>
          <w:rFonts w:ascii="Times New Roman" w:hAnsi="Times New Roman" w:cs="Times New Roman"/>
          <w:color w:val="000000"/>
          <w:lang w:val="en-GB"/>
        </w:rPr>
        <w:t xml:space="preserve">and </w:t>
      </w:r>
      <w:r w:rsidRPr="005D58CA">
        <w:rPr>
          <w:rFonts w:ascii="Times New Roman" w:hAnsi="Times New Roman" w:cs="Times New Roman"/>
          <w:color w:val="000000"/>
          <w:lang w:val="en-GB"/>
        </w:rPr>
        <w:t>beyond the types of knowledge that they enumerate, it seems difficult to escape the polarization</w:t>
      </w:r>
      <w:r w:rsidR="00BE7E3D" w:rsidRPr="005D58CA">
        <w:rPr>
          <w:rFonts w:ascii="Times New Roman" w:hAnsi="Times New Roman" w:cs="Times New Roman"/>
          <w:color w:val="000000"/>
          <w:lang w:val="en-GB"/>
        </w:rPr>
        <w:t xml:space="preserve"> of theory and practice</w:t>
      </w:r>
      <w:r w:rsidRPr="005D58CA">
        <w:rPr>
          <w:rFonts w:ascii="Times New Roman" w:hAnsi="Times New Roman" w:cs="Times New Roman"/>
          <w:color w:val="000000"/>
          <w:lang w:val="en-GB"/>
        </w:rPr>
        <w:t xml:space="preserve">. </w:t>
      </w:r>
      <w:r w:rsidR="00635942" w:rsidRPr="005D58CA">
        <w:rPr>
          <w:rFonts w:ascii="Times New Roman" w:hAnsi="Times New Roman" w:cs="Times New Roman"/>
          <w:color w:val="000000"/>
          <w:lang w:val="en-GB"/>
        </w:rPr>
        <w:t xml:space="preserve">To date, </w:t>
      </w:r>
      <w:r w:rsidRPr="005D58CA">
        <w:rPr>
          <w:rFonts w:ascii="Times New Roman" w:hAnsi="Times New Roman" w:cs="Times New Roman"/>
          <w:color w:val="000000"/>
          <w:lang w:val="en-GB"/>
        </w:rPr>
        <w:t>it has not been possible to overcome this classification</w:t>
      </w:r>
      <w:r w:rsidR="00AB5945" w:rsidRPr="005D58CA">
        <w:rPr>
          <w:rFonts w:ascii="Times New Roman" w:hAnsi="Times New Roman" w:cs="Times New Roman"/>
          <w:color w:val="000000"/>
          <w:lang w:val="en-GB"/>
        </w:rPr>
        <w:t>,</w:t>
      </w:r>
      <w:r w:rsidRPr="005D58CA">
        <w:rPr>
          <w:rFonts w:ascii="Times New Roman" w:hAnsi="Times New Roman" w:cs="Times New Roman"/>
          <w:color w:val="000000"/>
          <w:lang w:val="en-GB"/>
        </w:rPr>
        <w:t xml:space="preserve"> beyond a third positioning based on different combinations between one and another or on the establishment of different types or levels of relationship between them. </w:t>
      </w:r>
    </w:p>
    <w:p w14:paraId="39165982" w14:textId="2D3D05F6" w:rsidR="003E392E" w:rsidRDefault="003E392E" w:rsidP="000F5052">
      <w:pPr>
        <w:spacing w:line="480" w:lineRule="auto"/>
        <w:jc w:val="both"/>
        <w:rPr>
          <w:rFonts w:ascii="Times New Roman" w:hAnsi="Times New Roman" w:cs="Times New Roman"/>
          <w:color w:val="000000"/>
          <w:lang w:val="en-GB"/>
        </w:rPr>
      </w:pPr>
    </w:p>
    <w:p w14:paraId="191A66A4" w14:textId="24E064DE" w:rsidR="0092410F" w:rsidRDefault="0092410F" w:rsidP="000F5052">
      <w:pPr>
        <w:spacing w:line="480" w:lineRule="auto"/>
        <w:jc w:val="both"/>
        <w:rPr>
          <w:rFonts w:ascii="Times New Roman" w:hAnsi="Times New Roman" w:cs="Times New Roman"/>
          <w:color w:val="000000"/>
          <w:lang w:val="en-GB"/>
        </w:rPr>
      </w:pPr>
    </w:p>
    <w:p w14:paraId="4F8A5078" w14:textId="77777777" w:rsidR="0092410F" w:rsidRDefault="0092410F" w:rsidP="000F5052">
      <w:pPr>
        <w:spacing w:line="480" w:lineRule="auto"/>
        <w:jc w:val="both"/>
        <w:rPr>
          <w:rFonts w:ascii="Times New Roman" w:hAnsi="Times New Roman" w:cs="Times New Roman"/>
          <w:color w:val="000000"/>
          <w:lang w:val="en-GB"/>
        </w:rPr>
      </w:pPr>
    </w:p>
    <w:p w14:paraId="7FD5B036" w14:textId="0968C2E2" w:rsidR="00BC4215" w:rsidRPr="003E392E" w:rsidRDefault="00BC4215" w:rsidP="000F5052">
      <w:pPr>
        <w:spacing w:line="480" w:lineRule="auto"/>
        <w:jc w:val="both"/>
        <w:rPr>
          <w:rFonts w:ascii="Times New Roman" w:hAnsi="Times New Roman" w:cs="Times New Roman"/>
          <w:color w:val="000000"/>
          <w:lang w:val="en-GB"/>
        </w:rPr>
      </w:pPr>
    </w:p>
    <w:p w14:paraId="00A54A87" w14:textId="77777777" w:rsidR="007F51D5" w:rsidRPr="00040317" w:rsidRDefault="5B804687" w:rsidP="008559B4">
      <w:pPr>
        <w:spacing w:line="480" w:lineRule="auto"/>
        <w:jc w:val="both"/>
        <w:rPr>
          <w:rFonts w:ascii="Times New Roman" w:hAnsi="Times New Roman" w:cs="Times New Roman"/>
          <w:i/>
          <w:iCs/>
          <w:lang w:val="en-GB"/>
        </w:rPr>
      </w:pPr>
      <w:r w:rsidRPr="00040317">
        <w:rPr>
          <w:rFonts w:ascii="Times New Roman" w:hAnsi="Times New Roman" w:cs="Times New Roman"/>
          <w:i/>
          <w:iCs/>
          <w:lang w:val="en-GB"/>
        </w:rPr>
        <w:lastRenderedPageBreak/>
        <w:t>1.</w:t>
      </w:r>
      <w:r w:rsidR="005F35D3" w:rsidRPr="00040317">
        <w:rPr>
          <w:rFonts w:ascii="Times New Roman" w:hAnsi="Times New Roman" w:cs="Times New Roman"/>
          <w:i/>
          <w:iCs/>
          <w:lang w:val="en-GB"/>
        </w:rPr>
        <w:t>1.</w:t>
      </w:r>
      <w:r w:rsidRPr="00040317">
        <w:rPr>
          <w:rFonts w:ascii="Times New Roman" w:hAnsi="Times New Roman" w:cs="Times New Roman"/>
          <w:i/>
          <w:iCs/>
          <w:lang w:val="en-GB"/>
        </w:rPr>
        <w:t xml:space="preserve">2. </w:t>
      </w:r>
      <w:r w:rsidR="007F51D5" w:rsidRPr="00040317">
        <w:rPr>
          <w:rFonts w:ascii="Times New Roman" w:hAnsi="Times New Roman" w:cs="Times New Roman"/>
          <w:i/>
          <w:iCs/>
          <w:lang w:val="en-GB"/>
        </w:rPr>
        <w:t>How are theory and practice articulated in the production and application of (social) pedagogical knowledge?</w:t>
      </w:r>
    </w:p>
    <w:p w14:paraId="1FE067FF" w14:textId="6028D3F7" w:rsidR="007F51D5" w:rsidRPr="005D58CA" w:rsidRDefault="007F51D5" w:rsidP="000F5052">
      <w:pPr>
        <w:spacing w:line="480" w:lineRule="auto"/>
        <w:jc w:val="both"/>
        <w:rPr>
          <w:rFonts w:ascii="Times New Roman" w:hAnsi="Times New Roman" w:cs="Times New Roman"/>
          <w:lang w:val="en-GB"/>
        </w:rPr>
      </w:pPr>
    </w:p>
    <w:p w14:paraId="3D2EFB6E" w14:textId="52A92B17" w:rsidR="00990D76" w:rsidRDefault="000D2060" w:rsidP="000F5052">
      <w:pPr>
        <w:tabs>
          <w:tab w:val="left" w:pos="567"/>
        </w:tabs>
        <w:spacing w:line="480" w:lineRule="auto"/>
        <w:jc w:val="both"/>
        <w:rPr>
          <w:rFonts w:ascii="Times New Roman" w:eastAsia="Times New Roman" w:hAnsi="Times New Roman" w:cs="Times New Roman"/>
          <w:lang w:val="en-GB"/>
        </w:rPr>
      </w:pPr>
      <w:r w:rsidRPr="005D58CA">
        <w:rPr>
          <w:rFonts w:ascii="Times New Roman" w:eastAsia="Times New Roman" w:hAnsi="Times New Roman" w:cs="Times New Roman"/>
          <w:lang w:val="en-GB"/>
        </w:rPr>
        <w:t>N</w:t>
      </w:r>
      <w:r w:rsidR="00C3583B" w:rsidRPr="005D58CA">
        <w:rPr>
          <w:rFonts w:ascii="Times New Roman" w:eastAsia="Times New Roman" w:hAnsi="Times New Roman" w:cs="Times New Roman"/>
          <w:lang w:val="en-GB"/>
        </w:rPr>
        <w:t xml:space="preserve">umerous questions arise in </w:t>
      </w:r>
      <w:r w:rsidRPr="005D58CA">
        <w:rPr>
          <w:rFonts w:ascii="Times New Roman" w:eastAsia="Times New Roman" w:hAnsi="Times New Roman" w:cs="Times New Roman"/>
          <w:lang w:val="en-GB"/>
        </w:rPr>
        <w:t xml:space="preserve">both </w:t>
      </w:r>
      <w:r w:rsidR="00C3583B" w:rsidRPr="005D58CA">
        <w:rPr>
          <w:rFonts w:ascii="Times New Roman" w:eastAsia="Times New Roman" w:hAnsi="Times New Roman" w:cs="Times New Roman"/>
          <w:lang w:val="en-GB"/>
        </w:rPr>
        <w:t>the field of pedagogy and that of social work regarding the conceptualization</w:t>
      </w:r>
      <w:r w:rsidRPr="005D58CA">
        <w:rPr>
          <w:rFonts w:ascii="Times New Roman" w:eastAsia="Times New Roman" w:hAnsi="Times New Roman" w:cs="Times New Roman"/>
          <w:lang w:val="en-GB"/>
        </w:rPr>
        <w:t xml:space="preserve"> and </w:t>
      </w:r>
      <w:r w:rsidR="00C3583B" w:rsidRPr="005D58CA">
        <w:rPr>
          <w:rFonts w:ascii="Times New Roman" w:eastAsia="Times New Roman" w:hAnsi="Times New Roman" w:cs="Times New Roman"/>
          <w:lang w:val="en-GB"/>
        </w:rPr>
        <w:t xml:space="preserve">use </w:t>
      </w:r>
      <w:r w:rsidRPr="005D58CA">
        <w:rPr>
          <w:rFonts w:ascii="Times New Roman" w:eastAsia="Times New Roman" w:hAnsi="Times New Roman" w:cs="Times New Roman"/>
          <w:lang w:val="en-GB"/>
        </w:rPr>
        <w:t xml:space="preserve">of </w:t>
      </w:r>
      <w:r w:rsidR="00C3583B" w:rsidRPr="005D58CA">
        <w:rPr>
          <w:rFonts w:ascii="Times New Roman" w:eastAsia="Times New Roman" w:hAnsi="Times New Roman" w:cs="Times New Roman"/>
          <w:lang w:val="en-GB"/>
        </w:rPr>
        <w:t>theory and practice</w:t>
      </w:r>
      <w:r w:rsidRPr="005D58CA">
        <w:rPr>
          <w:rFonts w:ascii="Times New Roman" w:eastAsia="Times New Roman" w:hAnsi="Times New Roman" w:cs="Times New Roman"/>
          <w:lang w:val="en-GB"/>
        </w:rPr>
        <w:t xml:space="preserve"> and the relationships between them</w:t>
      </w:r>
      <w:r w:rsidR="00C3583B" w:rsidRPr="005D58CA">
        <w:rPr>
          <w:rFonts w:ascii="Times New Roman" w:eastAsia="Times New Roman" w:hAnsi="Times New Roman" w:cs="Times New Roman"/>
          <w:lang w:val="en-GB"/>
        </w:rPr>
        <w:t>. And this makes sense since</w:t>
      </w:r>
      <w:r w:rsidR="001B2AF9" w:rsidRPr="005D58CA">
        <w:rPr>
          <w:rFonts w:ascii="Times New Roman" w:eastAsia="Times New Roman" w:hAnsi="Times New Roman" w:cs="Times New Roman"/>
          <w:lang w:val="en-GB"/>
        </w:rPr>
        <w:t xml:space="preserve"> </w:t>
      </w:r>
      <w:r w:rsidR="00C3583B" w:rsidRPr="005D58CA">
        <w:rPr>
          <w:rFonts w:ascii="Times New Roman" w:eastAsia="Times New Roman" w:hAnsi="Times New Roman" w:cs="Times New Roman"/>
          <w:lang w:val="en-GB"/>
        </w:rPr>
        <w:t>both are normative</w:t>
      </w:r>
      <w:r w:rsidR="005444CA" w:rsidRPr="005D58CA">
        <w:rPr>
          <w:rFonts w:ascii="Times New Roman" w:eastAsia="Times New Roman" w:hAnsi="Times New Roman" w:cs="Times New Roman"/>
          <w:lang w:val="en-GB"/>
        </w:rPr>
        <w:t xml:space="preserve"> </w:t>
      </w:r>
      <w:r w:rsidR="001B2AF9" w:rsidRPr="005D58CA">
        <w:rPr>
          <w:rFonts w:ascii="Times New Roman" w:eastAsia="Times New Roman" w:hAnsi="Times New Roman" w:cs="Times New Roman"/>
          <w:lang w:val="en-GB"/>
        </w:rPr>
        <w:t xml:space="preserve">practices </w:t>
      </w:r>
      <w:r w:rsidR="005444CA" w:rsidRPr="005D58CA">
        <w:rPr>
          <w:rFonts w:ascii="Times New Roman" w:eastAsia="Times New Roman" w:hAnsi="Times New Roman" w:cs="Times New Roman"/>
          <w:lang w:val="en-GB"/>
        </w:rPr>
        <w:t>(Burbules, 2020</w:t>
      </w:r>
      <w:r w:rsidR="00146587" w:rsidRPr="005D58CA">
        <w:rPr>
          <w:rFonts w:ascii="Times New Roman" w:eastAsia="Times New Roman" w:hAnsi="Times New Roman" w:cs="Times New Roman"/>
          <w:lang w:val="en-GB"/>
        </w:rPr>
        <w:t xml:space="preserve">; </w:t>
      </w:r>
      <w:r w:rsidR="00786BA3" w:rsidRPr="005D58CA">
        <w:rPr>
          <w:rFonts w:ascii="Times New Roman" w:hAnsi="Times New Roman" w:cs="Times New Roman"/>
          <w:lang w:val="en-GB"/>
        </w:rPr>
        <w:t xml:space="preserve">Hämäläinen, 2003; </w:t>
      </w:r>
      <w:r w:rsidR="00146587" w:rsidRPr="005D58CA">
        <w:rPr>
          <w:rFonts w:ascii="Times New Roman" w:eastAsia="Times New Roman" w:hAnsi="Times New Roman" w:cs="Times New Roman"/>
          <w:lang w:val="en-GB"/>
        </w:rPr>
        <w:t>Quintana, 1994</w:t>
      </w:r>
      <w:r w:rsidR="003C0ACA" w:rsidRPr="005D58CA">
        <w:rPr>
          <w:rFonts w:ascii="Times New Roman" w:eastAsia="Times New Roman" w:hAnsi="Times New Roman" w:cs="Times New Roman"/>
          <w:lang w:val="en-GB"/>
        </w:rPr>
        <w:t>)</w:t>
      </w:r>
      <w:r w:rsidR="00C3583B" w:rsidRPr="005D58CA">
        <w:rPr>
          <w:rFonts w:ascii="Times New Roman" w:eastAsia="Times New Roman" w:hAnsi="Times New Roman" w:cs="Times New Roman"/>
          <w:lang w:val="en-GB"/>
        </w:rPr>
        <w:t>;</w:t>
      </w:r>
      <w:r w:rsidR="00F93F2E" w:rsidRPr="005D58CA">
        <w:rPr>
          <w:rFonts w:ascii="Times New Roman" w:eastAsia="Times New Roman" w:hAnsi="Times New Roman" w:cs="Times New Roman"/>
          <w:lang w:val="en-GB"/>
        </w:rPr>
        <w:t xml:space="preserve"> </w:t>
      </w:r>
      <w:r w:rsidR="00DE0397" w:rsidRPr="005D58CA">
        <w:rPr>
          <w:rFonts w:ascii="Times New Roman" w:eastAsia="Times New Roman" w:hAnsi="Times New Roman" w:cs="Times New Roman"/>
          <w:lang w:val="en-GB"/>
        </w:rPr>
        <w:t>that is, they attempt to generate guid</w:t>
      </w:r>
      <w:r w:rsidR="001B2AF9" w:rsidRPr="005D58CA">
        <w:rPr>
          <w:rFonts w:ascii="Times New Roman" w:eastAsia="Times New Roman" w:hAnsi="Times New Roman" w:cs="Times New Roman"/>
          <w:lang w:val="en-GB"/>
        </w:rPr>
        <w:t>elines for practice. At the basis</w:t>
      </w:r>
      <w:r w:rsidR="001369B8" w:rsidRPr="005D58CA">
        <w:rPr>
          <w:rFonts w:ascii="Times New Roman" w:eastAsia="Times New Roman" w:hAnsi="Times New Roman" w:cs="Times New Roman"/>
          <w:lang w:val="en-GB"/>
        </w:rPr>
        <w:t xml:space="preserve"> of all the</w:t>
      </w:r>
      <w:r w:rsidR="00DE0397" w:rsidRPr="005D58CA">
        <w:rPr>
          <w:rFonts w:ascii="Times New Roman" w:eastAsia="Times New Roman" w:hAnsi="Times New Roman" w:cs="Times New Roman"/>
          <w:lang w:val="en-GB"/>
        </w:rPr>
        <w:t xml:space="preserve">se questions there is a gap, still to be mapped, between </w:t>
      </w:r>
      <w:r w:rsidR="001B2AF9" w:rsidRPr="005D58CA">
        <w:rPr>
          <w:rFonts w:ascii="Times New Roman" w:eastAsia="Times New Roman" w:hAnsi="Times New Roman" w:cs="Times New Roman"/>
          <w:lang w:val="en-GB"/>
        </w:rPr>
        <w:t>“what is known”</w:t>
      </w:r>
      <w:r w:rsidR="00DE0397" w:rsidRPr="005D58CA">
        <w:rPr>
          <w:rFonts w:ascii="Times New Roman" w:eastAsia="Times New Roman" w:hAnsi="Times New Roman" w:cs="Times New Roman"/>
          <w:lang w:val="en-GB"/>
        </w:rPr>
        <w:t xml:space="preserve"> and </w:t>
      </w:r>
      <w:r w:rsidR="001B2AF9" w:rsidRPr="005D58CA">
        <w:rPr>
          <w:rFonts w:ascii="Times New Roman" w:eastAsia="Times New Roman" w:hAnsi="Times New Roman" w:cs="Times New Roman"/>
          <w:lang w:val="en-GB"/>
        </w:rPr>
        <w:t>“what is done”</w:t>
      </w:r>
      <w:r w:rsidR="00DE0397" w:rsidRPr="005D58CA">
        <w:rPr>
          <w:rFonts w:ascii="Times New Roman" w:eastAsia="Times New Roman" w:hAnsi="Times New Roman" w:cs="Times New Roman"/>
          <w:lang w:val="en-GB"/>
        </w:rPr>
        <w:t xml:space="preserve">. </w:t>
      </w:r>
      <w:r w:rsidR="001B2AF9" w:rsidRPr="005D58CA">
        <w:rPr>
          <w:rFonts w:ascii="Times New Roman" w:eastAsia="Times New Roman" w:hAnsi="Times New Roman" w:cs="Times New Roman"/>
          <w:lang w:val="en-GB"/>
        </w:rPr>
        <w:t>It is a</w:t>
      </w:r>
      <w:r w:rsidR="00DE0397" w:rsidRPr="005D58CA">
        <w:rPr>
          <w:rFonts w:ascii="Times New Roman" w:eastAsia="Times New Roman" w:hAnsi="Times New Roman" w:cs="Times New Roman"/>
          <w:lang w:val="en-GB"/>
        </w:rPr>
        <w:t xml:space="preserve"> gap that is difficult to ignore in the training of professionals in both disciplines</w:t>
      </w:r>
      <w:r w:rsidR="001B2AF9" w:rsidRPr="005D58CA">
        <w:rPr>
          <w:rFonts w:ascii="Times New Roman" w:eastAsia="Times New Roman" w:hAnsi="Times New Roman" w:cs="Times New Roman"/>
          <w:lang w:val="en-GB"/>
        </w:rPr>
        <w:t>,</w:t>
      </w:r>
      <w:r w:rsidR="00DE0397" w:rsidRPr="005D58CA">
        <w:rPr>
          <w:rFonts w:ascii="Times New Roman" w:eastAsia="Times New Roman" w:hAnsi="Times New Roman" w:cs="Times New Roman"/>
          <w:lang w:val="en-GB"/>
        </w:rPr>
        <w:t xml:space="preserve"> given that both must train future professionals to act in practice</w:t>
      </w:r>
      <w:r w:rsidR="00C31B88" w:rsidRPr="005D58CA">
        <w:rPr>
          <w:rFonts w:ascii="Times New Roman" w:eastAsia="Times New Roman" w:hAnsi="Times New Roman" w:cs="Times New Roman"/>
          <w:lang w:val="en-GB"/>
        </w:rPr>
        <w:t xml:space="preserve"> (</w:t>
      </w:r>
      <w:r w:rsidR="005F7398" w:rsidRPr="005D58CA">
        <w:rPr>
          <w:rFonts w:ascii="Times New Roman" w:hAnsi="Times New Roman" w:cs="Times New Roman"/>
          <w:lang w:val="en-GB"/>
        </w:rPr>
        <w:t xml:space="preserve">Heikkilä, Liskala &amp; Mikkilä-Erdmann, 2020; </w:t>
      </w:r>
      <w:r w:rsidR="00C31B88" w:rsidRPr="005D58CA">
        <w:rPr>
          <w:rFonts w:ascii="Times New Roman" w:hAnsi="Times New Roman" w:cs="Times New Roman"/>
          <w:lang w:val="en-GB"/>
        </w:rPr>
        <w:t>Trevithick,</w:t>
      </w:r>
      <w:r w:rsidR="00D3567B" w:rsidRPr="005D58CA">
        <w:rPr>
          <w:rFonts w:ascii="Times New Roman" w:hAnsi="Times New Roman" w:cs="Times New Roman"/>
          <w:lang w:val="en-GB"/>
        </w:rPr>
        <w:t xml:space="preserve"> </w:t>
      </w:r>
      <w:r w:rsidR="00C31B88" w:rsidRPr="005D58CA">
        <w:rPr>
          <w:rFonts w:ascii="Times New Roman" w:hAnsi="Times New Roman" w:cs="Times New Roman"/>
          <w:lang w:val="en-GB"/>
        </w:rPr>
        <w:t>2008)</w:t>
      </w:r>
      <w:r w:rsidR="005444CA" w:rsidRPr="005D58CA">
        <w:rPr>
          <w:rFonts w:ascii="Times New Roman" w:eastAsia="Times New Roman" w:hAnsi="Times New Roman" w:cs="Times New Roman"/>
          <w:lang w:val="en-GB"/>
        </w:rPr>
        <w:t xml:space="preserve">. </w:t>
      </w:r>
      <w:r w:rsidR="00F755A0" w:rsidRPr="005D58CA">
        <w:rPr>
          <w:rFonts w:ascii="Times New Roman" w:eastAsia="Times New Roman" w:hAnsi="Times New Roman" w:cs="Times New Roman"/>
          <w:lang w:val="en-GB"/>
        </w:rPr>
        <w:t xml:space="preserve">In the field of teacher training, </w:t>
      </w:r>
      <w:r w:rsidR="001369B8" w:rsidRPr="005D58CA">
        <w:rPr>
          <w:rFonts w:ascii="Times New Roman" w:eastAsia="Times New Roman" w:hAnsi="Times New Roman" w:cs="Times New Roman"/>
          <w:lang w:val="en-GB"/>
        </w:rPr>
        <w:t xml:space="preserve">it was </w:t>
      </w:r>
      <w:r w:rsidR="00F755A0" w:rsidRPr="005D58CA">
        <w:rPr>
          <w:rFonts w:ascii="Times New Roman" w:eastAsia="Times New Roman" w:hAnsi="Times New Roman" w:cs="Times New Roman"/>
          <w:lang w:val="en-GB"/>
        </w:rPr>
        <w:t xml:space="preserve">first referred to as a “gap” </w:t>
      </w:r>
      <w:r w:rsidR="001369B8" w:rsidRPr="005D58CA">
        <w:rPr>
          <w:rFonts w:ascii="Times New Roman" w:eastAsia="Times New Roman" w:hAnsi="Times New Roman" w:cs="Times New Roman"/>
          <w:lang w:val="en-GB"/>
        </w:rPr>
        <w:t xml:space="preserve">by Dewey </w:t>
      </w:r>
      <w:r w:rsidR="00F755A0" w:rsidRPr="005D58CA">
        <w:rPr>
          <w:rFonts w:ascii="Times New Roman" w:eastAsia="Times New Roman" w:hAnsi="Times New Roman" w:cs="Times New Roman"/>
          <w:lang w:val="en-GB"/>
        </w:rPr>
        <w:t xml:space="preserve">in 1904 </w:t>
      </w:r>
      <w:r w:rsidR="003C0ACA" w:rsidRPr="005D58CA">
        <w:rPr>
          <w:rFonts w:ascii="Times New Roman" w:eastAsia="Times New Roman" w:hAnsi="Times New Roman" w:cs="Times New Roman"/>
          <w:lang w:val="en-GB"/>
        </w:rPr>
        <w:t>(Kort</w:t>
      </w:r>
      <w:r w:rsidR="00A34AD3" w:rsidRPr="005D58CA">
        <w:rPr>
          <w:rFonts w:ascii="Times New Roman" w:eastAsia="Times New Roman" w:hAnsi="Times New Roman" w:cs="Times New Roman"/>
          <w:lang w:val="en-GB"/>
        </w:rPr>
        <w:t>hagen, 2010</w:t>
      </w:r>
      <w:r w:rsidR="00F755A0" w:rsidRPr="005D58CA">
        <w:rPr>
          <w:rFonts w:ascii="Times New Roman" w:eastAsia="Times New Roman" w:hAnsi="Times New Roman" w:cs="Times New Roman"/>
          <w:lang w:val="en-GB"/>
        </w:rPr>
        <w:t>; Carr, 1980), and</w:t>
      </w:r>
      <w:r w:rsidR="008E3CC8" w:rsidRPr="005D58CA">
        <w:rPr>
          <w:rFonts w:ascii="Times New Roman" w:eastAsia="Times New Roman" w:hAnsi="Times New Roman" w:cs="Times New Roman"/>
          <w:lang w:val="en-GB"/>
        </w:rPr>
        <w:t xml:space="preserve"> </w:t>
      </w:r>
      <w:r w:rsidR="00F755A0" w:rsidRPr="005D58CA">
        <w:rPr>
          <w:rFonts w:ascii="Times New Roman" w:eastAsia="Times New Roman" w:hAnsi="Times New Roman" w:cs="Times New Roman"/>
          <w:lang w:val="en-GB"/>
        </w:rPr>
        <w:t xml:space="preserve">since then this “gap” or “divide” has been the subject of numerous debates, analyses and investigations, with results still inconclusive today. </w:t>
      </w:r>
    </w:p>
    <w:p w14:paraId="4880610A" w14:textId="77777777" w:rsidR="008F21CF" w:rsidRPr="008F21CF" w:rsidRDefault="008F21CF" w:rsidP="000F5052">
      <w:pPr>
        <w:tabs>
          <w:tab w:val="left" w:pos="567"/>
        </w:tabs>
        <w:spacing w:line="480" w:lineRule="auto"/>
        <w:jc w:val="both"/>
        <w:rPr>
          <w:rFonts w:ascii="Times New Roman" w:eastAsia="Times New Roman" w:hAnsi="Times New Roman" w:cs="Times New Roman"/>
          <w:lang w:val="en-GB"/>
        </w:rPr>
      </w:pPr>
    </w:p>
    <w:p w14:paraId="7D1BB6EF" w14:textId="6ADCDCC5" w:rsidR="00A3107D" w:rsidRPr="005D58CA" w:rsidRDefault="00D30F8D" w:rsidP="000F5052">
      <w:pPr>
        <w:tabs>
          <w:tab w:val="left" w:pos="567"/>
        </w:tabs>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As I pointed out at the beginning, the above affects all perspectives of science. For example, action research and mixed research methods are only steps forward in this search for approaches that go beyond the simplicity of qualitative/quantitative, theoretical/practical and producers/appliers of knowledge. </w:t>
      </w:r>
      <w:r w:rsidR="005F5EEF" w:rsidRPr="005D58CA">
        <w:rPr>
          <w:rFonts w:ascii="Times New Roman" w:hAnsi="Times New Roman" w:cs="Times New Roman"/>
          <w:lang w:val="en-GB"/>
        </w:rPr>
        <w:t xml:space="preserve">In </w:t>
      </w:r>
      <w:r w:rsidRPr="005D58CA">
        <w:rPr>
          <w:rFonts w:ascii="Times New Roman" w:hAnsi="Times New Roman" w:cs="Times New Roman"/>
          <w:lang w:val="en-GB"/>
        </w:rPr>
        <w:t xml:space="preserve">this respect, </w:t>
      </w:r>
      <w:r w:rsidR="005F5EEF" w:rsidRPr="005D58CA">
        <w:rPr>
          <w:rFonts w:ascii="Times New Roman" w:hAnsi="Times New Roman" w:cs="Times New Roman"/>
          <w:lang w:val="en-GB"/>
        </w:rPr>
        <w:t xml:space="preserve">it is also worth noting </w:t>
      </w:r>
      <w:r w:rsidRPr="005D58CA">
        <w:rPr>
          <w:rFonts w:ascii="Times New Roman" w:hAnsi="Times New Roman" w:cs="Times New Roman"/>
          <w:lang w:val="en-GB"/>
        </w:rPr>
        <w:t>that numerous authors question the role research plays in and between theory and practice</w:t>
      </w:r>
      <w:r w:rsidR="00775A4D" w:rsidRPr="005D58CA">
        <w:rPr>
          <w:rFonts w:ascii="Times New Roman" w:hAnsi="Times New Roman" w:cs="Times New Roman"/>
          <w:lang w:val="en-GB"/>
        </w:rPr>
        <w:t xml:space="preserve"> (Wyse et al. 2020; </w:t>
      </w:r>
      <w:r w:rsidR="00344E2B" w:rsidRPr="005D58CA">
        <w:rPr>
          <w:rFonts w:ascii="Times New Roman" w:hAnsi="Times New Roman" w:cs="Times New Roman"/>
          <w:lang w:val="en-GB"/>
        </w:rPr>
        <w:t xml:space="preserve">Heikkilä et al., 2020; </w:t>
      </w:r>
      <w:r w:rsidR="00775A4D" w:rsidRPr="005D58CA">
        <w:rPr>
          <w:rFonts w:ascii="Times New Roman" w:hAnsi="Times New Roman" w:cs="Times New Roman"/>
          <w:lang w:val="en-GB"/>
        </w:rPr>
        <w:t>Farley-Ripple, May, Karpyn, Tille</w:t>
      </w:r>
      <w:r w:rsidR="00344E2B" w:rsidRPr="005D58CA">
        <w:rPr>
          <w:rFonts w:ascii="Times New Roman" w:hAnsi="Times New Roman" w:cs="Times New Roman"/>
          <w:lang w:val="en-GB"/>
        </w:rPr>
        <w:t xml:space="preserve"> </w:t>
      </w:r>
      <w:r w:rsidR="008F21CF" w:rsidRPr="008F21CF">
        <w:rPr>
          <w:rFonts w:ascii="Times New Roman" w:hAnsi="Times New Roman" w:cs="Times New Roman"/>
          <w:lang w:val="en-GB"/>
        </w:rPr>
        <w:t>&amp; McDonough</w:t>
      </w:r>
      <w:r w:rsidR="008F21CF">
        <w:rPr>
          <w:rFonts w:ascii="Times New Roman" w:hAnsi="Times New Roman" w:cs="Times New Roman"/>
          <w:lang w:val="en-GB"/>
        </w:rPr>
        <w:t xml:space="preserve">; </w:t>
      </w:r>
      <w:r w:rsidR="00344E2B" w:rsidRPr="005D58CA">
        <w:rPr>
          <w:rFonts w:ascii="Times New Roman" w:hAnsi="Times New Roman" w:cs="Times New Roman"/>
          <w:lang w:val="en-GB"/>
        </w:rPr>
        <w:t>Trevithick, 2008; Carr, 1980</w:t>
      </w:r>
      <w:r w:rsidR="00775A4D" w:rsidRPr="005D58CA">
        <w:rPr>
          <w:rFonts w:ascii="Times New Roman" w:hAnsi="Times New Roman" w:cs="Times New Roman"/>
          <w:lang w:val="en-GB"/>
        </w:rPr>
        <w:t>)</w:t>
      </w:r>
      <w:r w:rsidR="00453FF7" w:rsidRPr="005D58CA">
        <w:rPr>
          <w:rFonts w:ascii="Times New Roman" w:hAnsi="Times New Roman" w:cs="Times New Roman"/>
          <w:lang w:val="en-GB"/>
        </w:rPr>
        <w:t>.</w:t>
      </w:r>
    </w:p>
    <w:p w14:paraId="2ED50C23" w14:textId="3E3F6472" w:rsidR="00CB3F1E" w:rsidRPr="005D58CA" w:rsidRDefault="00CB3F1E" w:rsidP="000F5052">
      <w:pPr>
        <w:tabs>
          <w:tab w:val="left" w:pos="567"/>
        </w:tabs>
        <w:spacing w:line="480" w:lineRule="auto"/>
        <w:jc w:val="both"/>
        <w:rPr>
          <w:rFonts w:ascii="Times New Roman" w:hAnsi="Times New Roman" w:cs="Times New Roman"/>
          <w:lang w:val="en-GB"/>
        </w:rPr>
      </w:pPr>
    </w:p>
    <w:p w14:paraId="72A51BED" w14:textId="400F8D7C" w:rsidR="00903F79" w:rsidRPr="005D58CA" w:rsidRDefault="00903F79" w:rsidP="000F5052">
      <w:pPr>
        <w:tabs>
          <w:tab w:val="left" w:pos="567"/>
        </w:tabs>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In these steps </w:t>
      </w:r>
      <w:r w:rsidR="00F566D0" w:rsidRPr="005D58CA">
        <w:rPr>
          <w:rFonts w:ascii="Times New Roman" w:hAnsi="Times New Roman" w:cs="Times New Roman"/>
          <w:lang w:val="en-GB"/>
        </w:rPr>
        <w:t xml:space="preserve">forward </w:t>
      </w:r>
      <w:r w:rsidRPr="005D58CA">
        <w:rPr>
          <w:rFonts w:ascii="Times New Roman" w:hAnsi="Times New Roman" w:cs="Times New Roman"/>
          <w:lang w:val="en-GB"/>
        </w:rPr>
        <w:t>that we have characterized</w:t>
      </w:r>
      <w:r w:rsidR="00F566D0" w:rsidRPr="005D58CA">
        <w:rPr>
          <w:rFonts w:ascii="Times New Roman" w:hAnsi="Times New Roman" w:cs="Times New Roman"/>
          <w:lang w:val="en-GB"/>
        </w:rPr>
        <w:t xml:space="preserve"> above</w:t>
      </w:r>
      <w:r w:rsidRPr="005D58CA">
        <w:rPr>
          <w:rFonts w:ascii="Times New Roman" w:hAnsi="Times New Roman" w:cs="Times New Roman"/>
          <w:lang w:val="en-GB"/>
        </w:rPr>
        <w:t xml:space="preserve">, Orozco et al. (2020) point out the extreme positions </w:t>
      </w:r>
      <w:r w:rsidR="00F566D0" w:rsidRPr="005D58CA">
        <w:rPr>
          <w:rFonts w:ascii="Times New Roman" w:hAnsi="Times New Roman" w:cs="Times New Roman"/>
          <w:lang w:val="en-GB"/>
        </w:rPr>
        <w:t xml:space="preserve">dividing </w:t>
      </w:r>
      <w:r w:rsidRPr="005D58CA">
        <w:rPr>
          <w:rFonts w:ascii="Times New Roman" w:hAnsi="Times New Roman" w:cs="Times New Roman"/>
          <w:lang w:val="en-GB"/>
        </w:rPr>
        <w:t xml:space="preserve">authors </w:t>
      </w:r>
      <w:r w:rsidR="00F566D0" w:rsidRPr="005D58CA">
        <w:rPr>
          <w:rFonts w:ascii="Times New Roman" w:hAnsi="Times New Roman" w:cs="Times New Roman"/>
          <w:lang w:val="en-GB"/>
        </w:rPr>
        <w:t>in the theory/</w:t>
      </w:r>
      <w:r w:rsidRPr="005D58CA">
        <w:rPr>
          <w:rFonts w:ascii="Times New Roman" w:hAnsi="Times New Roman" w:cs="Times New Roman"/>
          <w:lang w:val="en-GB"/>
        </w:rPr>
        <w:t>practice</w:t>
      </w:r>
      <w:r w:rsidR="00F566D0" w:rsidRPr="005D58CA">
        <w:rPr>
          <w:rFonts w:ascii="Times New Roman" w:hAnsi="Times New Roman" w:cs="Times New Roman"/>
          <w:lang w:val="en-GB"/>
        </w:rPr>
        <w:t xml:space="preserve"> debate. These</w:t>
      </w:r>
      <w:r w:rsidRPr="005D58CA">
        <w:rPr>
          <w:rFonts w:ascii="Times New Roman" w:hAnsi="Times New Roman" w:cs="Times New Roman"/>
          <w:lang w:val="en-GB"/>
        </w:rPr>
        <w:t xml:space="preserve"> range from separati</w:t>
      </w:r>
      <w:r w:rsidR="00F566D0" w:rsidRPr="005D58CA">
        <w:rPr>
          <w:rFonts w:ascii="Times New Roman" w:hAnsi="Times New Roman" w:cs="Times New Roman"/>
          <w:lang w:val="en-GB"/>
        </w:rPr>
        <w:t xml:space="preserve">ng </w:t>
      </w:r>
      <w:r w:rsidRPr="005D58CA">
        <w:rPr>
          <w:rFonts w:ascii="Times New Roman" w:hAnsi="Times New Roman" w:cs="Times New Roman"/>
          <w:lang w:val="en-GB"/>
        </w:rPr>
        <w:t xml:space="preserve">them </w:t>
      </w:r>
      <w:r w:rsidR="00F566D0" w:rsidRPr="005D58CA">
        <w:rPr>
          <w:rFonts w:ascii="Times New Roman" w:hAnsi="Times New Roman" w:cs="Times New Roman"/>
          <w:lang w:val="en-GB"/>
        </w:rPr>
        <w:t xml:space="preserve">completely </w:t>
      </w:r>
      <w:r w:rsidRPr="005D58CA">
        <w:rPr>
          <w:rFonts w:ascii="Times New Roman" w:hAnsi="Times New Roman" w:cs="Times New Roman"/>
          <w:lang w:val="en-GB"/>
        </w:rPr>
        <w:t>to various forms of integration or articulation</w:t>
      </w:r>
      <w:r w:rsidR="00F566D0" w:rsidRPr="005D58CA">
        <w:rPr>
          <w:rFonts w:ascii="Times New Roman" w:hAnsi="Times New Roman" w:cs="Times New Roman"/>
          <w:lang w:val="en-GB"/>
        </w:rPr>
        <w:t>, which</w:t>
      </w:r>
      <w:r w:rsidRPr="005D58CA">
        <w:rPr>
          <w:rFonts w:ascii="Times New Roman" w:hAnsi="Times New Roman" w:cs="Times New Roman"/>
          <w:lang w:val="en-GB"/>
        </w:rPr>
        <w:t xml:space="preserve"> include different types of dialectical syntheses. Perhaps the best known of the latter, within the framework of social </w:t>
      </w:r>
      <w:r w:rsidRPr="005D58CA">
        <w:rPr>
          <w:rFonts w:ascii="Times New Roman" w:hAnsi="Times New Roman" w:cs="Times New Roman"/>
          <w:lang w:val="en-GB"/>
        </w:rPr>
        <w:lastRenderedPageBreak/>
        <w:t>pedagogy, is the theory of knowledge on which Freire built hi</w:t>
      </w:r>
      <w:r w:rsidR="00F44072" w:rsidRPr="005D58CA">
        <w:rPr>
          <w:rFonts w:ascii="Times New Roman" w:hAnsi="Times New Roman" w:cs="Times New Roman"/>
          <w:lang w:val="en-GB"/>
        </w:rPr>
        <w:t>s pedagogy. Trilla (1989) pointed</w:t>
      </w:r>
      <w:r w:rsidRPr="005D58CA">
        <w:rPr>
          <w:rFonts w:ascii="Times New Roman" w:hAnsi="Times New Roman" w:cs="Times New Roman"/>
          <w:lang w:val="en-GB"/>
        </w:rPr>
        <w:t xml:space="preserve"> out that a large part of </w:t>
      </w:r>
      <w:r w:rsidR="00AF00FF" w:rsidRPr="005D58CA">
        <w:rPr>
          <w:rFonts w:ascii="Times New Roman" w:hAnsi="Times New Roman" w:cs="Times New Roman"/>
          <w:lang w:val="en-GB"/>
        </w:rPr>
        <w:t>said author</w:t>
      </w:r>
      <w:r w:rsidR="00F44072" w:rsidRPr="005D58CA">
        <w:rPr>
          <w:rFonts w:ascii="Times New Roman" w:hAnsi="Times New Roman" w:cs="Times New Roman"/>
          <w:lang w:val="en-GB"/>
        </w:rPr>
        <w:t xml:space="preserve">’s </w:t>
      </w:r>
      <w:r w:rsidRPr="005D58CA">
        <w:rPr>
          <w:rFonts w:ascii="Times New Roman" w:hAnsi="Times New Roman" w:cs="Times New Roman"/>
          <w:lang w:val="en-GB"/>
        </w:rPr>
        <w:t>pedagogical contributions stem precisely from the search for a dialectical link between action and reflection, between theory a</w:t>
      </w:r>
      <w:r w:rsidR="00AF00FF" w:rsidRPr="005D58CA">
        <w:rPr>
          <w:rFonts w:ascii="Times New Roman" w:hAnsi="Times New Roman" w:cs="Times New Roman"/>
          <w:lang w:val="en-GB"/>
        </w:rPr>
        <w:t>nd practice. Freire reformulated</w:t>
      </w:r>
      <w:r w:rsidRPr="005D58CA">
        <w:rPr>
          <w:rFonts w:ascii="Times New Roman" w:hAnsi="Times New Roman" w:cs="Times New Roman"/>
          <w:lang w:val="en-GB"/>
        </w:rPr>
        <w:t xml:space="preserve"> the Aristotelian term of praxis which, from his point of view, constitutes </w:t>
      </w:r>
      <w:r w:rsidR="00AF00FF" w:rsidRPr="005D58CA">
        <w:rPr>
          <w:rFonts w:ascii="Times New Roman" w:hAnsi="Times New Roman" w:cs="Times New Roman"/>
          <w:lang w:val="en-GB"/>
        </w:rPr>
        <w:t>“</w:t>
      </w:r>
      <w:r w:rsidR="00AF00FF" w:rsidRPr="00671DC2">
        <w:rPr>
          <w:rFonts w:ascii="Times New Roman" w:hAnsi="Times New Roman" w:cs="Times New Roman"/>
          <w:iCs/>
          <w:lang w:val="en-GB"/>
        </w:rPr>
        <w:t>the human way of existin</w:t>
      </w:r>
      <w:r w:rsidR="00AF00FF" w:rsidRPr="005D58CA">
        <w:rPr>
          <w:rFonts w:ascii="Times New Roman" w:hAnsi="Times New Roman" w:cs="Times New Roman"/>
          <w:i/>
          <w:lang w:val="en-GB"/>
        </w:rPr>
        <w:t>g</w:t>
      </w:r>
      <w:r w:rsidR="00AF00FF" w:rsidRPr="005D58CA">
        <w:rPr>
          <w:rFonts w:ascii="Times New Roman" w:hAnsi="Times New Roman" w:cs="Times New Roman"/>
          <w:lang w:val="en-GB"/>
        </w:rPr>
        <w:t>”</w:t>
      </w:r>
      <w:r w:rsidRPr="005D58CA">
        <w:rPr>
          <w:rFonts w:ascii="Times New Roman" w:hAnsi="Times New Roman" w:cs="Times New Roman"/>
          <w:lang w:val="en-GB"/>
        </w:rPr>
        <w:t xml:space="preserve"> (1976, p. 10). Practice and theory are unified in praxis in a movement that alternate</w:t>
      </w:r>
      <w:r w:rsidR="007424E2" w:rsidRPr="005D58CA">
        <w:rPr>
          <w:rFonts w:ascii="Times New Roman" w:hAnsi="Times New Roman" w:cs="Times New Roman"/>
          <w:lang w:val="en-GB"/>
        </w:rPr>
        <w:t xml:space="preserve">s back and forth between </w:t>
      </w:r>
      <w:r w:rsidRPr="005D58CA">
        <w:rPr>
          <w:rFonts w:ascii="Times New Roman" w:hAnsi="Times New Roman" w:cs="Times New Roman"/>
          <w:lang w:val="en-GB"/>
        </w:rPr>
        <w:t xml:space="preserve">the </w:t>
      </w:r>
      <w:r w:rsidR="007424E2" w:rsidRPr="005D58CA">
        <w:rPr>
          <w:rFonts w:ascii="Times New Roman" w:hAnsi="Times New Roman" w:cs="Times New Roman"/>
          <w:lang w:val="en-GB"/>
        </w:rPr>
        <w:t>two</w:t>
      </w:r>
      <w:r w:rsidRPr="005D58CA">
        <w:rPr>
          <w:rFonts w:ascii="Times New Roman" w:hAnsi="Times New Roman" w:cs="Times New Roman"/>
          <w:lang w:val="en-GB"/>
        </w:rPr>
        <w:t xml:space="preserve">. </w:t>
      </w:r>
      <w:r w:rsidR="007424E2" w:rsidRPr="005D58CA">
        <w:rPr>
          <w:rFonts w:ascii="Times New Roman" w:hAnsi="Times New Roman" w:cs="Times New Roman"/>
          <w:lang w:val="en-GB"/>
        </w:rPr>
        <w:t>Because of th</w:t>
      </w:r>
      <w:r w:rsidRPr="005D58CA">
        <w:rPr>
          <w:rFonts w:ascii="Times New Roman" w:hAnsi="Times New Roman" w:cs="Times New Roman"/>
          <w:lang w:val="en-GB"/>
        </w:rPr>
        <w:t xml:space="preserve">is dialectical movement, </w:t>
      </w:r>
      <w:r w:rsidR="00671DC2">
        <w:rPr>
          <w:rFonts w:ascii="Times New Roman" w:hAnsi="Times New Roman" w:cs="Times New Roman"/>
          <w:lang w:val="en-GB"/>
        </w:rPr>
        <w:t>“</w:t>
      </w:r>
      <w:r w:rsidRPr="00671DC2">
        <w:rPr>
          <w:rFonts w:ascii="Times New Roman" w:hAnsi="Times New Roman" w:cs="Times New Roman"/>
          <w:iCs/>
          <w:lang w:val="en-GB"/>
        </w:rPr>
        <w:t xml:space="preserve">the two forms of praxis are non-dichotomizable moments of the same process through which we critically </w:t>
      </w:r>
      <w:r w:rsidR="007424E2" w:rsidRPr="00671DC2">
        <w:rPr>
          <w:rFonts w:ascii="Times New Roman" w:hAnsi="Times New Roman" w:cs="Times New Roman"/>
          <w:iCs/>
          <w:lang w:val="en-GB"/>
        </w:rPr>
        <w:t>know</w:t>
      </w:r>
      <w:r w:rsidR="00671DC2">
        <w:rPr>
          <w:rFonts w:ascii="Times New Roman" w:hAnsi="Times New Roman" w:cs="Times New Roman"/>
          <w:i/>
          <w:lang w:val="en-GB"/>
        </w:rPr>
        <w:t>”</w:t>
      </w:r>
      <w:r w:rsidR="007424E2" w:rsidRPr="005D58CA">
        <w:rPr>
          <w:rFonts w:ascii="Times New Roman" w:hAnsi="Times New Roman" w:cs="Times New Roman"/>
          <w:i/>
          <w:lang w:val="en-GB"/>
        </w:rPr>
        <w:t xml:space="preserve"> </w:t>
      </w:r>
      <w:r w:rsidR="007424E2" w:rsidRPr="005D58CA">
        <w:rPr>
          <w:rFonts w:ascii="Times New Roman" w:hAnsi="Times New Roman" w:cs="Times New Roman"/>
          <w:lang w:val="en-GB"/>
        </w:rPr>
        <w:t>(Freire, 1974, as cit. b</w:t>
      </w:r>
      <w:r w:rsidRPr="005D58CA">
        <w:rPr>
          <w:rFonts w:ascii="Times New Roman" w:hAnsi="Times New Roman" w:cs="Times New Roman"/>
          <w:lang w:val="en-GB"/>
        </w:rPr>
        <w:t xml:space="preserve">y Trilla, 1989 p. 21). </w:t>
      </w:r>
    </w:p>
    <w:p w14:paraId="2AB4F7D0" w14:textId="7B939D68" w:rsidR="0045060E" w:rsidRPr="005D58CA" w:rsidRDefault="0045060E" w:rsidP="000F5052">
      <w:pPr>
        <w:tabs>
          <w:tab w:val="left" w:pos="567"/>
        </w:tabs>
        <w:spacing w:line="480" w:lineRule="auto"/>
        <w:jc w:val="both"/>
        <w:rPr>
          <w:rFonts w:ascii="Times New Roman" w:hAnsi="Times New Roman" w:cs="Times New Roman"/>
          <w:lang w:val="en-GB"/>
        </w:rPr>
      </w:pPr>
    </w:p>
    <w:p w14:paraId="7BBA35B7" w14:textId="4BF6E8F2" w:rsidR="0094526E" w:rsidRPr="005D58CA" w:rsidRDefault="0094526E" w:rsidP="000F5052">
      <w:pPr>
        <w:autoSpaceDE w:val="0"/>
        <w:autoSpaceDN w:val="0"/>
        <w:adjustRightInd w:val="0"/>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In reality, all these efforts to integrate and articulate theory and practice are aimed at filling the gap referred to previously, which is why I consider the reflection by Orozco et al. to be correct when they state </w:t>
      </w:r>
      <w:r w:rsidR="007D435E" w:rsidRPr="005D58CA">
        <w:rPr>
          <w:rFonts w:ascii="Times New Roman" w:hAnsi="Times New Roman" w:cs="Times New Roman"/>
          <w:lang w:val="en-GB"/>
        </w:rPr>
        <w:t>“</w:t>
      </w:r>
      <w:r w:rsidRPr="00671DC2">
        <w:rPr>
          <w:rFonts w:ascii="Times New Roman" w:hAnsi="Times New Roman" w:cs="Times New Roman"/>
          <w:iCs/>
          <w:lang w:val="en-GB"/>
        </w:rPr>
        <w:t>our interpretation is consistent with the ontological stance that theory and practice are not intrinsically different (but only different at an analytical level</w:t>
      </w:r>
      <w:r w:rsidRPr="005D58CA">
        <w:rPr>
          <w:rFonts w:ascii="Times New Roman" w:hAnsi="Times New Roman" w:cs="Times New Roman"/>
          <w:i/>
          <w:lang w:val="en-GB"/>
        </w:rPr>
        <w:t>)</w:t>
      </w:r>
      <w:r w:rsidR="007D435E" w:rsidRPr="005D58CA">
        <w:rPr>
          <w:rFonts w:ascii="Times New Roman" w:hAnsi="Times New Roman" w:cs="Times New Roman"/>
          <w:lang w:val="en-GB"/>
        </w:rPr>
        <w:t>”</w:t>
      </w:r>
      <w:r w:rsidRPr="005D58CA">
        <w:rPr>
          <w:rFonts w:ascii="Times New Roman" w:hAnsi="Times New Roman" w:cs="Times New Roman"/>
          <w:lang w:val="en-GB"/>
        </w:rPr>
        <w:t xml:space="preserve"> (2020, p. 15).</w:t>
      </w:r>
    </w:p>
    <w:p w14:paraId="49B7469E" w14:textId="53061815" w:rsidR="00990D76" w:rsidRPr="005D58CA" w:rsidRDefault="0094526E" w:rsidP="000F5052">
      <w:pPr>
        <w:autoSpaceDE w:val="0"/>
        <w:autoSpaceDN w:val="0"/>
        <w:adjustRightInd w:val="0"/>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 </w:t>
      </w:r>
    </w:p>
    <w:p w14:paraId="3D51D16E" w14:textId="0E7C92C4" w:rsidR="00A00F1F" w:rsidRPr="005D58CA" w:rsidRDefault="00A00F1F" w:rsidP="000F5052">
      <w:pPr>
        <w:shd w:val="clear" w:color="auto" w:fill="FFFFFF" w:themeFill="background1"/>
        <w:spacing w:line="480" w:lineRule="auto"/>
        <w:jc w:val="both"/>
        <w:rPr>
          <w:rFonts w:ascii="Times New Roman" w:eastAsia="Times New Roman" w:hAnsi="Times New Roman" w:cs="Times New Roman"/>
          <w:lang w:val="en-GB"/>
        </w:rPr>
      </w:pPr>
      <w:r w:rsidRPr="005D58CA">
        <w:rPr>
          <w:rFonts w:ascii="Times New Roman" w:eastAsia="Times New Roman" w:hAnsi="Times New Roman" w:cs="Times New Roman"/>
          <w:lang w:val="en-GB"/>
        </w:rPr>
        <w:t>I</w:t>
      </w:r>
      <w:r w:rsidR="00116262" w:rsidRPr="005D58CA">
        <w:rPr>
          <w:rFonts w:ascii="Times New Roman" w:eastAsia="Times New Roman" w:hAnsi="Times New Roman" w:cs="Times New Roman"/>
          <w:lang w:val="en-GB"/>
        </w:rPr>
        <w:t xml:space="preserve"> have</w:t>
      </w:r>
      <w:r w:rsidRPr="005D58CA">
        <w:rPr>
          <w:rFonts w:ascii="Times New Roman" w:eastAsia="Times New Roman" w:hAnsi="Times New Roman" w:cs="Times New Roman"/>
          <w:lang w:val="en-GB"/>
        </w:rPr>
        <w:t xml:space="preserve"> previously pointed out (</w:t>
      </w:r>
      <w:r w:rsidR="00BA32AF" w:rsidRPr="005D58CA">
        <w:rPr>
          <w:rFonts w:ascii="Times New Roman" w:eastAsia="Times New Roman" w:hAnsi="Times New Roman" w:cs="Times New Roman"/>
          <w:lang w:val="en-GB"/>
        </w:rPr>
        <w:t xml:space="preserve">Author, </w:t>
      </w:r>
      <w:r w:rsidRPr="005D58CA">
        <w:rPr>
          <w:rFonts w:ascii="Times New Roman" w:eastAsia="Times New Roman" w:hAnsi="Times New Roman" w:cs="Times New Roman"/>
          <w:lang w:val="en-GB"/>
        </w:rPr>
        <w:t>2016</w:t>
      </w:r>
      <w:r w:rsidR="000C7B42" w:rsidRPr="005D58CA">
        <w:rPr>
          <w:rFonts w:ascii="Times New Roman" w:eastAsia="Times New Roman" w:hAnsi="Times New Roman" w:cs="Times New Roman"/>
          <w:lang w:val="en-GB"/>
        </w:rPr>
        <w:t>a</w:t>
      </w:r>
      <w:r w:rsidRPr="005D58CA">
        <w:rPr>
          <w:rFonts w:ascii="Times New Roman" w:eastAsia="Times New Roman" w:hAnsi="Times New Roman" w:cs="Times New Roman"/>
          <w:lang w:val="en-GB"/>
        </w:rPr>
        <w:t xml:space="preserve">) that people see the world through the concepts, instruments and tools that allow us to interact with it. </w:t>
      </w:r>
      <w:r w:rsidR="00CF0323" w:rsidRPr="005D58CA">
        <w:rPr>
          <w:rFonts w:ascii="Times New Roman" w:eastAsia="Times New Roman" w:hAnsi="Times New Roman" w:cs="Times New Roman"/>
          <w:lang w:val="en-GB"/>
        </w:rPr>
        <w:t>And these are c</w:t>
      </w:r>
      <w:r w:rsidRPr="005D58CA">
        <w:rPr>
          <w:rFonts w:ascii="Times New Roman" w:eastAsia="Times New Roman" w:hAnsi="Times New Roman" w:cs="Times New Roman"/>
          <w:lang w:val="en-GB"/>
        </w:rPr>
        <w:t xml:space="preserve">oncepts, instruments and tools that have been learned in a certain sociocultural context. </w:t>
      </w:r>
      <w:r w:rsidR="00F34609" w:rsidRPr="005D58CA">
        <w:rPr>
          <w:rFonts w:ascii="Times New Roman" w:eastAsia="Times New Roman" w:hAnsi="Times New Roman" w:cs="Times New Roman"/>
          <w:lang w:val="en-GB"/>
        </w:rPr>
        <w:t xml:space="preserve">Some countries in </w:t>
      </w:r>
      <w:r w:rsidRPr="005D58CA">
        <w:rPr>
          <w:rFonts w:ascii="Times New Roman" w:eastAsia="Times New Roman" w:hAnsi="Times New Roman" w:cs="Times New Roman"/>
          <w:lang w:val="en-GB"/>
        </w:rPr>
        <w:t>northern Europe</w:t>
      </w:r>
      <w:r w:rsidR="00F34609" w:rsidRPr="005D58CA">
        <w:rPr>
          <w:rFonts w:ascii="Times New Roman" w:eastAsia="Times New Roman" w:hAnsi="Times New Roman" w:cs="Times New Roman"/>
          <w:lang w:val="en-GB"/>
        </w:rPr>
        <w:t xml:space="preserve"> </w:t>
      </w:r>
      <w:r w:rsidRPr="005D58CA">
        <w:rPr>
          <w:rFonts w:ascii="Times New Roman" w:eastAsia="Times New Roman" w:hAnsi="Times New Roman" w:cs="Times New Roman"/>
          <w:lang w:val="en-GB"/>
        </w:rPr>
        <w:t xml:space="preserve">have up to forty different words to describe and characterize snow, while in the south we only have </w:t>
      </w:r>
      <w:r w:rsidR="007F7241" w:rsidRPr="005D58CA">
        <w:rPr>
          <w:rFonts w:ascii="Times New Roman" w:eastAsia="Times New Roman" w:hAnsi="Times New Roman" w:cs="Times New Roman"/>
          <w:lang w:val="en-GB"/>
        </w:rPr>
        <w:t>a few</w:t>
      </w:r>
      <w:r w:rsidRPr="005D58CA">
        <w:rPr>
          <w:rFonts w:ascii="Times New Roman" w:eastAsia="Times New Roman" w:hAnsi="Times New Roman" w:cs="Times New Roman"/>
          <w:lang w:val="en-GB"/>
        </w:rPr>
        <w:t xml:space="preserve">. It </w:t>
      </w:r>
      <w:r w:rsidR="00AB30BE" w:rsidRPr="005D58CA">
        <w:rPr>
          <w:rFonts w:ascii="Times New Roman" w:eastAsia="Times New Roman" w:hAnsi="Times New Roman" w:cs="Times New Roman"/>
          <w:lang w:val="en-GB"/>
        </w:rPr>
        <w:t>would therefore seem</w:t>
      </w:r>
      <w:r w:rsidRPr="005D58CA">
        <w:rPr>
          <w:rFonts w:ascii="Times New Roman" w:eastAsia="Times New Roman" w:hAnsi="Times New Roman" w:cs="Times New Roman"/>
          <w:lang w:val="en-GB"/>
        </w:rPr>
        <w:t xml:space="preserve"> clear to me that perspectives on snow vary considerably from one </w:t>
      </w:r>
      <w:r w:rsidR="00AB30BE" w:rsidRPr="005D58CA">
        <w:rPr>
          <w:rFonts w:ascii="Times New Roman" w:eastAsia="Times New Roman" w:hAnsi="Times New Roman" w:cs="Times New Roman"/>
          <w:lang w:val="en-GB"/>
        </w:rPr>
        <w:t xml:space="preserve">country </w:t>
      </w:r>
      <w:r w:rsidRPr="005D58CA">
        <w:rPr>
          <w:rFonts w:ascii="Times New Roman" w:eastAsia="Times New Roman" w:hAnsi="Times New Roman" w:cs="Times New Roman"/>
          <w:lang w:val="en-GB"/>
        </w:rPr>
        <w:t xml:space="preserve">to another. </w:t>
      </w:r>
      <w:r w:rsidR="00AB30BE" w:rsidRPr="005D58CA">
        <w:rPr>
          <w:rFonts w:ascii="Times New Roman" w:eastAsia="Times New Roman" w:hAnsi="Times New Roman" w:cs="Times New Roman"/>
          <w:lang w:val="en-GB"/>
        </w:rPr>
        <w:t>I</w:t>
      </w:r>
      <w:r w:rsidRPr="005D58CA">
        <w:rPr>
          <w:rFonts w:ascii="Times New Roman" w:eastAsia="Times New Roman" w:hAnsi="Times New Roman" w:cs="Times New Roman"/>
          <w:lang w:val="en-GB"/>
        </w:rPr>
        <w:t xml:space="preserve">n this </w:t>
      </w:r>
      <w:r w:rsidR="00AB30BE" w:rsidRPr="005D58CA">
        <w:rPr>
          <w:rFonts w:ascii="Times New Roman" w:eastAsia="Times New Roman" w:hAnsi="Times New Roman" w:cs="Times New Roman"/>
          <w:lang w:val="en-GB"/>
        </w:rPr>
        <w:t>respect</w:t>
      </w:r>
      <w:r w:rsidRPr="005D58CA">
        <w:rPr>
          <w:rFonts w:ascii="Times New Roman" w:eastAsia="Times New Roman" w:hAnsi="Times New Roman" w:cs="Times New Roman"/>
          <w:lang w:val="en-GB"/>
        </w:rPr>
        <w:t xml:space="preserve">, </w:t>
      </w:r>
      <w:r w:rsidR="00AB30BE" w:rsidRPr="005D58CA">
        <w:rPr>
          <w:rFonts w:ascii="Times New Roman" w:eastAsia="Times New Roman" w:hAnsi="Times New Roman" w:cs="Times New Roman"/>
          <w:lang w:val="en-GB"/>
        </w:rPr>
        <w:t xml:space="preserve">we might state </w:t>
      </w:r>
      <w:r w:rsidRPr="005D58CA">
        <w:rPr>
          <w:rFonts w:ascii="Times New Roman" w:eastAsia="Times New Roman" w:hAnsi="Times New Roman" w:cs="Times New Roman"/>
          <w:lang w:val="en-GB"/>
        </w:rPr>
        <w:t>that Western culture has programmed our language to see the reality of the world in a certai</w:t>
      </w:r>
      <w:r w:rsidR="00AB30BE" w:rsidRPr="005D58CA">
        <w:rPr>
          <w:rFonts w:ascii="Times New Roman" w:eastAsia="Times New Roman" w:hAnsi="Times New Roman" w:cs="Times New Roman"/>
          <w:lang w:val="en-GB"/>
        </w:rPr>
        <w:t>n way. A good proportion of the analys</w:t>
      </w:r>
      <w:r w:rsidRPr="005D58CA">
        <w:rPr>
          <w:rFonts w:ascii="Times New Roman" w:eastAsia="Times New Roman" w:hAnsi="Times New Roman" w:cs="Times New Roman"/>
          <w:lang w:val="en-GB"/>
        </w:rPr>
        <w:t xml:space="preserve">es carried out </w:t>
      </w:r>
      <w:r w:rsidR="00AB30BE" w:rsidRPr="005D58CA">
        <w:rPr>
          <w:rFonts w:ascii="Times New Roman" w:eastAsia="Times New Roman" w:hAnsi="Times New Roman" w:cs="Times New Roman"/>
          <w:lang w:val="en-GB"/>
        </w:rPr>
        <w:t xml:space="preserve">to date reveal </w:t>
      </w:r>
      <w:r w:rsidRPr="005D58CA">
        <w:rPr>
          <w:rFonts w:ascii="Times New Roman" w:eastAsia="Times New Roman" w:hAnsi="Times New Roman" w:cs="Times New Roman"/>
          <w:lang w:val="en-GB"/>
        </w:rPr>
        <w:t>our inability, we could almost say structurally, to consistent</w:t>
      </w:r>
      <w:r w:rsidR="00AB30BE" w:rsidRPr="005D58CA">
        <w:rPr>
          <w:rFonts w:ascii="Times New Roman" w:eastAsia="Times New Roman" w:hAnsi="Times New Roman" w:cs="Times New Roman"/>
          <w:lang w:val="en-GB"/>
        </w:rPr>
        <w:t xml:space="preserve">ly escape </w:t>
      </w:r>
      <w:r w:rsidRPr="005D58CA">
        <w:rPr>
          <w:rFonts w:ascii="Times New Roman" w:eastAsia="Times New Roman" w:hAnsi="Times New Roman" w:cs="Times New Roman"/>
          <w:lang w:val="en-GB"/>
        </w:rPr>
        <w:t xml:space="preserve">from the epistemological structure of knowledge Aristotle </w:t>
      </w:r>
      <w:r w:rsidR="00EE7BB2" w:rsidRPr="005D58CA">
        <w:rPr>
          <w:rFonts w:ascii="Times New Roman" w:eastAsia="Times New Roman" w:hAnsi="Times New Roman" w:cs="Times New Roman"/>
          <w:lang w:val="en-GB"/>
        </w:rPr>
        <w:t xml:space="preserve">established </w:t>
      </w:r>
      <w:r w:rsidRPr="005D58CA">
        <w:rPr>
          <w:rFonts w:ascii="Times New Roman" w:eastAsia="Times New Roman" w:hAnsi="Times New Roman" w:cs="Times New Roman"/>
          <w:lang w:val="en-GB"/>
        </w:rPr>
        <w:t xml:space="preserve">in Western culture. </w:t>
      </w:r>
      <w:r w:rsidR="00AB30BE" w:rsidRPr="005D58CA">
        <w:rPr>
          <w:rFonts w:ascii="Times New Roman" w:eastAsia="Times New Roman" w:hAnsi="Times New Roman" w:cs="Times New Roman"/>
          <w:lang w:val="en-GB"/>
        </w:rPr>
        <w:t xml:space="preserve">Or </w:t>
      </w:r>
      <w:r w:rsidRPr="005D58CA">
        <w:rPr>
          <w:rFonts w:ascii="Times New Roman" w:eastAsia="Times New Roman" w:hAnsi="Times New Roman" w:cs="Times New Roman"/>
          <w:lang w:val="en-GB"/>
        </w:rPr>
        <w:t>to be able to name, and therefore understand</w:t>
      </w:r>
      <w:r w:rsidR="00AB30BE" w:rsidRPr="005D58CA">
        <w:rPr>
          <w:rFonts w:ascii="Times New Roman" w:eastAsia="Times New Roman" w:hAnsi="Times New Roman" w:cs="Times New Roman"/>
          <w:lang w:val="en-GB"/>
        </w:rPr>
        <w:t>,</w:t>
      </w:r>
      <w:r w:rsidRPr="005D58CA">
        <w:rPr>
          <w:rFonts w:ascii="Times New Roman" w:eastAsia="Times New Roman" w:hAnsi="Times New Roman" w:cs="Times New Roman"/>
          <w:lang w:val="en-GB"/>
        </w:rPr>
        <w:t xml:space="preserve"> someth</w:t>
      </w:r>
      <w:r w:rsidR="00AB30BE" w:rsidRPr="005D58CA">
        <w:rPr>
          <w:rFonts w:ascii="Times New Roman" w:eastAsia="Times New Roman" w:hAnsi="Times New Roman" w:cs="Times New Roman"/>
          <w:lang w:val="en-GB"/>
        </w:rPr>
        <w:t>ing that is</w:t>
      </w:r>
      <w:r w:rsidRPr="005D58CA">
        <w:rPr>
          <w:rFonts w:ascii="Times New Roman" w:eastAsia="Times New Roman" w:hAnsi="Times New Roman" w:cs="Times New Roman"/>
          <w:lang w:val="en-GB"/>
        </w:rPr>
        <w:t xml:space="preserve"> theoretical and practical</w:t>
      </w:r>
      <w:r w:rsidR="00AB30BE" w:rsidRPr="005D58CA">
        <w:rPr>
          <w:rFonts w:ascii="Times New Roman" w:eastAsia="Times New Roman" w:hAnsi="Times New Roman" w:cs="Times New Roman"/>
          <w:lang w:val="en-GB"/>
        </w:rPr>
        <w:t xml:space="preserve"> at the same time</w:t>
      </w:r>
      <w:r w:rsidRPr="005D58CA">
        <w:rPr>
          <w:rFonts w:ascii="Times New Roman" w:eastAsia="Times New Roman" w:hAnsi="Times New Roman" w:cs="Times New Roman"/>
          <w:lang w:val="en-GB"/>
        </w:rPr>
        <w:t xml:space="preserve">. Western culture lacks a specific term to name such </w:t>
      </w:r>
      <w:r w:rsidRPr="005D58CA">
        <w:rPr>
          <w:rFonts w:ascii="Times New Roman" w:eastAsia="Times New Roman" w:hAnsi="Times New Roman" w:cs="Times New Roman"/>
          <w:lang w:val="en-GB"/>
        </w:rPr>
        <w:lastRenderedPageBreak/>
        <w:t xml:space="preserve">a reality. We are capable of </w:t>
      </w:r>
      <w:r w:rsidR="005D424E" w:rsidRPr="005D58CA">
        <w:rPr>
          <w:rFonts w:ascii="Times New Roman" w:eastAsia="Times New Roman" w:hAnsi="Times New Roman" w:cs="Times New Roman"/>
          <w:lang w:val="en-GB"/>
        </w:rPr>
        <w:t xml:space="preserve">perceiving </w:t>
      </w:r>
      <w:r w:rsidRPr="005D58CA">
        <w:rPr>
          <w:rFonts w:ascii="Times New Roman" w:eastAsia="Times New Roman" w:hAnsi="Times New Roman" w:cs="Times New Roman"/>
          <w:lang w:val="en-GB"/>
        </w:rPr>
        <w:t xml:space="preserve">and imagining it, but we do not have a word that recognizes it and serves to describe it precisely. The fact that a specific term is not available to designate what is at </w:t>
      </w:r>
      <w:r w:rsidR="00AB30BE" w:rsidRPr="005D58CA">
        <w:rPr>
          <w:rFonts w:ascii="Times New Roman" w:eastAsia="Times New Roman" w:hAnsi="Times New Roman" w:cs="Times New Roman"/>
          <w:lang w:val="en-GB"/>
        </w:rPr>
        <w:t xml:space="preserve">once </w:t>
      </w:r>
      <w:r w:rsidRPr="005D58CA">
        <w:rPr>
          <w:rFonts w:ascii="Times New Roman" w:eastAsia="Times New Roman" w:hAnsi="Times New Roman" w:cs="Times New Roman"/>
          <w:lang w:val="en-GB"/>
        </w:rPr>
        <w:t>theoretical and practical is only a symptom of the simplified way of seeing and interpreting the world promoted by Western culture throughout history.</w:t>
      </w:r>
    </w:p>
    <w:p w14:paraId="1C86F8A6" w14:textId="77777777" w:rsidR="00C612F5" w:rsidRPr="005D58CA" w:rsidRDefault="00C612F5" w:rsidP="000F5052">
      <w:pPr>
        <w:shd w:val="clear" w:color="auto" w:fill="FFFFFF" w:themeFill="background1"/>
        <w:spacing w:line="480" w:lineRule="auto"/>
        <w:jc w:val="both"/>
        <w:rPr>
          <w:rFonts w:ascii="Times New Roman" w:eastAsia="Times New Roman" w:hAnsi="Times New Roman" w:cs="Times New Roman"/>
          <w:lang w:val="en-GB"/>
        </w:rPr>
      </w:pPr>
    </w:p>
    <w:p w14:paraId="7460D323" w14:textId="1FA34DCC" w:rsidR="00FA120F" w:rsidRPr="005D58CA" w:rsidRDefault="00FA120F" w:rsidP="000F5052">
      <w:pPr>
        <w:shd w:val="clear" w:color="auto" w:fill="FFFFFF" w:themeFill="background1"/>
        <w:spacing w:line="480" w:lineRule="auto"/>
        <w:jc w:val="both"/>
        <w:rPr>
          <w:rFonts w:ascii="Times New Roman" w:eastAsia="Times New Roman" w:hAnsi="Times New Roman" w:cs="Times New Roman"/>
          <w:lang w:val="en-GB" w:eastAsia="es-ES"/>
        </w:rPr>
      </w:pPr>
      <w:r w:rsidRPr="005D58CA">
        <w:rPr>
          <w:rFonts w:ascii="Times New Roman" w:eastAsia="Times New Roman" w:hAnsi="Times New Roman" w:cs="Times New Roman"/>
          <w:lang w:val="en-GB" w:eastAsia="es-ES"/>
        </w:rPr>
        <w:t xml:space="preserve">Actions and interventions in social pedagogy are complex, since they are nurtured and developed in and on theory and practice across different disciplines. In fact, </w:t>
      </w:r>
      <w:r w:rsidR="000D43D9" w:rsidRPr="005D58CA">
        <w:rPr>
          <w:rFonts w:ascii="Times New Roman" w:eastAsia="Times New Roman" w:hAnsi="Times New Roman" w:cs="Times New Roman"/>
          <w:lang w:val="en-GB" w:eastAsia="es-ES"/>
        </w:rPr>
        <w:t xml:space="preserve">in a given socio-educational action </w:t>
      </w:r>
      <w:r w:rsidRPr="005D58CA">
        <w:rPr>
          <w:rFonts w:ascii="Times New Roman" w:eastAsia="Times New Roman" w:hAnsi="Times New Roman" w:cs="Times New Roman"/>
          <w:lang w:val="en-GB" w:eastAsia="es-ES"/>
        </w:rPr>
        <w:t xml:space="preserve">it is very difficult, if not impossible, to differentiate </w:t>
      </w:r>
      <w:r w:rsidR="000D43D9" w:rsidRPr="005D58CA">
        <w:rPr>
          <w:rFonts w:ascii="Times New Roman" w:eastAsia="Times New Roman" w:hAnsi="Times New Roman" w:cs="Times New Roman"/>
          <w:lang w:val="en-GB" w:eastAsia="es-ES"/>
        </w:rPr>
        <w:t xml:space="preserve">between </w:t>
      </w:r>
      <w:r w:rsidRPr="005D58CA">
        <w:rPr>
          <w:rFonts w:ascii="Times New Roman" w:eastAsia="Times New Roman" w:hAnsi="Times New Roman" w:cs="Times New Roman"/>
          <w:lang w:val="en-GB" w:eastAsia="es-ES"/>
        </w:rPr>
        <w:t>or separate what corresponds specifically and only to one or the other. That is why it makes no sense to speak</w:t>
      </w:r>
      <w:r w:rsidR="00DB3CC4" w:rsidRPr="005D58CA">
        <w:rPr>
          <w:rFonts w:ascii="Times New Roman" w:eastAsia="Times New Roman" w:hAnsi="Times New Roman" w:cs="Times New Roman"/>
          <w:lang w:val="en-GB" w:eastAsia="es-ES"/>
        </w:rPr>
        <w:t xml:space="preserve"> </w:t>
      </w:r>
      <w:r w:rsidRPr="005D58CA">
        <w:rPr>
          <w:rFonts w:ascii="Times New Roman" w:eastAsia="Times New Roman" w:hAnsi="Times New Roman" w:cs="Times New Roman"/>
          <w:lang w:val="en-GB" w:eastAsia="es-ES"/>
        </w:rPr>
        <w:t>strictly</w:t>
      </w:r>
      <w:r w:rsidR="00DB3CC4" w:rsidRPr="005D58CA">
        <w:rPr>
          <w:rFonts w:ascii="Times New Roman" w:eastAsia="Times New Roman" w:hAnsi="Times New Roman" w:cs="Times New Roman"/>
          <w:lang w:val="en-GB" w:eastAsia="es-ES"/>
        </w:rPr>
        <w:t xml:space="preserve"> </w:t>
      </w:r>
      <w:r w:rsidRPr="005D58CA">
        <w:rPr>
          <w:rFonts w:ascii="Times New Roman" w:eastAsia="Times New Roman" w:hAnsi="Times New Roman" w:cs="Times New Roman"/>
          <w:lang w:val="en-GB" w:eastAsia="es-ES"/>
        </w:rPr>
        <w:t xml:space="preserve">of theorists and practitioners </w:t>
      </w:r>
      <w:r w:rsidR="00DB3CC4" w:rsidRPr="005D58CA">
        <w:rPr>
          <w:rFonts w:ascii="Times New Roman" w:eastAsia="Times New Roman" w:hAnsi="Times New Roman" w:cs="Times New Roman"/>
          <w:lang w:val="en-GB" w:eastAsia="es-ES"/>
        </w:rPr>
        <w:t xml:space="preserve">in </w:t>
      </w:r>
      <w:r w:rsidRPr="005D58CA">
        <w:rPr>
          <w:rFonts w:ascii="Times New Roman" w:eastAsia="Times New Roman" w:hAnsi="Times New Roman" w:cs="Times New Roman"/>
          <w:lang w:val="en-GB" w:eastAsia="es-ES"/>
        </w:rPr>
        <w:t>social pedagogy</w:t>
      </w:r>
      <w:r w:rsidR="008F21CF">
        <w:rPr>
          <w:rFonts w:ascii="Times New Roman" w:eastAsia="Times New Roman" w:hAnsi="Times New Roman" w:cs="Times New Roman"/>
          <w:lang w:val="en-GB" w:eastAsia="es-ES"/>
        </w:rPr>
        <w:t>/education</w:t>
      </w:r>
      <w:r w:rsidRPr="005D58CA">
        <w:rPr>
          <w:rFonts w:ascii="Times New Roman" w:eastAsia="Times New Roman" w:hAnsi="Times New Roman" w:cs="Times New Roman"/>
          <w:lang w:val="en-GB" w:eastAsia="es-ES"/>
        </w:rPr>
        <w:t xml:space="preserve"> to designate two forms of knowledge and action that are different</w:t>
      </w:r>
      <w:r w:rsidR="00DB3CC4" w:rsidRPr="005D58CA">
        <w:rPr>
          <w:rFonts w:ascii="Times New Roman" w:eastAsia="Times New Roman" w:hAnsi="Times New Roman" w:cs="Times New Roman"/>
          <w:lang w:val="en-GB" w:eastAsia="es-ES"/>
        </w:rPr>
        <w:t xml:space="preserve"> but far from </w:t>
      </w:r>
      <w:r w:rsidRPr="005D58CA">
        <w:rPr>
          <w:rFonts w:ascii="Times New Roman" w:eastAsia="Times New Roman" w:hAnsi="Times New Roman" w:cs="Times New Roman"/>
          <w:lang w:val="en-GB" w:eastAsia="es-ES"/>
        </w:rPr>
        <w:t xml:space="preserve">exclusive. </w:t>
      </w:r>
    </w:p>
    <w:p w14:paraId="37821283" w14:textId="140CFA61" w:rsidR="00C612F5" w:rsidRPr="005D58CA" w:rsidRDefault="00C612F5" w:rsidP="000F5052">
      <w:pPr>
        <w:shd w:val="clear" w:color="auto" w:fill="FFFFFF" w:themeFill="background1"/>
        <w:spacing w:line="480" w:lineRule="auto"/>
        <w:jc w:val="both"/>
        <w:rPr>
          <w:rFonts w:ascii="Times New Roman" w:eastAsia="Times New Roman" w:hAnsi="Times New Roman" w:cs="Times New Roman"/>
          <w:lang w:val="en-GB" w:eastAsia="es-ES"/>
        </w:rPr>
      </w:pPr>
    </w:p>
    <w:p w14:paraId="6E27A0D3" w14:textId="5BDB7946" w:rsidR="00A03A14" w:rsidRPr="005D58CA" w:rsidRDefault="005B2C94" w:rsidP="000F5052">
      <w:pPr>
        <w:pStyle w:val="Textonotapie"/>
        <w:spacing w:line="480" w:lineRule="auto"/>
        <w:jc w:val="both"/>
        <w:rPr>
          <w:rFonts w:ascii="Times New Roman" w:eastAsia="Times New Roman" w:hAnsi="Times New Roman" w:cs="Times New Roman"/>
          <w:lang w:val="en-GB" w:eastAsia="es-ES"/>
        </w:rPr>
      </w:pPr>
      <w:r w:rsidRPr="005D58CA">
        <w:rPr>
          <w:rFonts w:ascii="Times New Roman" w:eastAsia="Times New Roman" w:hAnsi="Times New Roman" w:cs="Times New Roman"/>
          <w:lang w:val="en-GB" w:eastAsia="es-ES"/>
        </w:rPr>
        <w:t>I</w:t>
      </w:r>
      <w:r w:rsidR="002C3221" w:rsidRPr="005D58CA">
        <w:rPr>
          <w:rFonts w:ascii="Times New Roman" w:eastAsia="Times New Roman" w:hAnsi="Times New Roman" w:cs="Times New Roman"/>
          <w:lang w:val="en-GB" w:eastAsia="es-ES"/>
        </w:rPr>
        <w:t xml:space="preserve">n fact, no </w:t>
      </w:r>
      <w:r w:rsidRPr="005D58CA">
        <w:rPr>
          <w:rFonts w:ascii="Times New Roman" w:eastAsia="Times New Roman" w:hAnsi="Times New Roman" w:cs="Times New Roman"/>
          <w:lang w:val="en-GB" w:eastAsia="es-ES"/>
        </w:rPr>
        <w:t xml:space="preserve">theory of </w:t>
      </w:r>
      <w:r w:rsidR="002C3221" w:rsidRPr="005D58CA">
        <w:rPr>
          <w:rFonts w:ascii="Times New Roman" w:eastAsia="Times New Roman" w:hAnsi="Times New Roman" w:cs="Times New Roman"/>
          <w:lang w:val="en-GB" w:eastAsia="es-ES"/>
        </w:rPr>
        <w:t xml:space="preserve">social pedagogy </w:t>
      </w:r>
      <w:r w:rsidRPr="005D58CA">
        <w:rPr>
          <w:rFonts w:ascii="Times New Roman" w:eastAsia="Times New Roman" w:hAnsi="Times New Roman" w:cs="Times New Roman"/>
          <w:lang w:val="en-GB" w:eastAsia="es-ES"/>
        </w:rPr>
        <w:t xml:space="preserve">exists that is </w:t>
      </w:r>
      <w:r w:rsidR="002C3221" w:rsidRPr="005D58CA">
        <w:rPr>
          <w:rFonts w:ascii="Times New Roman" w:eastAsia="Times New Roman" w:hAnsi="Times New Roman" w:cs="Times New Roman"/>
          <w:lang w:val="en-GB" w:eastAsia="es-ES"/>
        </w:rPr>
        <w:t xml:space="preserve">disconnected from the practice of social education, nor </w:t>
      </w:r>
      <w:r w:rsidRPr="005D58CA">
        <w:rPr>
          <w:rFonts w:ascii="Times New Roman" w:eastAsia="Times New Roman" w:hAnsi="Times New Roman" w:cs="Times New Roman"/>
          <w:lang w:val="en-GB" w:eastAsia="es-ES"/>
        </w:rPr>
        <w:t xml:space="preserve">is there </w:t>
      </w:r>
      <w:r w:rsidR="002C3221" w:rsidRPr="005D58CA">
        <w:rPr>
          <w:rFonts w:ascii="Times New Roman" w:eastAsia="Times New Roman" w:hAnsi="Times New Roman" w:cs="Times New Roman"/>
          <w:lang w:val="en-GB" w:eastAsia="es-ES"/>
        </w:rPr>
        <w:t xml:space="preserve">a socio-educational practice that is not supported </w:t>
      </w:r>
      <w:r w:rsidRPr="005D58CA">
        <w:rPr>
          <w:rFonts w:ascii="Times New Roman" w:eastAsia="Times New Roman" w:hAnsi="Times New Roman" w:cs="Times New Roman"/>
          <w:lang w:val="en-GB" w:eastAsia="es-ES"/>
        </w:rPr>
        <w:t xml:space="preserve">by </w:t>
      </w:r>
      <w:r w:rsidR="002C3221" w:rsidRPr="005D58CA">
        <w:rPr>
          <w:rFonts w:ascii="Times New Roman" w:eastAsia="Times New Roman" w:hAnsi="Times New Roman" w:cs="Times New Roman"/>
          <w:lang w:val="en-GB" w:eastAsia="es-ES"/>
        </w:rPr>
        <w:t xml:space="preserve">and grounded </w:t>
      </w:r>
      <w:r w:rsidRPr="005D58CA">
        <w:rPr>
          <w:rFonts w:ascii="Times New Roman" w:eastAsia="Times New Roman" w:hAnsi="Times New Roman" w:cs="Times New Roman"/>
          <w:lang w:val="en-GB" w:eastAsia="es-ES"/>
        </w:rPr>
        <w:t xml:space="preserve">in </w:t>
      </w:r>
      <w:r w:rsidR="002C3221" w:rsidRPr="005D58CA">
        <w:rPr>
          <w:rFonts w:ascii="Times New Roman" w:eastAsia="Times New Roman" w:hAnsi="Times New Roman" w:cs="Times New Roman"/>
          <w:lang w:val="en-GB" w:eastAsia="es-ES"/>
        </w:rPr>
        <w:t xml:space="preserve">socio-pedagogical theories. Both are reciprocally and continuously nourished by what is </w:t>
      </w:r>
      <w:r w:rsidR="00C32C87" w:rsidRPr="005D58CA">
        <w:rPr>
          <w:rFonts w:ascii="Times New Roman" w:eastAsia="Times New Roman" w:hAnsi="Times New Roman" w:cs="Times New Roman"/>
          <w:lang w:val="en-GB" w:eastAsia="es-ES"/>
        </w:rPr>
        <w:t xml:space="preserve">conceived </w:t>
      </w:r>
      <w:r w:rsidR="002C3221" w:rsidRPr="005D58CA">
        <w:rPr>
          <w:rFonts w:ascii="Times New Roman" w:eastAsia="Times New Roman" w:hAnsi="Times New Roman" w:cs="Times New Roman"/>
          <w:lang w:val="en-GB" w:eastAsia="es-ES"/>
        </w:rPr>
        <w:t xml:space="preserve">or </w:t>
      </w:r>
      <w:r w:rsidR="00C32C87" w:rsidRPr="005D58CA">
        <w:rPr>
          <w:rFonts w:ascii="Times New Roman" w:eastAsia="Times New Roman" w:hAnsi="Times New Roman" w:cs="Times New Roman"/>
          <w:lang w:val="en-GB" w:eastAsia="es-ES"/>
        </w:rPr>
        <w:t xml:space="preserve">produced </w:t>
      </w:r>
      <w:r w:rsidR="002C3221" w:rsidRPr="005D58CA">
        <w:rPr>
          <w:rFonts w:ascii="Times New Roman" w:eastAsia="Times New Roman" w:hAnsi="Times New Roman" w:cs="Times New Roman"/>
          <w:lang w:val="en-GB" w:eastAsia="es-ES"/>
        </w:rPr>
        <w:t xml:space="preserve">in theory, from research and reflection, and from what emerges or is built in practice, from reflection and investigation in action. Theory and practice </w:t>
      </w:r>
      <w:r w:rsidR="00C32C87" w:rsidRPr="005D58CA">
        <w:rPr>
          <w:rFonts w:ascii="Times New Roman" w:eastAsia="Times New Roman" w:hAnsi="Times New Roman" w:cs="Times New Roman"/>
          <w:lang w:val="en-GB" w:eastAsia="es-ES"/>
        </w:rPr>
        <w:t xml:space="preserve">continuously and permanently </w:t>
      </w:r>
      <w:r w:rsidR="002C3221" w:rsidRPr="005D58CA">
        <w:rPr>
          <w:rFonts w:ascii="Times New Roman" w:eastAsia="Times New Roman" w:hAnsi="Times New Roman" w:cs="Times New Roman"/>
          <w:lang w:val="en-GB" w:eastAsia="es-ES"/>
        </w:rPr>
        <w:t xml:space="preserve">interact, feedback and involve </w:t>
      </w:r>
      <w:r w:rsidR="00C32C87" w:rsidRPr="005D58CA">
        <w:rPr>
          <w:rFonts w:ascii="Times New Roman" w:eastAsia="Times New Roman" w:hAnsi="Times New Roman" w:cs="Times New Roman"/>
          <w:lang w:val="en-GB" w:eastAsia="es-ES"/>
        </w:rPr>
        <w:t>one an</w:t>
      </w:r>
      <w:r w:rsidR="002C3221" w:rsidRPr="005D58CA">
        <w:rPr>
          <w:rFonts w:ascii="Times New Roman" w:eastAsia="Times New Roman" w:hAnsi="Times New Roman" w:cs="Times New Roman"/>
          <w:lang w:val="en-GB" w:eastAsia="es-ES"/>
        </w:rPr>
        <w:t>other</w:t>
      </w:r>
      <w:r w:rsidR="00C32C87" w:rsidRPr="005D58CA">
        <w:rPr>
          <w:rFonts w:ascii="Times New Roman" w:eastAsia="Times New Roman" w:hAnsi="Times New Roman" w:cs="Times New Roman"/>
          <w:lang w:val="en-GB" w:eastAsia="es-ES"/>
        </w:rPr>
        <w:t>,</w:t>
      </w:r>
      <w:r w:rsidR="002C3221" w:rsidRPr="005D58CA">
        <w:rPr>
          <w:rFonts w:ascii="Times New Roman" w:eastAsia="Times New Roman" w:hAnsi="Times New Roman" w:cs="Times New Roman"/>
          <w:lang w:val="en-GB" w:eastAsia="es-ES"/>
        </w:rPr>
        <w:t xml:space="preserve"> and it makes no sense to </w:t>
      </w:r>
      <w:r w:rsidR="00C32C87" w:rsidRPr="005D58CA">
        <w:rPr>
          <w:rFonts w:ascii="Times New Roman" w:eastAsia="Times New Roman" w:hAnsi="Times New Roman" w:cs="Times New Roman"/>
          <w:lang w:val="en-GB" w:eastAsia="es-ES"/>
        </w:rPr>
        <w:t xml:space="preserve">consider </w:t>
      </w:r>
      <w:r w:rsidR="002C3221" w:rsidRPr="005D58CA">
        <w:rPr>
          <w:rFonts w:ascii="Times New Roman" w:eastAsia="Times New Roman" w:hAnsi="Times New Roman" w:cs="Times New Roman"/>
          <w:lang w:val="en-GB" w:eastAsia="es-ES"/>
        </w:rPr>
        <w:t xml:space="preserve">them as </w:t>
      </w:r>
      <w:r w:rsidR="00C32C87" w:rsidRPr="005D58CA">
        <w:rPr>
          <w:rFonts w:ascii="Times New Roman" w:eastAsia="Times New Roman" w:hAnsi="Times New Roman" w:cs="Times New Roman"/>
          <w:lang w:val="en-GB" w:eastAsia="es-ES"/>
        </w:rPr>
        <w:t xml:space="preserve">being </w:t>
      </w:r>
      <w:r w:rsidR="002C3221" w:rsidRPr="005D58CA">
        <w:rPr>
          <w:rFonts w:ascii="Times New Roman" w:eastAsia="Times New Roman" w:hAnsi="Times New Roman" w:cs="Times New Roman"/>
          <w:lang w:val="en-GB" w:eastAsia="es-ES"/>
        </w:rPr>
        <w:t>substantially different. The challenge is to invent a new term, not contaminated with denotations or connotations from the past, that helps us to broaden and refine our perspectives in observation, interpretation and action in the world.</w:t>
      </w:r>
    </w:p>
    <w:p w14:paraId="655ECB2C" w14:textId="1E936C0D" w:rsidR="007F51D5" w:rsidRPr="005D58CA" w:rsidRDefault="007F51D5" w:rsidP="000F5052">
      <w:pPr>
        <w:spacing w:line="480" w:lineRule="auto"/>
        <w:jc w:val="both"/>
        <w:rPr>
          <w:rFonts w:ascii="Times New Roman" w:hAnsi="Times New Roman" w:cs="Times New Roman"/>
          <w:lang w:val="en-GB"/>
        </w:rPr>
      </w:pPr>
    </w:p>
    <w:p w14:paraId="18A4F66F" w14:textId="083DF1CD" w:rsidR="00A41E65" w:rsidRDefault="00A41E65" w:rsidP="000F5052">
      <w:pPr>
        <w:spacing w:line="480" w:lineRule="auto"/>
        <w:jc w:val="both"/>
        <w:rPr>
          <w:rFonts w:ascii="Times New Roman" w:hAnsi="Times New Roman" w:cs="Times New Roman"/>
          <w:lang w:val="en-GB"/>
        </w:rPr>
      </w:pPr>
    </w:p>
    <w:p w14:paraId="4B71EFA8" w14:textId="6D03E3FC" w:rsidR="0092410F" w:rsidRDefault="0092410F" w:rsidP="000F5052">
      <w:pPr>
        <w:spacing w:line="480" w:lineRule="auto"/>
        <w:jc w:val="both"/>
        <w:rPr>
          <w:rFonts w:ascii="Times New Roman" w:hAnsi="Times New Roman" w:cs="Times New Roman"/>
          <w:lang w:val="en-GB"/>
        </w:rPr>
      </w:pPr>
    </w:p>
    <w:p w14:paraId="494E2039" w14:textId="77777777" w:rsidR="0092410F" w:rsidRPr="005D58CA" w:rsidRDefault="0092410F" w:rsidP="000F5052">
      <w:pPr>
        <w:spacing w:line="480" w:lineRule="auto"/>
        <w:jc w:val="both"/>
        <w:rPr>
          <w:rFonts w:ascii="Times New Roman" w:hAnsi="Times New Roman" w:cs="Times New Roman"/>
          <w:lang w:val="en-GB"/>
        </w:rPr>
      </w:pPr>
    </w:p>
    <w:p w14:paraId="2F46E5CA" w14:textId="2E9EBC77" w:rsidR="5B804687" w:rsidRPr="005D58CA" w:rsidRDefault="00824F99" w:rsidP="000F5052">
      <w:pPr>
        <w:pStyle w:val="Prrafodelista"/>
        <w:numPr>
          <w:ilvl w:val="0"/>
          <w:numId w:val="3"/>
        </w:numPr>
        <w:spacing w:line="480" w:lineRule="auto"/>
        <w:ind w:left="0" w:firstLine="0"/>
        <w:jc w:val="both"/>
        <w:rPr>
          <w:rFonts w:ascii="Times New Roman" w:hAnsi="Times New Roman" w:cs="Times New Roman"/>
          <w:lang w:val="en-GB"/>
        </w:rPr>
      </w:pPr>
      <w:r w:rsidRPr="005D58CA">
        <w:rPr>
          <w:rFonts w:ascii="Times New Roman" w:hAnsi="Times New Roman" w:cs="Times New Roman"/>
          <w:b/>
          <w:bCs/>
          <w:lang w:val="en-GB"/>
        </w:rPr>
        <w:lastRenderedPageBreak/>
        <w:t>¿What does “pedagogical knowledge” mean?</w:t>
      </w:r>
    </w:p>
    <w:p w14:paraId="1FC39945" w14:textId="77777777" w:rsidR="00E72D8C" w:rsidRPr="005D58CA" w:rsidRDefault="00E72D8C" w:rsidP="000F5052">
      <w:pPr>
        <w:spacing w:line="480" w:lineRule="auto"/>
        <w:jc w:val="both"/>
        <w:rPr>
          <w:rFonts w:ascii="Times New Roman" w:hAnsi="Times New Roman" w:cs="Times New Roman"/>
          <w:lang w:val="en-GB"/>
        </w:rPr>
      </w:pPr>
    </w:p>
    <w:p w14:paraId="2826C0F0" w14:textId="066E13F8" w:rsidR="00EA6C44" w:rsidRPr="005D58CA" w:rsidRDefault="00EA6C44"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Throughout history, there have been numerous authors who have referred to pedagogy and so-called “</w:t>
      </w:r>
      <w:r w:rsidRPr="005D58CA">
        <w:rPr>
          <w:rFonts w:ascii="Times New Roman" w:hAnsi="Times New Roman" w:cs="Times New Roman"/>
          <w:i/>
          <w:lang w:val="en-GB"/>
        </w:rPr>
        <w:t>pedagogical knowledge</w:t>
      </w:r>
      <w:r w:rsidRPr="005D58CA">
        <w:rPr>
          <w:rFonts w:ascii="Times New Roman" w:hAnsi="Times New Roman" w:cs="Times New Roman"/>
          <w:lang w:val="en-GB"/>
        </w:rPr>
        <w:t>”. From the pedagogy that qualified the slave who accompanied children to school in ancient Greece, to the pedagogy understood as the science and/or art of teaching-learning, which developed mainly from the Enlightenment onwards and has continued until today. Knowing what comprises pedagogical knowledge can help us, among other things, to elucidate whether pedagogy is at the same time a science and an art</w:t>
      </w:r>
      <w:r w:rsidR="00271C6A" w:rsidRPr="005D58CA">
        <w:rPr>
          <w:rFonts w:ascii="Times New Roman" w:hAnsi="Times New Roman" w:cs="Times New Roman"/>
          <w:lang w:val="en-GB"/>
        </w:rPr>
        <w:t>,</w:t>
      </w:r>
      <w:r w:rsidRPr="005D58CA">
        <w:rPr>
          <w:rFonts w:ascii="Times New Roman" w:hAnsi="Times New Roman" w:cs="Times New Roman"/>
          <w:lang w:val="en-GB"/>
        </w:rPr>
        <w:t xml:space="preserve"> or exclusively one of the two</w:t>
      </w:r>
      <w:r w:rsidR="00271C6A" w:rsidRPr="005D58CA">
        <w:rPr>
          <w:rFonts w:ascii="Times New Roman" w:hAnsi="Times New Roman" w:cs="Times New Roman"/>
          <w:lang w:val="en-GB"/>
        </w:rPr>
        <w:t xml:space="preserve">. It is </w:t>
      </w:r>
      <w:r w:rsidRPr="005D58CA">
        <w:rPr>
          <w:rFonts w:ascii="Times New Roman" w:hAnsi="Times New Roman" w:cs="Times New Roman"/>
          <w:lang w:val="en-GB"/>
        </w:rPr>
        <w:t xml:space="preserve">a distinction that has consequences </w:t>
      </w:r>
      <w:r w:rsidR="00271C6A" w:rsidRPr="005D58CA">
        <w:rPr>
          <w:rFonts w:ascii="Times New Roman" w:hAnsi="Times New Roman" w:cs="Times New Roman"/>
          <w:lang w:val="en-GB"/>
        </w:rPr>
        <w:t xml:space="preserve">for </w:t>
      </w:r>
      <w:r w:rsidRPr="005D58CA">
        <w:rPr>
          <w:rFonts w:ascii="Times New Roman" w:hAnsi="Times New Roman" w:cs="Times New Roman"/>
          <w:lang w:val="en-GB"/>
        </w:rPr>
        <w:t>the educational, practical and professional fields</w:t>
      </w:r>
      <w:r w:rsidR="00271C6A" w:rsidRPr="005D58CA">
        <w:rPr>
          <w:rFonts w:ascii="Times New Roman" w:hAnsi="Times New Roman" w:cs="Times New Roman"/>
          <w:lang w:val="en-GB"/>
        </w:rPr>
        <w:t xml:space="preserve"> and,</w:t>
      </w:r>
      <w:r w:rsidRPr="005D58CA">
        <w:rPr>
          <w:rFonts w:ascii="Times New Roman" w:hAnsi="Times New Roman" w:cs="Times New Roman"/>
          <w:lang w:val="en-GB"/>
        </w:rPr>
        <w:t xml:space="preserve"> </w:t>
      </w:r>
      <w:r w:rsidR="00271C6A" w:rsidRPr="005D58CA">
        <w:rPr>
          <w:rFonts w:ascii="Times New Roman" w:hAnsi="Times New Roman" w:cs="Times New Roman"/>
          <w:lang w:val="en-GB"/>
        </w:rPr>
        <w:t>a</w:t>
      </w:r>
      <w:r w:rsidR="005B2197" w:rsidRPr="005D58CA">
        <w:rPr>
          <w:rFonts w:ascii="Times New Roman" w:hAnsi="Times New Roman" w:cs="Times New Roman"/>
          <w:lang w:val="en-GB"/>
        </w:rPr>
        <w:t xml:space="preserve">s </w:t>
      </w:r>
      <w:r w:rsidRPr="005D58CA">
        <w:rPr>
          <w:rFonts w:ascii="Times New Roman" w:hAnsi="Times New Roman" w:cs="Times New Roman"/>
          <w:lang w:val="en-GB"/>
        </w:rPr>
        <w:t>is well known</w:t>
      </w:r>
      <w:r w:rsidR="005B2197" w:rsidRPr="005D58CA">
        <w:rPr>
          <w:rFonts w:ascii="Times New Roman" w:hAnsi="Times New Roman" w:cs="Times New Roman"/>
          <w:lang w:val="en-GB"/>
        </w:rPr>
        <w:t>,</w:t>
      </w:r>
      <w:r w:rsidRPr="005D58CA">
        <w:rPr>
          <w:rFonts w:ascii="Times New Roman" w:hAnsi="Times New Roman" w:cs="Times New Roman"/>
          <w:lang w:val="en-GB"/>
        </w:rPr>
        <w:t xml:space="preserve"> </w:t>
      </w:r>
      <w:r w:rsidR="00271C6A" w:rsidRPr="005D58CA">
        <w:rPr>
          <w:rFonts w:ascii="Times New Roman" w:hAnsi="Times New Roman" w:cs="Times New Roman"/>
          <w:lang w:val="en-GB"/>
        </w:rPr>
        <w:t xml:space="preserve">the debate over it </w:t>
      </w:r>
      <w:r w:rsidR="005B2197" w:rsidRPr="005D58CA">
        <w:rPr>
          <w:rFonts w:ascii="Times New Roman" w:hAnsi="Times New Roman" w:cs="Times New Roman"/>
          <w:lang w:val="en-GB"/>
        </w:rPr>
        <w:t>in relation to pedagogy</w:t>
      </w:r>
      <w:r w:rsidR="00271C6A" w:rsidRPr="005D58CA">
        <w:rPr>
          <w:rFonts w:ascii="Times New Roman" w:hAnsi="Times New Roman" w:cs="Times New Roman"/>
          <w:lang w:val="en-GB"/>
        </w:rPr>
        <w:t xml:space="preserve"> remains wide open. I</w:t>
      </w:r>
      <w:r w:rsidRPr="005D58CA">
        <w:rPr>
          <w:rFonts w:ascii="Times New Roman" w:hAnsi="Times New Roman" w:cs="Times New Roman"/>
          <w:lang w:val="en-GB"/>
        </w:rPr>
        <w:t xml:space="preserve">n fact, scholars </w:t>
      </w:r>
      <w:r w:rsidR="00544B48" w:rsidRPr="005D58CA">
        <w:rPr>
          <w:rFonts w:ascii="Times New Roman" w:hAnsi="Times New Roman" w:cs="Times New Roman"/>
          <w:lang w:val="en-GB"/>
        </w:rPr>
        <w:t xml:space="preserve">can be found </w:t>
      </w:r>
      <w:r w:rsidR="00271C6A" w:rsidRPr="005D58CA">
        <w:rPr>
          <w:rFonts w:ascii="Times New Roman" w:hAnsi="Times New Roman" w:cs="Times New Roman"/>
          <w:lang w:val="en-GB"/>
        </w:rPr>
        <w:t xml:space="preserve">on both sides </w:t>
      </w:r>
      <w:r w:rsidR="00544B48" w:rsidRPr="005D58CA">
        <w:rPr>
          <w:rFonts w:ascii="Times New Roman" w:hAnsi="Times New Roman" w:cs="Times New Roman"/>
          <w:lang w:val="en-GB"/>
        </w:rPr>
        <w:t xml:space="preserve">of this divide </w:t>
      </w:r>
      <w:r w:rsidR="00271C6A" w:rsidRPr="005D58CA">
        <w:rPr>
          <w:rFonts w:ascii="Times New Roman" w:hAnsi="Times New Roman" w:cs="Times New Roman"/>
          <w:lang w:val="en-GB"/>
        </w:rPr>
        <w:t>throughout the history of pedagogy</w:t>
      </w:r>
      <w:r w:rsidR="00615299" w:rsidRPr="005D58CA">
        <w:rPr>
          <w:rFonts w:ascii="Times New Roman" w:hAnsi="Times New Roman" w:cs="Times New Roman"/>
          <w:lang w:val="en-GB"/>
        </w:rPr>
        <w:t xml:space="preserve"> and education</w:t>
      </w:r>
      <w:r w:rsidRPr="005D58CA">
        <w:rPr>
          <w:rFonts w:ascii="Times New Roman" w:hAnsi="Times New Roman" w:cs="Times New Roman"/>
          <w:lang w:val="en-GB"/>
        </w:rPr>
        <w:t>.</w:t>
      </w:r>
    </w:p>
    <w:p w14:paraId="0562CB0E" w14:textId="77777777" w:rsidR="00220F22" w:rsidRPr="005D58CA" w:rsidRDefault="00220F22" w:rsidP="000F5052">
      <w:pPr>
        <w:spacing w:line="480" w:lineRule="auto"/>
        <w:jc w:val="both"/>
        <w:rPr>
          <w:rFonts w:ascii="Times New Roman" w:hAnsi="Times New Roman" w:cs="Times New Roman"/>
          <w:lang w:val="en-GB"/>
        </w:rPr>
      </w:pPr>
    </w:p>
    <w:p w14:paraId="644BCD28" w14:textId="3AAF092C" w:rsidR="00901A70" w:rsidRPr="005D58CA" w:rsidRDefault="00901A70"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 would like to point out here, in line with that </w:t>
      </w:r>
      <w:r w:rsidR="00BD4D32" w:rsidRPr="005D58CA">
        <w:rPr>
          <w:rFonts w:ascii="Times New Roman" w:hAnsi="Times New Roman" w:cs="Times New Roman"/>
          <w:lang w:val="en-GB"/>
        </w:rPr>
        <w:t>Trilla (200</w:t>
      </w:r>
      <w:r w:rsidR="005D37A5">
        <w:rPr>
          <w:rFonts w:ascii="Times New Roman" w:hAnsi="Times New Roman" w:cs="Times New Roman"/>
          <w:lang w:val="en-GB"/>
        </w:rPr>
        <w:t>5</w:t>
      </w:r>
      <w:r w:rsidR="00BD4D32" w:rsidRPr="005D58CA">
        <w:rPr>
          <w:rFonts w:ascii="Times New Roman" w:hAnsi="Times New Roman" w:cs="Times New Roman"/>
          <w:lang w:val="en-GB"/>
        </w:rPr>
        <w:t xml:space="preserve">) </w:t>
      </w:r>
      <w:r w:rsidRPr="005D58CA">
        <w:rPr>
          <w:rFonts w:ascii="Times New Roman" w:hAnsi="Times New Roman" w:cs="Times New Roman"/>
          <w:lang w:val="en-GB"/>
        </w:rPr>
        <w:t xml:space="preserve">posited, that I am a </w:t>
      </w:r>
      <w:r w:rsidR="00764776" w:rsidRPr="005D58CA">
        <w:rPr>
          <w:rFonts w:ascii="Times New Roman" w:hAnsi="Times New Roman" w:cs="Times New Roman"/>
          <w:lang w:val="en-GB"/>
        </w:rPr>
        <w:t xml:space="preserve">staunch advocate </w:t>
      </w:r>
      <w:r w:rsidRPr="005D58CA">
        <w:rPr>
          <w:rFonts w:ascii="Times New Roman" w:hAnsi="Times New Roman" w:cs="Times New Roman"/>
          <w:lang w:val="en-GB"/>
        </w:rPr>
        <w:t xml:space="preserve">of the practical utility of pedagogy and </w:t>
      </w:r>
      <w:r w:rsidR="00764776" w:rsidRPr="005D58CA">
        <w:rPr>
          <w:rFonts w:ascii="Times New Roman" w:hAnsi="Times New Roman" w:cs="Times New Roman"/>
          <w:lang w:val="en-GB"/>
        </w:rPr>
        <w:t>the pedagogical</w:t>
      </w:r>
      <w:r w:rsidRPr="005D58CA">
        <w:rPr>
          <w:rFonts w:ascii="Times New Roman" w:hAnsi="Times New Roman" w:cs="Times New Roman"/>
          <w:lang w:val="en-GB"/>
        </w:rPr>
        <w:t xml:space="preserve">. </w:t>
      </w:r>
      <w:r w:rsidR="006A1A13" w:rsidRPr="005D58CA">
        <w:rPr>
          <w:rFonts w:ascii="Times New Roman" w:hAnsi="Times New Roman" w:cs="Times New Roman"/>
          <w:lang w:val="en-GB"/>
        </w:rPr>
        <w:t>In my view, it</w:t>
      </w:r>
      <w:r w:rsidR="006A1A13" w:rsidRPr="005D58CA" w:rsidDel="006A1A13">
        <w:rPr>
          <w:rFonts w:ascii="Times New Roman" w:hAnsi="Times New Roman" w:cs="Times New Roman"/>
          <w:lang w:val="en-GB"/>
        </w:rPr>
        <w:t xml:space="preserve"> </w:t>
      </w:r>
      <w:r w:rsidRPr="005D58CA">
        <w:rPr>
          <w:rFonts w:ascii="Times New Roman" w:hAnsi="Times New Roman" w:cs="Times New Roman"/>
          <w:lang w:val="en-GB"/>
        </w:rPr>
        <w:t xml:space="preserve">is this </w:t>
      </w:r>
      <w:r w:rsidR="0028335A" w:rsidRPr="005D58CA">
        <w:rPr>
          <w:rFonts w:ascii="Times New Roman" w:hAnsi="Times New Roman" w:cs="Times New Roman"/>
          <w:lang w:val="en-GB"/>
        </w:rPr>
        <w:t xml:space="preserve">utility </w:t>
      </w:r>
      <w:r w:rsidRPr="005D58CA">
        <w:rPr>
          <w:rFonts w:ascii="Times New Roman" w:hAnsi="Times New Roman" w:cs="Times New Roman"/>
          <w:lang w:val="en-GB"/>
        </w:rPr>
        <w:t>and the possibility of providing educators with</w:t>
      </w:r>
      <w:r w:rsidR="00A57A10" w:rsidRPr="005D58CA">
        <w:rPr>
          <w:rFonts w:ascii="Times New Roman" w:hAnsi="Times New Roman" w:cs="Times New Roman"/>
          <w:lang w:val="en-GB"/>
        </w:rPr>
        <w:t xml:space="preserve"> knowledge that</w:t>
      </w:r>
      <w:r w:rsidRPr="005D58CA">
        <w:rPr>
          <w:rFonts w:ascii="Times New Roman" w:hAnsi="Times New Roman" w:cs="Times New Roman"/>
          <w:lang w:val="en-GB"/>
        </w:rPr>
        <w:t xml:space="preserve"> </w:t>
      </w:r>
      <w:r w:rsidR="00A57A10" w:rsidRPr="005D58CA">
        <w:rPr>
          <w:rFonts w:ascii="Times New Roman" w:hAnsi="Times New Roman" w:cs="Times New Roman"/>
          <w:lang w:val="en-GB"/>
        </w:rPr>
        <w:t xml:space="preserve">is at the same time </w:t>
      </w:r>
      <w:r w:rsidR="00D0227C" w:rsidRPr="005D58CA">
        <w:rPr>
          <w:rFonts w:ascii="Times New Roman" w:hAnsi="Times New Roman" w:cs="Times New Roman"/>
          <w:lang w:val="en-GB"/>
        </w:rPr>
        <w:t>r</w:t>
      </w:r>
      <w:r w:rsidR="00A57A10" w:rsidRPr="005D58CA">
        <w:rPr>
          <w:rFonts w:ascii="Times New Roman" w:hAnsi="Times New Roman" w:cs="Times New Roman"/>
          <w:lang w:val="en-GB"/>
        </w:rPr>
        <w:t>eas</w:t>
      </w:r>
      <w:r w:rsidR="00D0227C" w:rsidRPr="005D58CA">
        <w:rPr>
          <w:rFonts w:ascii="Times New Roman" w:hAnsi="Times New Roman" w:cs="Times New Roman"/>
          <w:lang w:val="en-GB"/>
        </w:rPr>
        <w:t>onable, pr</w:t>
      </w:r>
      <w:r w:rsidR="00A57A10" w:rsidRPr="005D58CA">
        <w:rPr>
          <w:rFonts w:ascii="Times New Roman" w:hAnsi="Times New Roman" w:cs="Times New Roman"/>
          <w:lang w:val="en-GB"/>
        </w:rPr>
        <w:t>a</w:t>
      </w:r>
      <w:r w:rsidR="00D0227C" w:rsidRPr="005D58CA">
        <w:rPr>
          <w:rFonts w:ascii="Times New Roman" w:hAnsi="Times New Roman" w:cs="Times New Roman"/>
          <w:lang w:val="en-GB"/>
        </w:rPr>
        <w:t>ctic</w:t>
      </w:r>
      <w:r w:rsidR="00A57A10" w:rsidRPr="005D58CA">
        <w:rPr>
          <w:rFonts w:ascii="Times New Roman" w:hAnsi="Times New Roman" w:cs="Times New Roman"/>
          <w:lang w:val="en-GB"/>
        </w:rPr>
        <w:t>al</w:t>
      </w:r>
      <w:r w:rsidR="00D0227C" w:rsidRPr="005D58CA">
        <w:rPr>
          <w:rFonts w:ascii="Times New Roman" w:hAnsi="Times New Roman" w:cs="Times New Roman"/>
          <w:lang w:val="en-GB"/>
        </w:rPr>
        <w:t xml:space="preserve"> </w:t>
      </w:r>
      <w:r w:rsidR="00A57A10" w:rsidRPr="005D58CA">
        <w:rPr>
          <w:rFonts w:ascii="Times New Roman" w:hAnsi="Times New Roman" w:cs="Times New Roman"/>
          <w:lang w:val="en-GB"/>
        </w:rPr>
        <w:t xml:space="preserve">and </w:t>
      </w:r>
      <w:r w:rsidR="00D0227C" w:rsidRPr="005D58CA">
        <w:rPr>
          <w:rFonts w:ascii="Times New Roman" w:hAnsi="Times New Roman" w:cs="Times New Roman"/>
          <w:lang w:val="en-GB"/>
        </w:rPr>
        <w:t>a</w:t>
      </w:r>
      <w:r w:rsidR="00A57A10" w:rsidRPr="005D58CA">
        <w:rPr>
          <w:rFonts w:ascii="Times New Roman" w:hAnsi="Times New Roman" w:cs="Times New Roman"/>
          <w:lang w:val="en-GB"/>
        </w:rPr>
        <w:t>p</w:t>
      </w:r>
      <w:r w:rsidR="00D0227C" w:rsidRPr="005D58CA">
        <w:rPr>
          <w:rFonts w:ascii="Times New Roman" w:hAnsi="Times New Roman" w:cs="Times New Roman"/>
          <w:lang w:val="en-GB"/>
        </w:rPr>
        <w:t xml:space="preserve">plicable </w:t>
      </w:r>
      <w:r w:rsidRPr="005D58CA">
        <w:rPr>
          <w:rFonts w:ascii="Times New Roman" w:hAnsi="Times New Roman" w:cs="Times New Roman"/>
          <w:lang w:val="en-GB"/>
        </w:rPr>
        <w:t xml:space="preserve">(Brezinka, 2002) </w:t>
      </w:r>
      <w:r w:rsidR="0028335A" w:rsidRPr="005D58CA">
        <w:rPr>
          <w:rFonts w:ascii="Times New Roman" w:hAnsi="Times New Roman" w:cs="Times New Roman"/>
          <w:lang w:val="en-GB"/>
        </w:rPr>
        <w:t>that</w:t>
      </w:r>
      <w:r w:rsidRPr="005D58CA">
        <w:rPr>
          <w:rFonts w:ascii="Times New Roman" w:hAnsi="Times New Roman" w:cs="Times New Roman"/>
          <w:lang w:val="en-GB"/>
        </w:rPr>
        <w:t xml:space="preserve"> </w:t>
      </w:r>
      <w:r w:rsidR="006A1A13" w:rsidRPr="005D58CA">
        <w:rPr>
          <w:rFonts w:ascii="Times New Roman" w:hAnsi="Times New Roman" w:cs="Times New Roman"/>
          <w:lang w:val="en-GB"/>
        </w:rPr>
        <w:t xml:space="preserve">endows </w:t>
      </w:r>
      <w:r w:rsidR="00D0227C" w:rsidRPr="005D58CA">
        <w:rPr>
          <w:rFonts w:ascii="Times New Roman" w:hAnsi="Times New Roman" w:cs="Times New Roman"/>
          <w:lang w:val="en-GB"/>
        </w:rPr>
        <w:t>pedagogy</w:t>
      </w:r>
      <w:r w:rsidR="006A1A13" w:rsidRPr="005D58CA">
        <w:rPr>
          <w:rFonts w:ascii="Times New Roman" w:hAnsi="Times New Roman" w:cs="Times New Roman"/>
          <w:lang w:val="en-GB"/>
        </w:rPr>
        <w:t xml:space="preserve"> with entity and meaning</w:t>
      </w:r>
      <w:r w:rsidR="00D0227C" w:rsidRPr="005D58CA">
        <w:rPr>
          <w:rFonts w:ascii="Times New Roman" w:hAnsi="Times New Roman" w:cs="Times New Roman"/>
          <w:lang w:val="en-GB"/>
        </w:rPr>
        <w:t>, whether</w:t>
      </w:r>
      <w:r w:rsidRPr="005D58CA">
        <w:rPr>
          <w:rFonts w:ascii="Times New Roman" w:hAnsi="Times New Roman" w:cs="Times New Roman"/>
          <w:lang w:val="en-GB"/>
        </w:rPr>
        <w:t xml:space="preserve"> </w:t>
      </w:r>
      <w:r w:rsidR="006A1A13" w:rsidRPr="005D58CA">
        <w:rPr>
          <w:rFonts w:ascii="Times New Roman" w:hAnsi="Times New Roman" w:cs="Times New Roman"/>
          <w:lang w:val="en-GB"/>
        </w:rPr>
        <w:t xml:space="preserve">it is </w:t>
      </w:r>
      <w:r w:rsidRPr="005D58CA">
        <w:rPr>
          <w:rFonts w:ascii="Times New Roman" w:hAnsi="Times New Roman" w:cs="Times New Roman"/>
          <w:lang w:val="en-GB"/>
        </w:rPr>
        <w:t xml:space="preserve">understood as </w:t>
      </w:r>
      <w:r w:rsidR="00D0227C" w:rsidRPr="005D58CA">
        <w:rPr>
          <w:rFonts w:ascii="Times New Roman" w:hAnsi="Times New Roman" w:cs="Times New Roman"/>
          <w:lang w:val="en-GB"/>
        </w:rPr>
        <w:t xml:space="preserve">a </w:t>
      </w:r>
      <w:r w:rsidRPr="005D58CA">
        <w:rPr>
          <w:rFonts w:ascii="Times New Roman" w:hAnsi="Times New Roman" w:cs="Times New Roman"/>
          <w:lang w:val="en-GB"/>
        </w:rPr>
        <w:t xml:space="preserve">science, </w:t>
      </w:r>
      <w:r w:rsidR="00D0227C" w:rsidRPr="005D58CA">
        <w:rPr>
          <w:rFonts w:ascii="Times New Roman" w:hAnsi="Times New Roman" w:cs="Times New Roman"/>
          <w:lang w:val="en-GB"/>
        </w:rPr>
        <w:t xml:space="preserve">art, practice or </w:t>
      </w:r>
      <w:r w:rsidRPr="005D58CA">
        <w:rPr>
          <w:rFonts w:ascii="Times New Roman" w:hAnsi="Times New Roman" w:cs="Times New Roman"/>
          <w:lang w:val="en-GB"/>
        </w:rPr>
        <w:t>profession.</w:t>
      </w:r>
    </w:p>
    <w:p w14:paraId="4B0A611B" w14:textId="77777777" w:rsidR="00901A70" w:rsidRPr="005D58CA" w:rsidRDefault="00901A70" w:rsidP="000F5052">
      <w:pPr>
        <w:spacing w:line="480" w:lineRule="auto"/>
        <w:jc w:val="both"/>
        <w:rPr>
          <w:rFonts w:ascii="Times New Roman" w:hAnsi="Times New Roman" w:cs="Times New Roman"/>
          <w:lang w:val="en-GB"/>
        </w:rPr>
      </w:pPr>
    </w:p>
    <w:p w14:paraId="683C2006" w14:textId="18F7A5E8" w:rsidR="00901A70" w:rsidRPr="005D58CA" w:rsidRDefault="00901A70"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If we refer specifically </w:t>
      </w:r>
      <w:r w:rsidR="0028335A" w:rsidRPr="005D58CA">
        <w:rPr>
          <w:rFonts w:ascii="Times New Roman" w:hAnsi="Times New Roman" w:cs="Times New Roman"/>
          <w:lang w:val="en-GB"/>
        </w:rPr>
        <w:t>to “</w:t>
      </w:r>
      <w:r w:rsidRPr="005D58CA">
        <w:rPr>
          <w:rFonts w:ascii="Times New Roman" w:hAnsi="Times New Roman" w:cs="Times New Roman"/>
          <w:lang w:val="en-GB"/>
        </w:rPr>
        <w:t>pedag</w:t>
      </w:r>
      <w:r w:rsidR="0028335A" w:rsidRPr="005D58CA">
        <w:rPr>
          <w:rFonts w:ascii="Times New Roman" w:hAnsi="Times New Roman" w:cs="Times New Roman"/>
          <w:lang w:val="en-GB"/>
        </w:rPr>
        <w:t>ogical”</w:t>
      </w:r>
      <w:r w:rsidRPr="005D58CA">
        <w:rPr>
          <w:rFonts w:ascii="Times New Roman" w:hAnsi="Times New Roman" w:cs="Times New Roman"/>
          <w:lang w:val="en-GB"/>
        </w:rPr>
        <w:t xml:space="preserve"> knowledge, </w:t>
      </w:r>
      <w:r w:rsidR="0028335A" w:rsidRPr="005D58CA">
        <w:rPr>
          <w:rFonts w:ascii="Times New Roman" w:hAnsi="Times New Roman" w:cs="Times New Roman"/>
          <w:lang w:val="en-GB"/>
        </w:rPr>
        <w:t xml:space="preserve">we need </w:t>
      </w:r>
      <w:r w:rsidRPr="005D58CA">
        <w:rPr>
          <w:rFonts w:ascii="Times New Roman" w:hAnsi="Times New Roman" w:cs="Times New Roman"/>
          <w:lang w:val="en-GB"/>
        </w:rPr>
        <w:t xml:space="preserve">to understand what </w:t>
      </w:r>
      <w:r w:rsidR="0028335A" w:rsidRPr="005D58CA">
        <w:rPr>
          <w:rFonts w:ascii="Times New Roman" w:hAnsi="Times New Roman" w:cs="Times New Roman"/>
          <w:lang w:val="en-GB"/>
        </w:rPr>
        <w:t xml:space="preserve">exactly it is that </w:t>
      </w:r>
      <w:r w:rsidRPr="005D58CA">
        <w:rPr>
          <w:rFonts w:ascii="Times New Roman" w:hAnsi="Times New Roman" w:cs="Times New Roman"/>
          <w:lang w:val="en-GB"/>
        </w:rPr>
        <w:t xml:space="preserve">the qualifier </w:t>
      </w:r>
      <w:r w:rsidR="0028335A" w:rsidRPr="005D58CA">
        <w:rPr>
          <w:rFonts w:ascii="Times New Roman" w:hAnsi="Times New Roman" w:cs="Times New Roman"/>
          <w:lang w:val="en-GB"/>
        </w:rPr>
        <w:t>“pedagogical”</w:t>
      </w:r>
      <w:r w:rsidRPr="005D58CA">
        <w:rPr>
          <w:rFonts w:ascii="Times New Roman" w:hAnsi="Times New Roman" w:cs="Times New Roman"/>
          <w:lang w:val="en-GB"/>
        </w:rPr>
        <w:t xml:space="preserve"> contributes to those mental representations</w:t>
      </w:r>
      <w:r w:rsidR="008C0BF8" w:rsidRPr="005D58CA">
        <w:rPr>
          <w:rFonts w:ascii="Times New Roman" w:hAnsi="Times New Roman" w:cs="Times New Roman"/>
          <w:lang w:val="en-GB"/>
        </w:rPr>
        <w:t xml:space="preserve"> -</w:t>
      </w:r>
      <w:r w:rsidRPr="005D58CA">
        <w:rPr>
          <w:rFonts w:ascii="Times New Roman" w:hAnsi="Times New Roman" w:cs="Times New Roman"/>
          <w:lang w:val="en-GB"/>
        </w:rPr>
        <w:t xml:space="preserve"> </w:t>
      </w:r>
      <w:r w:rsidR="0028335A" w:rsidRPr="005D58CA">
        <w:rPr>
          <w:rFonts w:ascii="Times New Roman" w:hAnsi="Times New Roman" w:cs="Times New Roman"/>
          <w:lang w:val="en-GB"/>
        </w:rPr>
        <w:t xml:space="preserve">which are </w:t>
      </w:r>
      <w:r w:rsidR="008C0BF8" w:rsidRPr="005D58CA">
        <w:rPr>
          <w:rFonts w:ascii="Times New Roman" w:hAnsi="Times New Roman" w:cs="Times New Roman"/>
          <w:lang w:val="en-GB"/>
        </w:rPr>
        <w:t xml:space="preserve">in some way </w:t>
      </w:r>
      <w:r w:rsidRPr="005D58CA">
        <w:rPr>
          <w:rFonts w:ascii="Times New Roman" w:hAnsi="Times New Roman" w:cs="Times New Roman"/>
          <w:lang w:val="en-GB"/>
        </w:rPr>
        <w:t xml:space="preserve">communicable and understandable </w:t>
      </w:r>
      <w:r w:rsidR="008C0BF8" w:rsidRPr="005D58CA">
        <w:rPr>
          <w:rFonts w:ascii="Times New Roman" w:hAnsi="Times New Roman" w:cs="Times New Roman"/>
          <w:lang w:val="en-GB"/>
        </w:rPr>
        <w:t xml:space="preserve">- </w:t>
      </w:r>
      <w:r w:rsidR="0028335A" w:rsidRPr="005D58CA">
        <w:rPr>
          <w:rFonts w:ascii="Times New Roman" w:hAnsi="Times New Roman" w:cs="Times New Roman"/>
          <w:lang w:val="en-GB"/>
        </w:rPr>
        <w:t xml:space="preserve">that </w:t>
      </w:r>
      <w:r w:rsidRPr="005D58CA">
        <w:rPr>
          <w:rFonts w:ascii="Times New Roman" w:hAnsi="Times New Roman" w:cs="Times New Roman"/>
          <w:lang w:val="en-GB"/>
        </w:rPr>
        <w:t xml:space="preserve">we call knowledge or, more colloquially, knowing. </w:t>
      </w:r>
    </w:p>
    <w:p w14:paraId="62EBF3C5" w14:textId="77777777" w:rsidR="00220F22" w:rsidRPr="005D58CA" w:rsidRDefault="00220F22" w:rsidP="000F5052">
      <w:pPr>
        <w:spacing w:line="480" w:lineRule="auto"/>
        <w:jc w:val="both"/>
        <w:rPr>
          <w:rFonts w:ascii="Times New Roman" w:hAnsi="Times New Roman" w:cs="Times New Roman"/>
          <w:lang w:val="en-GB"/>
        </w:rPr>
      </w:pPr>
    </w:p>
    <w:p w14:paraId="1452471A" w14:textId="27D32819" w:rsidR="00220F22" w:rsidRPr="005D58CA" w:rsidRDefault="00BA38EC"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lastRenderedPageBreak/>
        <w:t xml:space="preserve">A pedagogical knowledge detached from educational practice is not truly pedagogical knowledge; it may be theoretical, speculative or any other kind of knowledge, but in no way </w:t>
      </w:r>
      <w:r w:rsidR="003C5F85" w:rsidRPr="005D58CA">
        <w:rPr>
          <w:rFonts w:ascii="Times New Roman" w:hAnsi="Times New Roman" w:cs="Times New Roman"/>
          <w:lang w:val="en-GB"/>
        </w:rPr>
        <w:t>is</w:t>
      </w:r>
      <w:r w:rsidR="005714BE" w:rsidRPr="005D58CA">
        <w:rPr>
          <w:rFonts w:ascii="Times New Roman" w:hAnsi="Times New Roman" w:cs="Times New Roman"/>
          <w:lang w:val="en-GB"/>
        </w:rPr>
        <w:t xml:space="preserve"> it </w:t>
      </w:r>
      <w:r w:rsidRPr="005D58CA">
        <w:rPr>
          <w:rFonts w:ascii="Times New Roman" w:hAnsi="Times New Roman" w:cs="Times New Roman"/>
          <w:lang w:val="en-GB"/>
        </w:rPr>
        <w:t>pedagogical. Pedagogical knowledge implies theory and practice at the same time.</w:t>
      </w:r>
      <w:r w:rsidR="003C5F85" w:rsidRPr="005D58CA">
        <w:rPr>
          <w:rFonts w:ascii="Times New Roman" w:hAnsi="Times New Roman" w:cs="Times New Roman"/>
          <w:lang w:val="en-GB"/>
        </w:rPr>
        <w:t xml:space="preserve"> As </w:t>
      </w:r>
      <w:r w:rsidR="005714BE" w:rsidRPr="005D58CA">
        <w:rPr>
          <w:rFonts w:ascii="Times New Roman" w:hAnsi="Times New Roman" w:cs="Times New Roman"/>
          <w:lang w:val="en-GB"/>
        </w:rPr>
        <w:t xml:space="preserve">in </w:t>
      </w:r>
      <w:r w:rsidRPr="005D58CA">
        <w:rPr>
          <w:rFonts w:ascii="Times New Roman" w:hAnsi="Times New Roman" w:cs="Times New Roman"/>
          <w:lang w:val="en-GB"/>
        </w:rPr>
        <w:t xml:space="preserve">its original Greek </w:t>
      </w:r>
      <w:r w:rsidR="005714BE" w:rsidRPr="005D58CA">
        <w:rPr>
          <w:rFonts w:ascii="Times New Roman" w:hAnsi="Times New Roman" w:cs="Times New Roman"/>
          <w:lang w:val="en-GB"/>
        </w:rPr>
        <w:t>sense</w:t>
      </w:r>
      <w:r w:rsidRPr="005D58CA">
        <w:rPr>
          <w:rFonts w:ascii="Times New Roman" w:hAnsi="Times New Roman" w:cs="Times New Roman"/>
          <w:lang w:val="en-GB"/>
        </w:rPr>
        <w:t xml:space="preserve">, </w:t>
      </w:r>
      <w:r w:rsidR="003C5F85" w:rsidRPr="005D58CA">
        <w:rPr>
          <w:rFonts w:ascii="Times New Roman" w:hAnsi="Times New Roman" w:cs="Times New Roman"/>
          <w:lang w:val="en-GB"/>
        </w:rPr>
        <w:t xml:space="preserve">the pedagogical refers </w:t>
      </w:r>
      <w:r w:rsidRPr="005D58CA">
        <w:rPr>
          <w:rFonts w:ascii="Times New Roman" w:hAnsi="Times New Roman" w:cs="Times New Roman"/>
          <w:lang w:val="en-GB"/>
        </w:rPr>
        <w:t>to that which leads to learning</w:t>
      </w:r>
      <w:r w:rsidR="005714BE" w:rsidRPr="005D58CA">
        <w:rPr>
          <w:rFonts w:ascii="Times New Roman" w:hAnsi="Times New Roman" w:cs="Times New Roman"/>
          <w:lang w:val="en-GB"/>
        </w:rPr>
        <w:t>,</w:t>
      </w:r>
      <w:r w:rsidRPr="005D58CA">
        <w:rPr>
          <w:rFonts w:ascii="Times New Roman" w:hAnsi="Times New Roman" w:cs="Times New Roman"/>
          <w:lang w:val="en-GB"/>
        </w:rPr>
        <w:t xml:space="preserve"> and</w:t>
      </w:r>
      <w:r w:rsidR="005714BE" w:rsidRPr="005D58CA">
        <w:rPr>
          <w:rFonts w:ascii="Times New Roman" w:hAnsi="Times New Roman" w:cs="Times New Roman"/>
          <w:lang w:val="en-GB"/>
        </w:rPr>
        <w:t xml:space="preserve"> therefore </w:t>
      </w:r>
      <w:r w:rsidRPr="005D58CA">
        <w:rPr>
          <w:rFonts w:ascii="Times New Roman" w:hAnsi="Times New Roman" w:cs="Times New Roman"/>
          <w:lang w:val="en-GB"/>
        </w:rPr>
        <w:t>necessarily refer</w:t>
      </w:r>
      <w:r w:rsidR="003C5F85" w:rsidRPr="005D58CA">
        <w:rPr>
          <w:rFonts w:ascii="Times New Roman" w:hAnsi="Times New Roman" w:cs="Times New Roman"/>
          <w:lang w:val="en-GB"/>
        </w:rPr>
        <w:t>s</w:t>
      </w:r>
      <w:r w:rsidRPr="005D58CA">
        <w:rPr>
          <w:rFonts w:ascii="Times New Roman" w:hAnsi="Times New Roman" w:cs="Times New Roman"/>
          <w:lang w:val="en-GB"/>
        </w:rPr>
        <w:t xml:space="preserve"> to applicable knowledge; to a knowledge intentionally </w:t>
      </w:r>
      <w:r w:rsidR="00EC543F" w:rsidRPr="005D58CA">
        <w:rPr>
          <w:rFonts w:ascii="Times New Roman" w:hAnsi="Times New Roman" w:cs="Times New Roman"/>
          <w:lang w:val="en-GB"/>
        </w:rPr>
        <w:t>aimed at generating</w:t>
      </w:r>
      <w:r w:rsidRPr="005D58CA">
        <w:rPr>
          <w:rFonts w:ascii="Times New Roman" w:hAnsi="Times New Roman" w:cs="Times New Roman"/>
          <w:lang w:val="en-GB"/>
        </w:rPr>
        <w:t xml:space="preserve"> either </w:t>
      </w:r>
      <w:r w:rsidR="00EC543F" w:rsidRPr="005D58CA">
        <w:rPr>
          <w:rFonts w:ascii="Times New Roman" w:hAnsi="Times New Roman" w:cs="Times New Roman"/>
          <w:lang w:val="en-GB"/>
        </w:rPr>
        <w:t xml:space="preserve">the </w:t>
      </w:r>
      <w:r w:rsidRPr="005D58CA">
        <w:rPr>
          <w:rFonts w:ascii="Times New Roman" w:hAnsi="Times New Roman" w:cs="Times New Roman"/>
          <w:lang w:val="en-GB"/>
        </w:rPr>
        <w:t>conditions for learning or</w:t>
      </w:r>
      <w:r w:rsidR="00EC543F" w:rsidRPr="005D58CA">
        <w:rPr>
          <w:rFonts w:ascii="Times New Roman" w:hAnsi="Times New Roman" w:cs="Times New Roman"/>
          <w:lang w:val="en-GB"/>
        </w:rPr>
        <w:t xml:space="preserve"> </w:t>
      </w:r>
      <w:r w:rsidRPr="005D58CA">
        <w:rPr>
          <w:rFonts w:ascii="Times New Roman" w:hAnsi="Times New Roman" w:cs="Times New Roman"/>
          <w:lang w:val="en-GB"/>
        </w:rPr>
        <w:t>learning</w:t>
      </w:r>
      <w:r w:rsidR="00EC543F" w:rsidRPr="005D58CA">
        <w:rPr>
          <w:rFonts w:ascii="Times New Roman" w:hAnsi="Times New Roman" w:cs="Times New Roman"/>
          <w:lang w:val="en-GB"/>
        </w:rPr>
        <w:t xml:space="preserve"> itself</w:t>
      </w:r>
      <w:r w:rsidRPr="005D58CA">
        <w:rPr>
          <w:rFonts w:ascii="Times New Roman" w:hAnsi="Times New Roman" w:cs="Times New Roman"/>
          <w:lang w:val="en-GB"/>
        </w:rPr>
        <w:t>. Th</w:t>
      </w:r>
      <w:r w:rsidR="00EC543F" w:rsidRPr="005D58CA">
        <w:rPr>
          <w:rFonts w:ascii="Times New Roman" w:hAnsi="Times New Roman" w:cs="Times New Roman"/>
          <w:lang w:val="en-GB"/>
        </w:rPr>
        <w:t>is is what Trilla (2005) meant</w:t>
      </w:r>
      <w:r w:rsidRPr="005D58CA">
        <w:rPr>
          <w:rFonts w:ascii="Times New Roman" w:hAnsi="Times New Roman" w:cs="Times New Roman"/>
          <w:lang w:val="en-GB"/>
        </w:rPr>
        <w:t xml:space="preserve"> when pointing out that pedagogy</w:t>
      </w:r>
      <w:r w:rsidR="00EC543F" w:rsidRPr="005D58CA">
        <w:rPr>
          <w:rFonts w:ascii="Times New Roman" w:hAnsi="Times New Roman" w:cs="Times New Roman"/>
          <w:lang w:val="en-GB"/>
        </w:rPr>
        <w:t>,</w:t>
      </w:r>
      <w:r w:rsidRPr="005D58CA">
        <w:rPr>
          <w:rFonts w:ascii="Times New Roman" w:hAnsi="Times New Roman" w:cs="Times New Roman"/>
          <w:lang w:val="en-GB"/>
        </w:rPr>
        <w:t xml:space="preserve"> and</w:t>
      </w:r>
      <w:r w:rsidR="00EC543F" w:rsidRPr="005D58CA">
        <w:rPr>
          <w:rFonts w:ascii="Times New Roman" w:hAnsi="Times New Roman" w:cs="Times New Roman"/>
          <w:lang w:val="en-GB"/>
        </w:rPr>
        <w:t xml:space="preserve"> </w:t>
      </w:r>
      <w:r w:rsidRPr="005D58CA">
        <w:rPr>
          <w:rFonts w:ascii="Times New Roman" w:hAnsi="Times New Roman" w:cs="Times New Roman"/>
          <w:lang w:val="en-GB"/>
        </w:rPr>
        <w:t>consequently</w:t>
      </w:r>
      <w:r w:rsidR="00EC543F" w:rsidRPr="005D58CA">
        <w:rPr>
          <w:rFonts w:ascii="Times New Roman" w:hAnsi="Times New Roman" w:cs="Times New Roman"/>
          <w:lang w:val="en-GB"/>
        </w:rPr>
        <w:t xml:space="preserve"> </w:t>
      </w:r>
      <w:r w:rsidRPr="005D58CA">
        <w:rPr>
          <w:rFonts w:ascii="Times New Roman" w:hAnsi="Times New Roman" w:cs="Times New Roman"/>
          <w:lang w:val="en-GB"/>
        </w:rPr>
        <w:t>pedagogical knowledge</w:t>
      </w:r>
      <w:r w:rsidR="00EC543F" w:rsidRPr="005D58CA">
        <w:rPr>
          <w:rFonts w:ascii="Times New Roman" w:hAnsi="Times New Roman" w:cs="Times New Roman"/>
          <w:lang w:val="en-GB"/>
        </w:rPr>
        <w:t>,</w:t>
      </w:r>
      <w:r w:rsidRPr="005D58CA">
        <w:rPr>
          <w:rFonts w:ascii="Times New Roman" w:hAnsi="Times New Roman" w:cs="Times New Roman"/>
          <w:lang w:val="en-GB"/>
        </w:rPr>
        <w:t xml:space="preserve"> is normative</w:t>
      </w:r>
      <w:r w:rsidR="00220F22" w:rsidRPr="005D58CA">
        <w:rPr>
          <w:rFonts w:ascii="Times New Roman" w:hAnsi="Times New Roman" w:cs="Times New Roman"/>
          <w:lang w:val="en-GB"/>
        </w:rPr>
        <w:t xml:space="preserve">. </w:t>
      </w:r>
    </w:p>
    <w:p w14:paraId="6D98A12B" w14:textId="77777777" w:rsidR="00220F22" w:rsidRPr="005D58CA" w:rsidRDefault="00220F22" w:rsidP="000F5052">
      <w:pPr>
        <w:spacing w:line="480" w:lineRule="auto"/>
        <w:jc w:val="both"/>
        <w:rPr>
          <w:rFonts w:ascii="Times New Roman" w:hAnsi="Times New Roman" w:cs="Times New Roman"/>
          <w:lang w:val="en-GB"/>
        </w:rPr>
      </w:pPr>
    </w:p>
    <w:p w14:paraId="27DB383B" w14:textId="07C2BDFB" w:rsidR="003A1721" w:rsidRPr="005D58CA" w:rsidRDefault="003A1721"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The fact that pedagogical knowledge is normative means that it aims to generate norms that guide or orient educational processes in a way that produces learning in the participants. Following this same author, we will understand pedagogical norms, in a broad sense, as principles, criteria, projects, techniques, procedures, materials, instruments </w:t>
      </w:r>
      <w:r w:rsidR="00721593" w:rsidRPr="005D58CA">
        <w:rPr>
          <w:rFonts w:ascii="Times New Roman" w:hAnsi="Times New Roman" w:cs="Times New Roman"/>
          <w:lang w:val="en-GB"/>
        </w:rPr>
        <w:t>(</w:t>
      </w:r>
      <w:r w:rsidRPr="005D58CA">
        <w:rPr>
          <w:rFonts w:ascii="Times New Roman" w:hAnsi="Times New Roman" w:cs="Times New Roman"/>
          <w:lang w:val="en-GB"/>
        </w:rPr>
        <w:t xml:space="preserve">and </w:t>
      </w:r>
      <w:r w:rsidR="00750C5C" w:rsidRPr="005D58CA">
        <w:rPr>
          <w:rFonts w:ascii="Times New Roman" w:hAnsi="Times New Roman" w:cs="Times New Roman"/>
          <w:lang w:val="en-GB"/>
        </w:rPr>
        <w:t>so</w:t>
      </w:r>
      <w:r w:rsidR="00563F87" w:rsidRPr="005D58CA">
        <w:rPr>
          <w:rFonts w:ascii="Times New Roman" w:hAnsi="Times New Roman" w:cs="Times New Roman"/>
          <w:lang w:val="en-GB"/>
        </w:rPr>
        <w:t xml:space="preserve"> on</w:t>
      </w:r>
      <w:r w:rsidR="00750C5C" w:rsidRPr="005D58CA">
        <w:rPr>
          <w:rFonts w:ascii="Times New Roman" w:hAnsi="Times New Roman" w:cs="Times New Roman"/>
          <w:lang w:val="en-GB"/>
        </w:rPr>
        <w:t xml:space="preserve"> </w:t>
      </w:r>
      <w:r w:rsidR="00721593" w:rsidRPr="005D58CA">
        <w:rPr>
          <w:rFonts w:ascii="Times New Roman" w:hAnsi="Times New Roman" w:cs="Times New Roman"/>
          <w:lang w:val="en-GB"/>
        </w:rPr>
        <w:t>in a long list)</w:t>
      </w:r>
      <w:r w:rsidR="00750C5C" w:rsidRPr="005D58CA">
        <w:rPr>
          <w:rFonts w:ascii="Times New Roman" w:hAnsi="Times New Roman" w:cs="Times New Roman"/>
          <w:lang w:val="en-GB"/>
        </w:rPr>
        <w:t xml:space="preserve"> that</w:t>
      </w:r>
      <w:r w:rsidRPr="005D58CA">
        <w:rPr>
          <w:rFonts w:ascii="Times New Roman" w:hAnsi="Times New Roman" w:cs="Times New Roman"/>
          <w:lang w:val="en-GB"/>
        </w:rPr>
        <w:t xml:space="preserve"> have been proposed and designed </w:t>
      </w:r>
      <w:r w:rsidR="00750C5C" w:rsidRPr="005D58CA">
        <w:rPr>
          <w:rFonts w:ascii="Times New Roman" w:hAnsi="Times New Roman" w:cs="Times New Roman"/>
          <w:lang w:val="en-GB"/>
        </w:rPr>
        <w:t xml:space="preserve">in all cases </w:t>
      </w:r>
      <w:r w:rsidRPr="005D58CA">
        <w:rPr>
          <w:rFonts w:ascii="Times New Roman" w:hAnsi="Times New Roman" w:cs="Times New Roman"/>
          <w:lang w:val="en-GB"/>
        </w:rPr>
        <w:t>by and for the learning of the people participating in the educational relationship.</w:t>
      </w:r>
    </w:p>
    <w:p w14:paraId="2946DB82" w14:textId="77777777" w:rsidR="00220F22" w:rsidRPr="005D58CA" w:rsidRDefault="00220F22" w:rsidP="000F5052">
      <w:pPr>
        <w:spacing w:line="480" w:lineRule="auto"/>
        <w:jc w:val="both"/>
        <w:rPr>
          <w:rFonts w:ascii="Times New Roman" w:hAnsi="Times New Roman" w:cs="Times New Roman"/>
          <w:lang w:val="en-GB"/>
        </w:rPr>
      </w:pPr>
    </w:p>
    <w:p w14:paraId="3B11F49B" w14:textId="63A730D1" w:rsidR="00D16C61" w:rsidRPr="005D58CA" w:rsidRDefault="00563F87"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However, we must clarify some aspects of the preceding statements. The first refers to the fact that pedagogical knowledge is not validated - or considered pedagogical - because it necessarily produces learning, but because it is intentionally aimed at producing it. It is that specific intentionality, with an educational orientation, that shapes the pedagogical character of a concrete </w:t>
      </w:r>
      <w:r w:rsidR="00F35AF7" w:rsidRPr="005D58CA">
        <w:rPr>
          <w:rFonts w:ascii="Times New Roman" w:hAnsi="Times New Roman" w:cs="Times New Roman"/>
          <w:lang w:val="en-GB"/>
        </w:rPr>
        <w:t xml:space="preserve">piece of </w:t>
      </w:r>
      <w:r w:rsidRPr="005D58CA">
        <w:rPr>
          <w:rFonts w:ascii="Times New Roman" w:hAnsi="Times New Roman" w:cs="Times New Roman"/>
          <w:lang w:val="en-GB"/>
        </w:rPr>
        <w:t>knowledge. Elsewhere</w:t>
      </w:r>
      <w:r w:rsidR="00D16C61" w:rsidRPr="005D58CA">
        <w:rPr>
          <w:rFonts w:ascii="Times New Roman" w:hAnsi="Times New Roman" w:cs="Times New Roman"/>
          <w:lang w:val="en-GB"/>
        </w:rPr>
        <w:t>,</w:t>
      </w:r>
      <w:r w:rsidRPr="005D58CA">
        <w:rPr>
          <w:rFonts w:ascii="Times New Roman" w:hAnsi="Times New Roman" w:cs="Times New Roman"/>
          <w:lang w:val="en-GB"/>
        </w:rPr>
        <w:t xml:space="preserve"> I have </w:t>
      </w:r>
      <w:r w:rsidR="00D16C61" w:rsidRPr="005D58CA">
        <w:rPr>
          <w:rFonts w:ascii="Times New Roman" w:hAnsi="Times New Roman" w:cs="Times New Roman"/>
          <w:lang w:val="en-GB"/>
        </w:rPr>
        <w:t xml:space="preserve">referred to </w:t>
      </w:r>
      <w:r w:rsidRPr="005D58CA">
        <w:rPr>
          <w:rFonts w:ascii="Times New Roman" w:hAnsi="Times New Roman" w:cs="Times New Roman"/>
          <w:lang w:val="en-GB"/>
        </w:rPr>
        <w:t xml:space="preserve">the fact of considering pedagogy ineffective or unscientific for not </w:t>
      </w:r>
      <w:r w:rsidR="00D16C61" w:rsidRPr="005D58CA">
        <w:rPr>
          <w:rFonts w:ascii="Times New Roman" w:hAnsi="Times New Roman" w:cs="Times New Roman"/>
          <w:lang w:val="en-GB"/>
        </w:rPr>
        <w:t xml:space="preserve">always </w:t>
      </w:r>
      <w:r w:rsidRPr="005D58CA">
        <w:rPr>
          <w:rFonts w:ascii="Times New Roman" w:hAnsi="Times New Roman" w:cs="Times New Roman"/>
          <w:lang w:val="en-GB"/>
        </w:rPr>
        <w:t>achieving</w:t>
      </w:r>
      <w:r w:rsidR="00D16C61" w:rsidRPr="005D58CA">
        <w:rPr>
          <w:rFonts w:ascii="Times New Roman" w:hAnsi="Times New Roman" w:cs="Times New Roman"/>
          <w:lang w:val="en-GB"/>
        </w:rPr>
        <w:t xml:space="preserve"> </w:t>
      </w:r>
      <w:r w:rsidRPr="005D58CA">
        <w:rPr>
          <w:rFonts w:ascii="Times New Roman" w:hAnsi="Times New Roman" w:cs="Times New Roman"/>
          <w:lang w:val="en-GB"/>
        </w:rPr>
        <w:t>the learning outcomes that it had proposed</w:t>
      </w:r>
      <w:r w:rsidR="00D16C61" w:rsidRPr="005D58CA">
        <w:rPr>
          <w:rFonts w:ascii="Times New Roman" w:hAnsi="Times New Roman" w:cs="Times New Roman"/>
          <w:lang w:val="en-GB"/>
        </w:rPr>
        <w:t xml:space="preserve"> as </w:t>
      </w:r>
      <w:r w:rsidR="00D16C61" w:rsidRPr="005D58CA">
        <w:rPr>
          <w:rFonts w:ascii="Times New Roman" w:hAnsi="Times New Roman" w:cs="Times New Roman"/>
          <w:i/>
          <w:lang w:val="en-GB"/>
        </w:rPr>
        <w:t>the normative trap</w:t>
      </w:r>
      <w:r w:rsidR="00D16C61" w:rsidRPr="005D58CA">
        <w:rPr>
          <w:rFonts w:ascii="Times New Roman" w:hAnsi="Times New Roman" w:cs="Times New Roman"/>
          <w:lang w:val="en-GB"/>
        </w:rPr>
        <w:t xml:space="preserve">. From my point of view, neither </w:t>
      </w:r>
      <w:r w:rsidR="00750AAB" w:rsidRPr="005D58CA">
        <w:rPr>
          <w:rFonts w:ascii="Times New Roman" w:hAnsi="Times New Roman" w:cs="Times New Roman"/>
          <w:lang w:val="en-GB"/>
        </w:rPr>
        <w:t xml:space="preserve">occasional </w:t>
      </w:r>
      <w:r w:rsidR="00D16C61" w:rsidRPr="005D58CA">
        <w:rPr>
          <w:rFonts w:ascii="Times New Roman" w:hAnsi="Times New Roman" w:cs="Times New Roman"/>
          <w:lang w:val="en-GB"/>
        </w:rPr>
        <w:t xml:space="preserve">ineffectiveness nor supposed unscientificity are due to </w:t>
      </w:r>
      <w:r w:rsidR="00CD1CDF" w:rsidRPr="005D58CA">
        <w:rPr>
          <w:rFonts w:ascii="Times New Roman" w:hAnsi="Times New Roman" w:cs="Times New Roman"/>
          <w:lang w:val="en-GB"/>
        </w:rPr>
        <w:t xml:space="preserve">a </w:t>
      </w:r>
      <w:r w:rsidR="00D16C61" w:rsidRPr="005D58CA">
        <w:rPr>
          <w:rFonts w:ascii="Times New Roman" w:hAnsi="Times New Roman" w:cs="Times New Roman"/>
          <w:lang w:val="en-GB"/>
        </w:rPr>
        <w:t xml:space="preserve">weak correlation between the pedagogical norms of a specific educational relationship and </w:t>
      </w:r>
      <w:r w:rsidR="00DA5686" w:rsidRPr="005D58CA">
        <w:rPr>
          <w:rFonts w:ascii="Times New Roman" w:hAnsi="Times New Roman" w:cs="Times New Roman"/>
          <w:lang w:val="en-GB"/>
        </w:rPr>
        <w:t xml:space="preserve">its </w:t>
      </w:r>
      <w:r w:rsidR="00D16C61" w:rsidRPr="005D58CA">
        <w:rPr>
          <w:rFonts w:ascii="Times New Roman" w:hAnsi="Times New Roman" w:cs="Times New Roman"/>
          <w:lang w:val="en-GB"/>
        </w:rPr>
        <w:t>co</w:t>
      </w:r>
      <w:r w:rsidR="002954DB" w:rsidRPr="005D58CA">
        <w:rPr>
          <w:rFonts w:ascii="Times New Roman" w:hAnsi="Times New Roman" w:cs="Times New Roman"/>
          <w:lang w:val="en-GB"/>
        </w:rPr>
        <w:t>n</w:t>
      </w:r>
      <w:r w:rsidR="00F64423" w:rsidRPr="005D58CA">
        <w:rPr>
          <w:rFonts w:ascii="Times New Roman" w:hAnsi="Times New Roman" w:cs="Times New Roman"/>
          <w:lang w:val="en-GB"/>
        </w:rPr>
        <w:t>sequent learning outcomes. I</w:t>
      </w:r>
      <w:r w:rsidR="002954DB" w:rsidRPr="005D58CA">
        <w:rPr>
          <w:rFonts w:ascii="Times New Roman" w:hAnsi="Times New Roman" w:cs="Times New Roman"/>
          <w:lang w:val="en-GB"/>
        </w:rPr>
        <w:t>f anything</w:t>
      </w:r>
      <w:r w:rsidR="00D16C61" w:rsidRPr="005D58CA">
        <w:rPr>
          <w:rFonts w:ascii="Times New Roman" w:hAnsi="Times New Roman" w:cs="Times New Roman"/>
          <w:lang w:val="en-GB"/>
        </w:rPr>
        <w:t xml:space="preserve">, </w:t>
      </w:r>
      <w:r w:rsidR="00F64423" w:rsidRPr="005D58CA">
        <w:rPr>
          <w:rFonts w:ascii="Times New Roman" w:hAnsi="Times New Roman" w:cs="Times New Roman"/>
          <w:lang w:val="en-GB"/>
        </w:rPr>
        <w:t xml:space="preserve">they would be due </w:t>
      </w:r>
      <w:r w:rsidR="00D16C61" w:rsidRPr="005D58CA">
        <w:rPr>
          <w:rFonts w:ascii="Times New Roman" w:hAnsi="Times New Roman" w:cs="Times New Roman"/>
          <w:lang w:val="en-GB"/>
        </w:rPr>
        <w:t>to a linear and mechanical interpretation</w:t>
      </w:r>
      <w:r w:rsidR="002954DB" w:rsidRPr="005D58CA">
        <w:rPr>
          <w:rFonts w:ascii="Times New Roman" w:hAnsi="Times New Roman" w:cs="Times New Roman"/>
          <w:lang w:val="en-GB"/>
        </w:rPr>
        <w:t xml:space="preserve"> </w:t>
      </w:r>
      <w:r w:rsidR="00D16C61" w:rsidRPr="005D58CA">
        <w:rPr>
          <w:rFonts w:ascii="Times New Roman" w:hAnsi="Times New Roman" w:cs="Times New Roman"/>
          <w:lang w:val="en-GB"/>
        </w:rPr>
        <w:t>of the educational relationship</w:t>
      </w:r>
      <w:r w:rsidR="002954DB" w:rsidRPr="005D58CA">
        <w:rPr>
          <w:rFonts w:ascii="Times New Roman" w:hAnsi="Times New Roman" w:cs="Times New Roman"/>
          <w:lang w:val="en-GB"/>
        </w:rPr>
        <w:t xml:space="preserve"> in terms of </w:t>
      </w:r>
      <w:r w:rsidR="002954DB" w:rsidRPr="005D58CA">
        <w:rPr>
          <w:rFonts w:ascii="Times New Roman" w:hAnsi="Times New Roman" w:cs="Times New Roman"/>
          <w:lang w:val="en-GB"/>
        </w:rPr>
        <w:lastRenderedPageBreak/>
        <w:t>cause and effect</w:t>
      </w:r>
      <w:r w:rsidR="00D16C61" w:rsidRPr="005D58CA">
        <w:rPr>
          <w:rFonts w:ascii="Times New Roman" w:hAnsi="Times New Roman" w:cs="Times New Roman"/>
          <w:lang w:val="en-GB"/>
        </w:rPr>
        <w:t>. An interpretation that reduces and simplifies the complexity inherent in educational processes</w:t>
      </w:r>
      <w:r w:rsidR="002954DB" w:rsidRPr="005D58CA">
        <w:rPr>
          <w:rFonts w:ascii="Times New Roman" w:hAnsi="Times New Roman" w:cs="Times New Roman"/>
          <w:lang w:val="en-GB"/>
        </w:rPr>
        <w:t xml:space="preserve"> in a one-dimensional and radical way</w:t>
      </w:r>
      <w:r w:rsidR="00D16C61" w:rsidRPr="005D58CA">
        <w:rPr>
          <w:rFonts w:ascii="Times New Roman" w:hAnsi="Times New Roman" w:cs="Times New Roman"/>
          <w:lang w:val="en-GB"/>
        </w:rPr>
        <w:t>.</w:t>
      </w:r>
    </w:p>
    <w:p w14:paraId="5997CC1D" w14:textId="77777777" w:rsidR="00220F22" w:rsidRPr="005D58CA" w:rsidRDefault="00220F22" w:rsidP="000F5052">
      <w:pPr>
        <w:spacing w:line="480" w:lineRule="auto"/>
        <w:jc w:val="both"/>
        <w:rPr>
          <w:rFonts w:ascii="Times New Roman" w:hAnsi="Times New Roman" w:cs="Times New Roman"/>
          <w:lang w:val="en-GB"/>
        </w:rPr>
      </w:pPr>
    </w:p>
    <w:p w14:paraId="5455BC69" w14:textId="3FAA154B" w:rsidR="00F64423" w:rsidRPr="005D58CA" w:rsidRDefault="00F64423" w:rsidP="000F5052">
      <w:pPr>
        <w:tabs>
          <w:tab w:val="left" w:pos="9360"/>
        </w:tabs>
        <w:spacing w:line="480" w:lineRule="auto"/>
        <w:jc w:val="both"/>
        <w:rPr>
          <w:rFonts w:ascii="Times New Roman" w:hAnsi="Times New Roman" w:cs="Times New Roman"/>
          <w:lang w:val="en-GB"/>
        </w:rPr>
      </w:pPr>
      <w:r w:rsidRPr="005D58CA">
        <w:rPr>
          <w:rFonts w:ascii="Times New Roman" w:hAnsi="Times New Roman" w:cs="Times New Roman"/>
          <w:lang w:val="en-GB"/>
        </w:rPr>
        <w:t>Learning outcomes are difficult to foresee or plan because they emerge as a “</w:t>
      </w:r>
      <w:r w:rsidRPr="00671DC2">
        <w:rPr>
          <w:rFonts w:ascii="Times New Roman" w:hAnsi="Times New Roman" w:cs="Times New Roman"/>
          <w:iCs/>
          <w:lang w:val="en-GB"/>
        </w:rPr>
        <w:t>relational property</w:t>
      </w:r>
      <w:r w:rsidRPr="005D58CA">
        <w:rPr>
          <w:rFonts w:ascii="Times New Roman" w:hAnsi="Times New Roman" w:cs="Times New Roman"/>
          <w:lang w:val="en-GB"/>
        </w:rPr>
        <w:t>”</w:t>
      </w:r>
      <w:r w:rsidR="00352477">
        <w:rPr>
          <w:rStyle w:val="Refdenotaalfinal"/>
          <w:rFonts w:ascii="Times New Roman" w:hAnsi="Times New Roman" w:cs="Times New Roman"/>
          <w:lang w:val="en-GB"/>
        </w:rPr>
        <w:endnoteReference w:id="2"/>
      </w:r>
      <w:r w:rsidR="00220F22" w:rsidRPr="005D58CA">
        <w:rPr>
          <w:rFonts w:ascii="Times New Roman" w:hAnsi="Times New Roman" w:cs="Times New Roman"/>
          <w:lang w:val="en-GB"/>
        </w:rPr>
        <w:t xml:space="preserve">, </w:t>
      </w:r>
      <w:r w:rsidR="00A6652B" w:rsidRPr="005D58CA">
        <w:rPr>
          <w:rFonts w:ascii="Times New Roman" w:hAnsi="Times New Roman" w:cs="Times New Roman"/>
          <w:lang w:val="en-GB"/>
        </w:rPr>
        <w:t xml:space="preserve">that is, </w:t>
      </w:r>
      <w:r w:rsidRPr="005D58CA">
        <w:rPr>
          <w:rFonts w:ascii="Times New Roman" w:hAnsi="Times New Roman" w:cs="Times New Roman"/>
          <w:lang w:val="en-GB"/>
        </w:rPr>
        <w:t xml:space="preserve">as a result of an interaction that can only be updated through the encounter of the instances involved: the pedagogue and the participant(s). It is from this pedagogical encounter that learning outcomes can emerge. </w:t>
      </w:r>
      <w:r w:rsidR="00BA32AF" w:rsidRPr="005D58CA">
        <w:rPr>
          <w:rFonts w:ascii="Times New Roman" w:hAnsi="Times New Roman" w:cs="Times New Roman"/>
          <w:lang w:val="en-GB"/>
        </w:rPr>
        <w:t xml:space="preserve">Related </w:t>
      </w:r>
      <w:r w:rsidRPr="005D58CA">
        <w:rPr>
          <w:rFonts w:ascii="Times New Roman" w:hAnsi="Times New Roman" w:cs="Times New Roman"/>
          <w:lang w:val="en-GB"/>
        </w:rPr>
        <w:t xml:space="preserve">specifically to social pedagogy </w:t>
      </w:r>
      <w:r w:rsidR="00850BB9" w:rsidRPr="005D58CA">
        <w:rPr>
          <w:rFonts w:ascii="Times New Roman" w:hAnsi="Times New Roman" w:cs="Times New Roman"/>
          <w:lang w:val="en-GB"/>
        </w:rPr>
        <w:t xml:space="preserve">this </w:t>
      </w:r>
      <w:r w:rsidRPr="005D58CA">
        <w:rPr>
          <w:rFonts w:ascii="Times New Roman" w:hAnsi="Times New Roman" w:cs="Times New Roman"/>
          <w:lang w:val="en-GB"/>
        </w:rPr>
        <w:t xml:space="preserve">is the current meaning </w:t>
      </w:r>
      <w:r w:rsidR="00850BB9" w:rsidRPr="005D58CA">
        <w:rPr>
          <w:rFonts w:ascii="Times New Roman" w:hAnsi="Times New Roman" w:cs="Times New Roman"/>
          <w:lang w:val="en-GB"/>
        </w:rPr>
        <w:t xml:space="preserve">awarded to </w:t>
      </w:r>
      <w:r w:rsidRPr="005D58CA">
        <w:rPr>
          <w:rFonts w:ascii="Times New Roman" w:hAnsi="Times New Roman" w:cs="Times New Roman"/>
          <w:lang w:val="en-GB"/>
        </w:rPr>
        <w:t xml:space="preserve">normativity in pedagogy; a </w:t>
      </w:r>
      <w:r w:rsidR="00850BB9" w:rsidRPr="005D58CA">
        <w:rPr>
          <w:rFonts w:ascii="Times New Roman" w:hAnsi="Times New Roman" w:cs="Times New Roman"/>
          <w:lang w:val="en-GB"/>
        </w:rPr>
        <w:t xml:space="preserve">meaning </w:t>
      </w:r>
      <w:r w:rsidRPr="005D58CA">
        <w:rPr>
          <w:rFonts w:ascii="Times New Roman" w:hAnsi="Times New Roman" w:cs="Times New Roman"/>
          <w:lang w:val="en-GB"/>
        </w:rPr>
        <w:t>that</w:t>
      </w:r>
      <w:r w:rsidR="00850BB9" w:rsidRPr="005D58CA">
        <w:rPr>
          <w:rFonts w:ascii="Times New Roman" w:hAnsi="Times New Roman" w:cs="Times New Roman"/>
          <w:lang w:val="en-GB"/>
        </w:rPr>
        <w:t xml:space="preserve"> </w:t>
      </w:r>
      <w:r w:rsidRPr="005D58CA">
        <w:rPr>
          <w:rFonts w:ascii="Times New Roman" w:hAnsi="Times New Roman" w:cs="Times New Roman"/>
          <w:lang w:val="en-GB"/>
        </w:rPr>
        <w:t>once again</w:t>
      </w:r>
      <w:r w:rsidR="00850BB9" w:rsidRPr="005D58CA">
        <w:rPr>
          <w:rFonts w:ascii="Times New Roman" w:hAnsi="Times New Roman" w:cs="Times New Roman"/>
          <w:lang w:val="en-GB"/>
        </w:rPr>
        <w:t xml:space="preserve"> refers </w:t>
      </w:r>
      <w:r w:rsidRPr="005D58CA">
        <w:rPr>
          <w:rFonts w:ascii="Times New Roman" w:hAnsi="Times New Roman" w:cs="Times New Roman"/>
          <w:lang w:val="en-GB"/>
        </w:rPr>
        <w:t>to complexity.</w:t>
      </w:r>
    </w:p>
    <w:p w14:paraId="110FFD37" w14:textId="77777777" w:rsidR="00220F22" w:rsidRPr="005D58CA" w:rsidRDefault="00220F22" w:rsidP="000F5052">
      <w:pPr>
        <w:tabs>
          <w:tab w:val="left" w:pos="9360"/>
        </w:tabs>
        <w:spacing w:line="480" w:lineRule="auto"/>
        <w:jc w:val="both"/>
        <w:rPr>
          <w:rFonts w:ascii="Times New Roman" w:hAnsi="Times New Roman" w:cs="Times New Roman"/>
          <w:lang w:val="en-GB"/>
        </w:rPr>
      </w:pPr>
    </w:p>
    <w:p w14:paraId="6B699379" w14:textId="25169278" w:rsidR="00220F22" w:rsidRPr="005D58CA" w:rsidRDefault="00113ACE" w:rsidP="000F5052">
      <w:pPr>
        <w:tabs>
          <w:tab w:val="left" w:pos="9360"/>
        </w:tabs>
        <w:spacing w:line="480" w:lineRule="auto"/>
        <w:jc w:val="both"/>
        <w:rPr>
          <w:rFonts w:ascii="Times New Roman" w:hAnsi="Times New Roman" w:cs="Times New Roman"/>
          <w:lang w:val="en-GB"/>
        </w:rPr>
      </w:pPr>
      <w:r w:rsidRPr="005D58CA">
        <w:rPr>
          <w:rFonts w:ascii="Times New Roman" w:hAnsi="Times New Roman" w:cs="Times New Roman"/>
          <w:lang w:val="en-GB"/>
        </w:rPr>
        <w:t>An updated normativity requires transforming the teleology of “</w:t>
      </w:r>
      <w:r w:rsidRPr="005D58CA">
        <w:rPr>
          <w:rFonts w:ascii="Times New Roman" w:hAnsi="Times New Roman" w:cs="Times New Roman"/>
          <w:i/>
          <w:lang w:val="en-GB"/>
        </w:rPr>
        <w:t>must be</w:t>
      </w:r>
      <w:r w:rsidRPr="005D58CA">
        <w:rPr>
          <w:rFonts w:ascii="Times New Roman" w:hAnsi="Times New Roman" w:cs="Times New Roman"/>
          <w:lang w:val="en-GB"/>
        </w:rPr>
        <w:t>” or “</w:t>
      </w:r>
      <w:r w:rsidRPr="005D58CA">
        <w:rPr>
          <w:rFonts w:ascii="Times New Roman" w:hAnsi="Times New Roman" w:cs="Times New Roman"/>
          <w:i/>
          <w:lang w:val="en-GB"/>
        </w:rPr>
        <w:t>should be</w:t>
      </w:r>
      <w:r w:rsidRPr="005D58CA">
        <w:rPr>
          <w:rFonts w:ascii="Times New Roman" w:hAnsi="Times New Roman" w:cs="Times New Roman"/>
          <w:lang w:val="en-GB"/>
        </w:rPr>
        <w:t xml:space="preserve">” </w:t>
      </w:r>
      <w:r w:rsidR="00333CFF" w:rsidRPr="005D58CA">
        <w:rPr>
          <w:rFonts w:ascii="Times New Roman" w:hAnsi="Times New Roman" w:cs="Times New Roman"/>
          <w:lang w:val="en-GB"/>
        </w:rPr>
        <w:t xml:space="preserve">deriving </w:t>
      </w:r>
      <w:r w:rsidRPr="005D58CA">
        <w:rPr>
          <w:rFonts w:ascii="Times New Roman" w:hAnsi="Times New Roman" w:cs="Times New Roman"/>
          <w:lang w:val="en-GB"/>
        </w:rPr>
        <w:t>from classical or traditional pedagogy into a probabilistic “</w:t>
      </w:r>
      <w:r w:rsidRPr="005D58CA">
        <w:rPr>
          <w:rFonts w:ascii="Times New Roman" w:hAnsi="Times New Roman" w:cs="Times New Roman"/>
          <w:i/>
          <w:lang w:val="en-GB"/>
        </w:rPr>
        <w:t>could be if...</w:t>
      </w:r>
      <w:r w:rsidRPr="005D58CA">
        <w:rPr>
          <w:rFonts w:ascii="Times New Roman" w:hAnsi="Times New Roman" w:cs="Times New Roman"/>
          <w:lang w:val="en-GB"/>
        </w:rPr>
        <w:t>”, or a practical “</w:t>
      </w:r>
      <w:r w:rsidRPr="005D58CA">
        <w:rPr>
          <w:rFonts w:ascii="Times New Roman" w:hAnsi="Times New Roman" w:cs="Times New Roman"/>
          <w:i/>
          <w:lang w:val="en-GB"/>
        </w:rPr>
        <w:t>how can we make it be?</w:t>
      </w:r>
      <w:r w:rsidRPr="005D58CA">
        <w:rPr>
          <w:rFonts w:ascii="Times New Roman" w:hAnsi="Times New Roman" w:cs="Times New Roman"/>
          <w:lang w:val="en-GB"/>
        </w:rPr>
        <w:t xml:space="preserve">” A </w:t>
      </w:r>
      <w:r w:rsidR="007571C6" w:rsidRPr="005D58CA">
        <w:rPr>
          <w:rFonts w:ascii="Times New Roman" w:hAnsi="Times New Roman" w:cs="Times New Roman"/>
          <w:lang w:val="en-GB"/>
        </w:rPr>
        <w:t>normativity</w:t>
      </w:r>
      <w:r w:rsidRPr="005D58CA">
        <w:rPr>
          <w:rFonts w:ascii="Times New Roman" w:hAnsi="Times New Roman" w:cs="Times New Roman"/>
          <w:lang w:val="en-GB"/>
        </w:rPr>
        <w:t>, in short, that refers to the inalienable and complete</w:t>
      </w:r>
      <w:r w:rsidR="007571C6" w:rsidRPr="005D58CA">
        <w:rPr>
          <w:rFonts w:ascii="Times New Roman" w:hAnsi="Times New Roman" w:cs="Times New Roman"/>
          <w:lang w:val="en-GB"/>
        </w:rPr>
        <w:t xml:space="preserve"> involvement of the participant, together</w:t>
      </w:r>
      <w:r w:rsidRPr="005D58CA">
        <w:rPr>
          <w:rFonts w:ascii="Times New Roman" w:hAnsi="Times New Roman" w:cs="Times New Roman"/>
          <w:lang w:val="en-GB"/>
        </w:rPr>
        <w:t xml:space="preserve"> with the pedagogue, in most, if not all</w:t>
      </w:r>
      <w:r w:rsidR="00352477">
        <w:rPr>
          <w:rStyle w:val="Refdenotaalfinal"/>
          <w:rFonts w:ascii="Times New Roman" w:hAnsi="Times New Roman" w:cs="Times New Roman"/>
          <w:lang w:val="en-GB"/>
        </w:rPr>
        <w:endnoteReference w:id="3"/>
      </w:r>
      <w:r w:rsidR="00220F22" w:rsidRPr="005D58CA">
        <w:rPr>
          <w:rFonts w:ascii="Times New Roman" w:hAnsi="Times New Roman" w:cs="Times New Roman"/>
          <w:lang w:val="en-GB"/>
        </w:rPr>
        <w:t xml:space="preserve">, </w:t>
      </w:r>
      <w:r w:rsidR="007571C6" w:rsidRPr="005D58CA">
        <w:rPr>
          <w:rFonts w:ascii="Times New Roman" w:hAnsi="Times New Roman" w:cs="Times New Roman"/>
          <w:lang w:val="en-GB"/>
        </w:rPr>
        <w:t>of the decisions and phases of the educational process.</w:t>
      </w:r>
    </w:p>
    <w:p w14:paraId="289B6EAA" w14:textId="77777777" w:rsidR="00333CFF" w:rsidRPr="005D58CA" w:rsidRDefault="00333CFF" w:rsidP="000F5052">
      <w:pPr>
        <w:spacing w:line="480" w:lineRule="auto"/>
        <w:jc w:val="both"/>
        <w:rPr>
          <w:rFonts w:ascii="Times New Roman" w:hAnsi="Times New Roman" w:cs="Times New Roman"/>
          <w:lang w:val="en-GB"/>
        </w:rPr>
      </w:pPr>
    </w:p>
    <w:p w14:paraId="3FE9F23F" w14:textId="66D7E0C9" w:rsidR="00220F22" w:rsidRPr="005D58CA" w:rsidRDefault="009C656F"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All of these considerations lead us to interpret pedagogical knowledge as </w:t>
      </w:r>
      <w:r w:rsidR="00620BD9" w:rsidRPr="005D58CA">
        <w:rPr>
          <w:rFonts w:ascii="Times New Roman" w:hAnsi="Times New Roman" w:cs="Times New Roman"/>
          <w:lang w:val="en-GB"/>
        </w:rPr>
        <w:t xml:space="preserve">a </w:t>
      </w:r>
      <w:r w:rsidRPr="005D58CA">
        <w:rPr>
          <w:rFonts w:ascii="Times New Roman" w:hAnsi="Times New Roman" w:cs="Times New Roman"/>
          <w:lang w:val="en-GB"/>
        </w:rPr>
        <w:t xml:space="preserve">highly complex form of knowledge. A knowledge that is at the same time both theoretical and practical, and also a living and </w:t>
      </w:r>
      <w:r w:rsidRPr="005D58CA">
        <w:rPr>
          <w:rFonts w:ascii="Times New Roman" w:hAnsi="Times New Roman" w:cs="Times New Roman"/>
          <w:i/>
          <w:lang w:val="en-GB"/>
        </w:rPr>
        <w:t xml:space="preserve">situated </w:t>
      </w:r>
      <w:r w:rsidRPr="005D58CA">
        <w:rPr>
          <w:rFonts w:ascii="Times New Roman" w:hAnsi="Times New Roman" w:cs="Times New Roman"/>
          <w:lang w:val="en-GB"/>
        </w:rPr>
        <w:t xml:space="preserve">knowledge, which is in continuous movement; that is, it is continually changing and updating. Dewey said that </w:t>
      </w:r>
      <w:r w:rsidR="001C0C2E">
        <w:rPr>
          <w:rFonts w:ascii="Times New Roman" w:hAnsi="Times New Roman" w:cs="Times New Roman"/>
          <w:lang w:val="en-GB"/>
        </w:rPr>
        <w:t>“</w:t>
      </w:r>
      <w:r w:rsidR="001C0C2E" w:rsidRPr="001C0C2E">
        <w:rPr>
          <w:rFonts w:ascii="Times New Roman" w:hAnsi="Times New Roman" w:cs="Times New Roman"/>
          <w:iCs/>
          <w:lang w:val="en-GB"/>
        </w:rPr>
        <w:t>there is no educational practice, whatever it may be, that is not highly complex</w:t>
      </w:r>
      <w:r w:rsidR="001C0C2E">
        <w:rPr>
          <w:rFonts w:ascii="Times New Roman" w:hAnsi="Times New Roman" w:cs="Times New Roman"/>
          <w:iCs/>
          <w:lang w:val="en-GB"/>
        </w:rPr>
        <w:t>”</w:t>
      </w:r>
      <w:r w:rsidR="001C0C2E" w:rsidRPr="005D58CA">
        <w:rPr>
          <w:rFonts w:ascii="Times New Roman" w:hAnsi="Times New Roman" w:cs="Times New Roman"/>
          <w:lang w:val="en-GB"/>
        </w:rPr>
        <w:t xml:space="preserve"> </w:t>
      </w:r>
      <w:r w:rsidRPr="005D58CA">
        <w:rPr>
          <w:rFonts w:ascii="Times New Roman" w:hAnsi="Times New Roman" w:cs="Times New Roman"/>
          <w:lang w:val="en-GB"/>
        </w:rPr>
        <w:t xml:space="preserve">(2015, p. 12). This is the original source of pedagogical knowledge: the educational practices that constitute the core of any relationship, be it </w:t>
      </w:r>
      <w:r w:rsidR="00EA7650" w:rsidRPr="005D58CA">
        <w:rPr>
          <w:rFonts w:ascii="Times New Roman" w:hAnsi="Times New Roman" w:cs="Times New Roman"/>
          <w:lang w:val="en-GB"/>
        </w:rPr>
        <w:t xml:space="preserve">an </w:t>
      </w:r>
      <w:r w:rsidRPr="005D58CA">
        <w:rPr>
          <w:rFonts w:ascii="Times New Roman" w:hAnsi="Times New Roman" w:cs="Times New Roman"/>
          <w:lang w:val="en-GB"/>
        </w:rPr>
        <w:t xml:space="preserve">educational or </w:t>
      </w:r>
      <w:r w:rsidR="00EA7650" w:rsidRPr="005D58CA">
        <w:rPr>
          <w:rFonts w:ascii="Times New Roman" w:hAnsi="Times New Roman" w:cs="Times New Roman"/>
          <w:lang w:val="en-GB"/>
        </w:rPr>
        <w:t xml:space="preserve">a </w:t>
      </w:r>
      <w:r w:rsidRPr="005D58CA">
        <w:rPr>
          <w:rFonts w:ascii="Times New Roman" w:hAnsi="Times New Roman" w:cs="Times New Roman"/>
          <w:lang w:val="en-GB"/>
        </w:rPr>
        <w:t>socio-educational</w:t>
      </w:r>
      <w:r w:rsidR="00EA7650" w:rsidRPr="005D58CA">
        <w:rPr>
          <w:rFonts w:ascii="Times New Roman" w:hAnsi="Times New Roman" w:cs="Times New Roman"/>
          <w:lang w:val="en-GB"/>
        </w:rPr>
        <w:t xml:space="preserve"> one</w:t>
      </w:r>
      <w:r w:rsidRPr="005D58CA">
        <w:rPr>
          <w:rFonts w:ascii="Times New Roman" w:hAnsi="Times New Roman" w:cs="Times New Roman"/>
          <w:lang w:val="en-GB"/>
        </w:rPr>
        <w:t xml:space="preserve">. </w:t>
      </w:r>
      <w:r w:rsidR="00EA7650" w:rsidRPr="005D58CA">
        <w:rPr>
          <w:rFonts w:ascii="Times New Roman" w:hAnsi="Times New Roman" w:cs="Times New Roman"/>
          <w:lang w:val="en-GB"/>
        </w:rPr>
        <w:t xml:space="preserve">And this </w:t>
      </w:r>
      <w:r w:rsidRPr="005D58CA">
        <w:rPr>
          <w:rFonts w:ascii="Times New Roman" w:hAnsi="Times New Roman" w:cs="Times New Roman"/>
          <w:lang w:val="en-GB"/>
        </w:rPr>
        <w:t xml:space="preserve">is why </w:t>
      </w:r>
      <w:r w:rsidR="00EA7650" w:rsidRPr="005D58CA">
        <w:rPr>
          <w:rFonts w:ascii="Times New Roman" w:hAnsi="Times New Roman" w:cs="Times New Roman"/>
          <w:lang w:val="en-GB"/>
        </w:rPr>
        <w:t xml:space="preserve">we can </w:t>
      </w:r>
      <w:r w:rsidRPr="005D58CA">
        <w:rPr>
          <w:rFonts w:ascii="Times New Roman" w:hAnsi="Times New Roman" w:cs="Times New Roman"/>
          <w:lang w:val="en-GB"/>
        </w:rPr>
        <w:t>affirm that the pedagogical knowledge generated and derived from those practices is complex.</w:t>
      </w:r>
    </w:p>
    <w:p w14:paraId="1F72F646" w14:textId="77777777" w:rsidR="006342D9" w:rsidRPr="005D58CA" w:rsidRDefault="006342D9" w:rsidP="000F5052">
      <w:pPr>
        <w:spacing w:line="480" w:lineRule="auto"/>
        <w:jc w:val="both"/>
        <w:rPr>
          <w:rFonts w:ascii="Times New Roman" w:hAnsi="Times New Roman" w:cs="Times New Roman"/>
          <w:lang w:val="en-GB"/>
        </w:rPr>
      </w:pPr>
    </w:p>
    <w:p w14:paraId="61829076" w14:textId="5205E6D0" w:rsidR="00DF455A" w:rsidRPr="008559B4" w:rsidRDefault="00A22837" w:rsidP="000F5052">
      <w:pPr>
        <w:pStyle w:val="Prrafodelista"/>
        <w:numPr>
          <w:ilvl w:val="0"/>
          <w:numId w:val="3"/>
        </w:numPr>
        <w:spacing w:line="480" w:lineRule="auto"/>
        <w:ind w:left="0" w:firstLine="0"/>
        <w:jc w:val="both"/>
        <w:rPr>
          <w:rFonts w:ascii="Times New Roman" w:hAnsi="Times New Roman" w:cs="Times New Roman"/>
          <w:b/>
          <w:bCs/>
          <w:lang w:val="en-GB"/>
        </w:rPr>
      </w:pPr>
      <w:r w:rsidRPr="005D58CA">
        <w:rPr>
          <w:rFonts w:ascii="Times New Roman" w:hAnsi="Times New Roman" w:cs="Times New Roman"/>
          <w:b/>
          <w:bCs/>
          <w:lang w:val="en-GB"/>
        </w:rPr>
        <w:lastRenderedPageBreak/>
        <w:t xml:space="preserve">Levels of </w:t>
      </w:r>
      <w:r w:rsidR="000D4A4E" w:rsidRPr="005D58CA">
        <w:rPr>
          <w:rFonts w:ascii="Times New Roman" w:hAnsi="Times New Roman" w:cs="Times New Roman"/>
          <w:b/>
          <w:bCs/>
          <w:lang w:val="en-GB"/>
        </w:rPr>
        <w:t>(social)</w:t>
      </w:r>
      <w:r w:rsidRPr="005D58CA">
        <w:rPr>
          <w:rFonts w:ascii="Times New Roman" w:hAnsi="Times New Roman" w:cs="Times New Roman"/>
          <w:b/>
          <w:bCs/>
          <w:lang w:val="en-GB"/>
        </w:rPr>
        <w:t xml:space="preserve"> pedagogical knowledge production</w:t>
      </w:r>
    </w:p>
    <w:p w14:paraId="459D40E6" w14:textId="4D7FA795" w:rsidR="00A7006F" w:rsidRPr="005D58CA" w:rsidRDefault="00A536D4"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It is the aforementioned complexity of pedagogical knowledge that leads us to consider that it is produced at the </w:t>
      </w:r>
      <w:r w:rsidR="00A57986" w:rsidRPr="005D58CA">
        <w:rPr>
          <w:rFonts w:ascii="Times New Roman" w:hAnsi="Times New Roman" w:cs="Times New Roman"/>
          <w:lang w:val="en-GB"/>
        </w:rPr>
        <w:t xml:space="preserve">three </w:t>
      </w:r>
      <w:r w:rsidR="00760611" w:rsidRPr="005D58CA">
        <w:rPr>
          <w:rFonts w:ascii="Times New Roman" w:hAnsi="Times New Roman" w:cs="Times New Roman"/>
          <w:lang w:val="en-GB"/>
        </w:rPr>
        <w:t xml:space="preserve">levels </w:t>
      </w:r>
      <w:r w:rsidR="00A57986" w:rsidRPr="005D58CA">
        <w:rPr>
          <w:rFonts w:ascii="Times New Roman" w:hAnsi="Times New Roman" w:cs="Times New Roman"/>
          <w:lang w:val="en-GB"/>
        </w:rPr>
        <w:t>present</w:t>
      </w:r>
      <w:r w:rsidRPr="005D58CA">
        <w:rPr>
          <w:rFonts w:ascii="Times New Roman" w:hAnsi="Times New Roman" w:cs="Times New Roman"/>
          <w:lang w:val="en-GB"/>
        </w:rPr>
        <w:t>ed</w:t>
      </w:r>
      <w:r w:rsidR="00243D46" w:rsidRPr="005D58CA">
        <w:rPr>
          <w:rFonts w:ascii="Times New Roman" w:hAnsi="Times New Roman" w:cs="Times New Roman"/>
          <w:lang w:val="en-GB"/>
        </w:rPr>
        <w:t xml:space="preserve"> here</w:t>
      </w:r>
      <w:r w:rsidR="00A57986" w:rsidRPr="005D58CA">
        <w:rPr>
          <w:rFonts w:ascii="Times New Roman" w:hAnsi="Times New Roman" w:cs="Times New Roman"/>
          <w:lang w:val="en-GB"/>
        </w:rPr>
        <w:t>. Th</w:t>
      </w:r>
      <w:r w:rsidR="00243D46" w:rsidRPr="005D58CA">
        <w:rPr>
          <w:rFonts w:ascii="Times New Roman" w:hAnsi="Times New Roman" w:cs="Times New Roman"/>
          <w:lang w:val="en-GB"/>
        </w:rPr>
        <w:t>at is, there are th</w:t>
      </w:r>
      <w:r w:rsidR="00A57986" w:rsidRPr="005D58CA">
        <w:rPr>
          <w:rFonts w:ascii="Times New Roman" w:hAnsi="Times New Roman" w:cs="Times New Roman"/>
          <w:lang w:val="en-GB"/>
        </w:rPr>
        <w:t>ree ways of constructing this type of knowledge</w:t>
      </w:r>
      <w:r w:rsidR="00607744" w:rsidRPr="005D58CA">
        <w:rPr>
          <w:rFonts w:ascii="Times New Roman" w:hAnsi="Times New Roman" w:cs="Times New Roman"/>
          <w:lang w:val="en-GB"/>
        </w:rPr>
        <w:t xml:space="preserve">, which </w:t>
      </w:r>
      <w:r w:rsidR="00A57986" w:rsidRPr="005D58CA">
        <w:rPr>
          <w:rFonts w:ascii="Times New Roman" w:hAnsi="Times New Roman" w:cs="Times New Roman"/>
          <w:lang w:val="en-GB"/>
        </w:rPr>
        <w:t>correspond to the three different</w:t>
      </w:r>
      <w:r w:rsidR="00243D46" w:rsidRPr="005D58CA">
        <w:rPr>
          <w:rFonts w:ascii="Times New Roman" w:hAnsi="Times New Roman" w:cs="Times New Roman"/>
          <w:lang w:val="en-GB"/>
        </w:rPr>
        <w:t xml:space="preserve"> types of agents that</w:t>
      </w:r>
      <w:r w:rsidR="00A57986" w:rsidRPr="005D58CA">
        <w:rPr>
          <w:rFonts w:ascii="Times New Roman" w:hAnsi="Times New Roman" w:cs="Times New Roman"/>
          <w:lang w:val="en-GB"/>
        </w:rPr>
        <w:t xml:space="preserve"> </w:t>
      </w:r>
      <w:r w:rsidR="00607744" w:rsidRPr="005D58CA">
        <w:rPr>
          <w:rFonts w:ascii="Times New Roman" w:hAnsi="Times New Roman" w:cs="Times New Roman"/>
          <w:lang w:val="en-GB"/>
        </w:rPr>
        <w:t xml:space="preserve">participate in socio-educational relationships </w:t>
      </w:r>
      <w:r w:rsidR="00A57986" w:rsidRPr="005D58CA">
        <w:rPr>
          <w:rFonts w:ascii="Times New Roman" w:hAnsi="Times New Roman" w:cs="Times New Roman"/>
          <w:lang w:val="en-GB"/>
        </w:rPr>
        <w:t xml:space="preserve">in one way or </w:t>
      </w:r>
      <w:r w:rsidR="0094562D" w:rsidRPr="005D58CA">
        <w:rPr>
          <w:rFonts w:ascii="Times New Roman" w:hAnsi="Times New Roman" w:cs="Times New Roman"/>
          <w:lang w:val="en-GB"/>
        </w:rPr>
        <w:t>another and</w:t>
      </w:r>
      <w:r w:rsidR="00607744" w:rsidRPr="005D58CA">
        <w:rPr>
          <w:rFonts w:ascii="Times New Roman" w:hAnsi="Times New Roman" w:cs="Times New Roman"/>
          <w:lang w:val="en-GB"/>
        </w:rPr>
        <w:t xml:space="preserve"> adopting one role or another</w:t>
      </w:r>
      <w:r w:rsidR="00A57986" w:rsidRPr="005D58CA">
        <w:rPr>
          <w:rFonts w:ascii="Times New Roman" w:hAnsi="Times New Roman" w:cs="Times New Roman"/>
          <w:lang w:val="en-GB"/>
        </w:rPr>
        <w:t xml:space="preserve">. </w:t>
      </w:r>
      <w:r w:rsidR="00243D46" w:rsidRPr="005D58CA">
        <w:rPr>
          <w:rFonts w:ascii="Times New Roman" w:hAnsi="Times New Roman" w:cs="Times New Roman"/>
          <w:lang w:val="en-GB"/>
        </w:rPr>
        <w:t>B</w:t>
      </w:r>
      <w:r w:rsidR="00A57986" w:rsidRPr="005D58CA">
        <w:rPr>
          <w:rFonts w:ascii="Times New Roman" w:hAnsi="Times New Roman" w:cs="Times New Roman"/>
          <w:lang w:val="en-GB"/>
        </w:rPr>
        <w:t>y</w:t>
      </w:r>
      <w:r w:rsidR="00243D46" w:rsidRPr="005D58CA">
        <w:rPr>
          <w:rFonts w:ascii="Times New Roman" w:hAnsi="Times New Roman" w:cs="Times New Roman"/>
          <w:lang w:val="en-GB"/>
        </w:rPr>
        <w:t xml:space="preserve"> </w:t>
      </w:r>
      <w:r w:rsidR="00A57986" w:rsidRPr="005D58CA">
        <w:rPr>
          <w:rFonts w:ascii="Times New Roman" w:hAnsi="Times New Roman" w:cs="Times New Roman"/>
          <w:i/>
          <w:iCs/>
          <w:lang w:val="en-GB"/>
        </w:rPr>
        <w:t>socio-educational relationship</w:t>
      </w:r>
      <w:r w:rsidR="00A57986" w:rsidRPr="005D58CA">
        <w:rPr>
          <w:rFonts w:ascii="Times New Roman" w:hAnsi="Times New Roman" w:cs="Times New Roman"/>
          <w:lang w:val="en-GB"/>
        </w:rPr>
        <w:t xml:space="preserve"> </w:t>
      </w:r>
      <w:r w:rsidR="00243D46" w:rsidRPr="005D58CA">
        <w:rPr>
          <w:rFonts w:ascii="Times New Roman" w:hAnsi="Times New Roman" w:cs="Times New Roman"/>
          <w:lang w:val="en-GB"/>
        </w:rPr>
        <w:t xml:space="preserve">I understand </w:t>
      </w:r>
      <w:r w:rsidR="00A57986" w:rsidRPr="005D58CA">
        <w:rPr>
          <w:rFonts w:ascii="Times New Roman" w:hAnsi="Times New Roman" w:cs="Times New Roman"/>
          <w:lang w:val="en-GB"/>
        </w:rPr>
        <w:t xml:space="preserve">a process in which an agent, pedagogue or educator works collaboratively with an individual </w:t>
      </w:r>
      <w:r w:rsidR="00243D46" w:rsidRPr="005D58CA">
        <w:rPr>
          <w:rFonts w:ascii="Times New Roman" w:hAnsi="Times New Roman" w:cs="Times New Roman"/>
          <w:lang w:val="en-GB"/>
        </w:rPr>
        <w:t>or group</w:t>
      </w:r>
      <w:r w:rsidR="00A57986" w:rsidRPr="005D58CA">
        <w:rPr>
          <w:rFonts w:ascii="Times New Roman" w:hAnsi="Times New Roman" w:cs="Times New Roman"/>
          <w:lang w:val="en-GB"/>
        </w:rPr>
        <w:t xml:space="preserve"> </w:t>
      </w:r>
      <w:r w:rsidR="00243D46" w:rsidRPr="005D58CA">
        <w:rPr>
          <w:rFonts w:ascii="Times New Roman" w:hAnsi="Times New Roman" w:cs="Times New Roman"/>
          <w:lang w:val="en-GB"/>
        </w:rPr>
        <w:t xml:space="preserve">subject </w:t>
      </w:r>
      <w:r w:rsidR="00A57986" w:rsidRPr="005D58CA">
        <w:rPr>
          <w:rFonts w:ascii="Times New Roman" w:hAnsi="Times New Roman" w:cs="Times New Roman"/>
          <w:lang w:val="en-GB"/>
        </w:rPr>
        <w:t>in a specific socio-cultural context</w:t>
      </w:r>
      <w:r w:rsidR="00243D46" w:rsidRPr="005D58CA">
        <w:rPr>
          <w:rFonts w:ascii="Times New Roman" w:hAnsi="Times New Roman" w:cs="Times New Roman"/>
          <w:lang w:val="en-GB"/>
        </w:rPr>
        <w:t xml:space="preserve"> </w:t>
      </w:r>
      <w:r w:rsidR="00A57986" w:rsidRPr="005D58CA">
        <w:rPr>
          <w:rFonts w:ascii="Times New Roman" w:hAnsi="Times New Roman" w:cs="Times New Roman"/>
          <w:lang w:val="en-GB"/>
        </w:rPr>
        <w:t xml:space="preserve">with the objective </w:t>
      </w:r>
      <w:r w:rsidR="00243D46" w:rsidRPr="005D58CA">
        <w:rPr>
          <w:rFonts w:ascii="Times New Roman" w:hAnsi="Times New Roman" w:cs="Times New Roman"/>
          <w:lang w:val="en-GB"/>
        </w:rPr>
        <w:t xml:space="preserve">of endowing </w:t>
      </w:r>
      <w:r w:rsidR="00A57986" w:rsidRPr="005D58CA">
        <w:rPr>
          <w:rFonts w:ascii="Times New Roman" w:hAnsi="Times New Roman" w:cs="Times New Roman"/>
          <w:lang w:val="en-GB"/>
        </w:rPr>
        <w:t>said subject with learning resources that help to increase and improve their capacities to be, be</w:t>
      </w:r>
      <w:r w:rsidR="00243D46" w:rsidRPr="005D58CA">
        <w:rPr>
          <w:rFonts w:ascii="Times New Roman" w:hAnsi="Times New Roman" w:cs="Times New Roman"/>
          <w:lang w:val="en-GB"/>
        </w:rPr>
        <w:t>have</w:t>
      </w:r>
      <w:r w:rsidR="00A57986" w:rsidRPr="005D58CA">
        <w:rPr>
          <w:rFonts w:ascii="Times New Roman" w:hAnsi="Times New Roman" w:cs="Times New Roman"/>
          <w:lang w:val="en-GB"/>
        </w:rPr>
        <w:t xml:space="preserve"> and act in a dignified way</w:t>
      </w:r>
      <w:r w:rsidR="00352477">
        <w:rPr>
          <w:rStyle w:val="Refdenotaalfinal"/>
          <w:rFonts w:ascii="Times New Roman" w:hAnsi="Times New Roman" w:cs="Times New Roman"/>
          <w:lang w:val="en-GB"/>
        </w:rPr>
        <w:endnoteReference w:id="4"/>
      </w:r>
      <w:r w:rsidR="00A7006F" w:rsidRPr="005D58CA">
        <w:rPr>
          <w:rFonts w:ascii="Times New Roman" w:hAnsi="Times New Roman" w:cs="Times New Roman"/>
          <w:lang w:val="en-GB"/>
        </w:rPr>
        <w:t xml:space="preserve"> </w:t>
      </w:r>
      <w:r w:rsidR="00243D46" w:rsidRPr="005D58CA">
        <w:rPr>
          <w:rFonts w:ascii="Times New Roman" w:hAnsi="Times New Roman" w:cs="Times New Roman"/>
          <w:lang w:val="en-GB"/>
        </w:rPr>
        <w:t>in the world in which they live.</w:t>
      </w:r>
    </w:p>
    <w:p w14:paraId="2BA226A1" w14:textId="77777777" w:rsidR="00A7006F" w:rsidRPr="005D58CA" w:rsidRDefault="00A7006F" w:rsidP="000F5052">
      <w:pPr>
        <w:spacing w:line="480" w:lineRule="auto"/>
        <w:jc w:val="both"/>
        <w:rPr>
          <w:rFonts w:ascii="Times New Roman" w:hAnsi="Times New Roman" w:cs="Times New Roman"/>
          <w:lang w:val="en-GB"/>
        </w:rPr>
      </w:pPr>
    </w:p>
    <w:p w14:paraId="32B3EDAB" w14:textId="54FBD401" w:rsidR="00760611" w:rsidRPr="005D58CA" w:rsidRDefault="00760611"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Analysing the levels </w:t>
      </w:r>
      <w:r w:rsidR="00BF1240" w:rsidRPr="005D58CA">
        <w:rPr>
          <w:rFonts w:ascii="Times New Roman" w:hAnsi="Times New Roman" w:cs="Times New Roman"/>
          <w:lang w:val="en-GB"/>
        </w:rPr>
        <w:t xml:space="preserve">at which </w:t>
      </w:r>
      <w:r w:rsidRPr="005D58CA">
        <w:rPr>
          <w:rFonts w:ascii="Times New Roman" w:hAnsi="Times New Roman" w:cs="Times New Roman"/>
          <w:lang w:val="en-GB"/>
        </w:rPr>
        <w:t xml:space="preserve">pedagogical knowledge </w:t>
      </w:r>
      <w:r w:rsidR="00BF1240" w:rsidRPr="005D58CA">
        <w:rPr>
          <w:rFonts w:ascii="Times New Roman" w:hAnsi="Times New Roman" w:cs="Times New Roman"/>
          <w:lang w:val="en-GB"/>
        </w:rPr>
        <w:t xml:space="preserve">is produced allows us </w:t>
      </w:r>
      <w:r w:rsidRPr="005D58CA">
        <w:rPr>
          <w:rFonts w:ascii="Times New Roman" w:hAnsi="Times New Roman" w:cs="Times New Roman"/>
          <w:lang w:val="en-GB"/>
        </w:rPr>
        <w:t xml:space="preserve">to identify who </w:t>
      </w:r>
      <w:r w:rsidR="00BF1240" w:rsidRPr="005D58CA">
        <w:rPr>
          <w:rFonts w:ascii="Times New Roman" w:hAnsi="Times New Roman" w:cs="Times New Roman"/>
          <w:lang w:val="en-GB"/>
        </w:rPr>
        <w:t>produces</w:t>
      </w:r>
      <w:r w:rsidRPr="005D58CA">
        <w:rPr>
          <w:rFonts w:ascii="Times New Roman" w:hAnsi="Times New Roman" w:cs="Times New Roman"/>
          <w:lang w:val="en-GB"/>
        </w:rPr>
        <w:t xml:space="preserve"> it and the situations or contexts in which they do </w:t>
      </w:r>
      <w:r w:rsidR="00BF1240" w:rsidRPr="005D58CA">
        <w:rPr>
          <w:rFonts w:ascii="Times New Roman" w:hAnsi="Times New Roman" w:cs="Times New Roman"/>
          <w:lang w:val="en-GB"/>
        </w:rPr>
        <w:t>this</w:t>
      </w:r>
      <w:r w:rsidRPr="005D58CA">
        <w:rPr>
          <w:rFonts w:ascii="Times New Roman" w:hAnsi="Times New Roman" w:cs="Times New Roman"/>
          <w:lang w:val="en-GB"/>
        </w:rPr>
        <w:t>.</w:t>
      </w:r>
    </w:p>
    <w:p w14:paraId="3BB17789" w14:textId="77777777" w:rsidR="00760611" w:rsidRPr="005D58CA" w:rsidRDefault="00760611" w:rsidP="000F5052">
      <w:pPr>
        <w:spacing w:line="480" w:lineRule="auto"/>
        <w:jc w:val="both"/>
        <w:rPr>
          <w:rFonts w:ascii="Times New Roman" w:hAnsi="Times New Roman" w:cs="Times New Roman"/>
          <w:lang w:val="en-GB"/>
        </w:rPr>
      </w:pPr>
    </w:p>
    <w:p w14:paraId="2D1CA032" w14:textId="32FE0D8A" w:rsidR="00760611" w:rsidRPr="005D58CA" w:rsidRDefault="00760611"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Figure 1 shows the </w:t>
      </w:r>
      <w:r w:rsidR="00BF1240" w:rsidRPr="005D58CA">
        <w:rPr>
          <w:rFonts w:ascii="Times New Roman" w:hAnsi="Times New Roman" w:cs="Times New Roman"/>
          <w:lang w:val="en-GB"/>
        </w:rPr>
        <w:t xml:space="preserve">aforementioned </w:t>
      </w:r>
      <w:r w:rsidRPr="005D58CA">
        <w:rPr>
          <w:rFonts w:ascii="Times New Roman" w:hAnsi="Times New Roman" w:cs="Times New Roman"/>
          <w:lang w:val="en-GB"/>
        </w:rPr>
        <w:t xml:space="preserve">levels </w:t>
      </w:r>
      <w:r w:rsidR="00BF1240" w:rsidRPr="005D58CA">
        <w:rPr>
          <w:rFonts w:ascii="Times New Roman" w:hAnsi="Times New Roman" w:cs="Times New Roman"/>
          <w:lang w:val="en-GB"/>
        </w:rPr>
        <w:t xml:space="preserve">at which pedagogical knowledge is produced </w:t>
      </w:r>
      <w:r w:rsidRPr="005D58CA">
        <w:rPr>
          <w:rFonts w:ascii="Times New Roman" w:hAnsi="Times New Roman" w:cs="Times New Roman"/>
          <w:lang w:val="en-GB"/>
        </w:rPr>
        <w:t>and the people responsible for</w:t>
      </w:r>
      <w:r w:rsidR="00BF1240" w:rsidRPr="005D58CA">
        <w:rPr>
          <w:rFonts w:ascii="Times New Roman" w:hAnsi="Times New Roman" w:cs="Times New Roman"/>
          <w:lang w:val="en-GB"/>
        </w:rPr>
        <w:t xml:space="preserve"> it</w:t>
      </w:r>
      <w:r w:rsidRPr="005D58CA">
        <w:rPr>
          <w:rFonts w:ascii="Times New Roman" w:hAnsi="Times New Roman" w:cs="Times New Roman"/>
          <w:lang w:val="en-GB"/>
        </w:rPr>
        <w:t xml:space="preserve">. As </w:t>
      </w:r>
      <w:r w:rsidR="00BF1240" w:rsidRPr="005D58CA">
        <w:rPr>
          <w:rFonts w:ascii="Times New Roman" w:hAnsi="Times New Roman" w:cs="Times New Roman"/>
          <w:lang w:val="en-GB"/>
        </w:rPr>
        <w:t xml:space="preserve">mentioned </w:t>
      </w:r>
      <w:r w:rsidRPr="005D58CA">
        <w:rPr>
          <w:rFonts w:ascii="Times New Roman" w:hAnsi="Times New Roman" w:cs="Times New Roman"/>
          <w:lang w:val="en-GB"/>
        </w:rPr>
        <w:t xml:space="preserve">in the previous section, </w:t>
      </w:r>
      <w:r w:rsidR="006B625E" w:rsidRPr="005D58CA">
        <w:rPr>
          <w:rFonts w:ascii="Times New Roman" w:hAnsi="Times New Roman" w:cs="Times New Roman"/>
          <w:lang w:val="en-GB"/>
        </w:rPr>
        <w:t xml:space="preserve">we have taken </w:t>
      </w:r>
      <w:r w:rsidRPr="005D58CA">
        <w:rPr>
          <w:rFonts w:ascii="Times New Roman" w:hAnsi="Times New Roman" w:cs="Times New Roman"/>
          <w:lang w:val="en-GB"/>
        </w:rPr>
        <w:t>the complexity of said knowledge</w:t>
      </w:r>
      <w:r w:rsidR="006B625E" w:rsidRPr="005D58CA">
        <w:rPr>
          <w:rFonts w:ascii="Times New Roman" w:hAnsi="Times New Roman" w:cs="Times New Roman"/>
          <w:lang w:val="en-GB"/>
        </w:rPr>
        <w:t xml:space="preserve"> as a starting point</w:t>
      </w:r>
      <w:r w:rsidRPr="005D58CA">
        <w:rPr>
          <w:rFonts w:ascii="Times New Roman" w:hAnsi="Times New Roman" w:cs="Times New Roman"/>
          <w:lang w:val="en-GB"/>
        </w:rPr>
        <w:t xml:space="preserve">, </w:t>
      </w:r>
      <w:r w:rsidR="006B625E" w:rsidRPr="005D58CA">
        <w:rPr>
          <w:rFonts w:ascii="Times New Roman" w:hAnsi="Times New Roman" w:cs="Times New Roman"/>
          <w:lang w:val="en-GB"/>
        </w:rPr>
        <w:t xml:space="preserve">it being produced </w:t>
      </w:r>
      <w:r w:rsidRPr="005D58CA">
        <w:rPr>
          <w:rFonts w:ascii="Times New Roman" w:hAnsi="Times New Roman" w:cs="Times New Roman"/>
          <w:lang w:val="en-GB"/>
        </w:rPr>
        <w:t>in a continuous, always increasing, cumulative and changing</w:t>
      </w:r>
      <w:r w:rsidR="006B625E" w:rsidRPr="005D58CA">
        <w:rPr>
          <w:rFonts w:ascii="Times New Roman" w:hAnsi="Times New Roman" w:cs="Times New Roman"/>
          <w:lang w:val="en-GB"/>
        </w:rPr>
        <w:t xml:space="preserve"> spiral</w:t>
      </w:r>
      <w:r w:rsidR="008A2AB2" w:rsidRPr="005D58CA">
        <w:rPr>
          <w:rFonts w:ascii="Times New Roman" w:hAnsi="Times New Roman" w:cs="Times New Roman"/>
          <w:lang w:val="en-GB"/>
        </w:rPr>
        <w:t xml:space="preserve"> </w:t>
      </w:r>
      <w:r w:rsidRPr="005D58CA">
        <w:rPr>
          <w:rFonts w:ascii="Times New Roman" w:hAnsi="Times New Roman" w:cs="Times New Roman"/>
          <w:lang w:val="en-GB"/>
        </w:rPr>
        <w:t xml:space="preserve">in which the theoretical and the practical are inextricably </w:t>
      </w:r>
      <w:r w:rsidR="006B625E" w:rsidRPr="005D58CA">
        <w:rPr>
          <w:rFonts w:ascii="Times New Roman" w:hAnsi="Times New Roman" w:cs="Times New Roman"/>
          <w:lang w:val="en-GB"/>
        </w:rPr>
        <w:t>intertwined</w:t>
      </w:r>
      <w:r w:rsidRPr="005D58CA">
        <w:rPr>
          <w:rFonts w:ascii="Times New Roman" w:hAnsi="Times New Roman" w:cs="Times New Roman"/>
          <w:lang w:val="en-GB"/>
        </w:rPr>
        <w:t xml:space="preserve">. </w:t>
      </w:r>
    </w:p>
    <w:p w14:paraId="0DE4B5B7" w14:textId="77777777" w:rsidR="00A7006F" w:rsidRPr="005D58CA" w:rsidRDefault="00A7006F" w:rsidP="000F5052">
      <w:pPr>
        <w:spacing w:line="480" w:lineRule="auto"/>
        <w:jc w:val="both"/>
        <w:rPr>
          <w:rFonts w:ascii="Times New Roman" w:hAnsi="Times New Roman" w:cs="Times New Roman"/>
          <w:lang w:val="en-GB"/>
        </w:rPr>
      </w:pPr>
    </w:p>
    <w:p w14:paraId="66204FF1" w14:textId="75B50771" w:rsidR="00A7006F" w:rsidRPr="00C646D4" w:rsidRDefault="001108FA" w:rsidP="00C646D4">
      <w:pPr>
        <w:spacing w:line="480" w:lineRule="auto"/>
        <w:jc w:val="center"/>
        <w:rPr>
          <w:rFonts w:ascii="Times New Roman" w:hAnsi="Times New Roman" w:cs="Times New Roman"/>
          <w:color w:val="000000"/>
          <w:highlight w:val="yellow"/>
          <w:lang w:val="en-GB"/>
        </w:rPr>
      </w:pPr>
      <w:r w:rsidRPr="005D58CA">
        <w:rPr>
          <w:rFonts w:ascii="Times New Roman" w:hAnsi="Times New Roman" w:cs="Times New Roman"/>
          <w:noProof/>
        </w:rPr>
        <w:lastRenderedPageBreak/>
        <w:drawing>
          <wp:inline distT="0" distB="0" distL="0" distR="0" wp14:anchorId="7D8A5DC8" wp14:editId="403CCD2C">
            <wp:extent cx="5571126" cy="3133912"/>
            <wp:effectExtent l="12700" t="12700" r="17145" b="158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8820" cy="3222619"/>
                    </a:xfrm>
                    <a:prstGeom prst="rect">
                      <a:avLst/>
                    </a:prstGeom>
                    <a:ln>
                      <a:solidFill>
                        <a:schemeClr val="tx1"/>
                      </a:solidFill>
                    </a:ln>
                  </pic:spPr>
                </pic:pic>
              </a:graphicData>
            </a:graphic>
          </wp:inline>
        </w:drawing>
      </w:r>
    </w:p>
    <w:p w14:paraId="7BC1EFFF" w14:textId="6A58D76D" w:rsidR="00A7006F" w:rsidRPr="005D58CA" w:rsidRDefault="00A7006F" w:rsidP="00CA3137">
      <w:pPr>
        <w:spacing w:line="480" w:lineRule="auto"/>
        <w:jc w:val="center"/>
        <w:rPr>
          <w:rFonts w:ascii="Times New Roman" w:hAnsi="Times New Roman" w:cs="Times New Roman"/>
          <w:lang w:val="en-GB"/>
        </w:rPr>
      </w:pPr>
      <w:r w:rsidRPr="005D58CA">
        <w:rPr>
          <w:rFonts w:ascii="Times New Roman" w:hAnsi="Times New Roman" w:cs="Times New Roman"/>
          <w:lang w:val="en-GB"/>
        </w:rPr>
        <w:t>Figur</w:t>
      </w:r>
      <w:r w:rsidR="00A22837" w:rsidRPr="005D58CA">
        <w:rPr>
          <w:rFonts w:ascii="Times New Roman" w:hAnsi="Times New Roman" w:cs="Times New Roman"/>
          <w:lang w:val="en-GB"/>
        </w:rPr>
        <w:t>e</w:t>
      </w:r>
      <w:r w:rsidRPr="005D58CA">
        <w:rPr>
          <w:rFonts w:ascii="Times New Roman" w:hAnsi="Times New Roman" w:cs="Times New Roman"/>
          <w:lang w:val="en-GB"/>
        </w:rPr>
        <w:t xml:space="preserve"> 1: </w:t>
      </w:r>
      <w:r w:rsidR="00A22837" w:rsidRPr="005D58CA">
        <w:rPr>
          <w:rFonts w:ascii="Times New Roman" w:hAnsi="Times New Roman" w:cs="Times New Roman"/>
          <w:i/>
          <w:lang w:val="en-GB"/>
        </w:rPr>
        <w:t xml:space="preserve">Levels of pedagogical </w:t>
      </w:r>
      <w:r w:rsidR="00C75D16" w:rsidRPr="005D58CA">
        <w:rPr>
          <w:rFonts w:ascii="Times New Roman" w:hAnsi="Times New Roman" w:cs="Times New Roman"/>
          <w:i/>
          <w:lang w:val="en-GB"/>
        </w:rPr>
        <w:t>knowledge production</w:t>
      </w:r>
      <w:r w:rsidRPr="005D58CA">
        <w:rPr>
          <w:rFonts w:ascii="Times New Roman" w:hAnsi="Times New Roman" w:cs="Times New Roman"/>
          <w:lang w:val="en-GB"/>
        </w:rPr>
        <w:t>.</w:t>
      </w:r>
      <w:r w:rsidR="001108FA">
        <w:rPr>
          <w:rFonts w:ascii="Times New Roman" w:hAnsi="Times New Roman" w:cs="Times New Roman"/>
          <w:lang w:val="en-GB"/>
        </w:rPr>
        <w:t xml:space="preserve"> </w:t>
      </w:r>
      <w:r w:rsidR="001108FA" w:rsidRPr="005D58CA">
        <w:rPr>
          <w:rFonts w:ascii="Times New Roman" w:hAnsi="Times New Roman" w:cs="Times New Roman"/>
          <w:lang w:val="en-GB"/>
        </w:rPr>
        <w:t>(author’s own work)</w:t>
      </w:r>
    </w:p>
    <w:p w14:paraId="2DBF0D7D" w14:textId="77777777" w:rsidR="00A7006F" w:rsidRPr="005D58CA" w:rsidRDefault="00A7006F" w:rsidP="000F5052">
      <w:pPr>
        <w:spacing w:line="480" w:lineRule="auto"/>
        <w:jc w:val="both"/>
        <w:rPr>
          <w:rFonts w:ascii="Times New Roman" w:hAnsi="Times New Roman" w:cs="Times New Roman"/>
          <w:lang w:val="en-GB"/>
        </w:rPr>
      </w:pPr>
    </w:p>
    <w:p w14:paraId="6B62F1B3" w14:textId="77777777" w:rsidR="00A7006F" w:rsidRPr="005D58CA" w:rsidRDefault="00A7006F" w:rsidP="000F5052">
      <w:pPr>
        <w:spacing w:line="480" w:lineRule="auto"/>
        <w:jc w:val="both"/>
        <w:rPr>
          <w:rFonts w:ascii="Times New Roman" w:hAnsi="Times New Roman" w:cs="Times New Roman"/>
          <w:lang w:val="en-GB"/>
        </w:rPr>
      </w:pPr>
    </w:p>
    <w:p w14:paraId="15FDE1D0" w14:textId="191E5A61" w:rsidR="00A7006F" w:rsidRPr="00040317" w:rsidRDefault="000621AE" w:rsidP="000F5052">
      <w:pPr>
        <w:pStyle w:val="Prrafodelista"/>
        <w:numPr>
          <w:ilvl w:val="1"/>
          <w:numId w:val="3"/>
        </w:numPr>
        <w:spacing w:line="480" w:lineRule="auto"/>
        <w:ind w:left="426" w:hanging="426"/>
        <w:jc w:val="both"/>
        <w:rPr>
          <w:rFonts w:ascii="Times New Roman" w:hAnsi="Times New Roman" w:cs="Times New Roman"/>
          <w:b/>
          <w:i/>
          <w:iCs/>
          <w:lang w:val="en-GB"/>
        </w:rPr>
      </w:pPr>
      <w:r w:rsidRPr="00040317">
        <w:rPr>
          <w:rFonts w:ascii="Times New Roman" w:hAnsi="Times New Roman" w:cs="Times New Roman"/>
          <w:b/>
          <w:i/>
          <w:iCs/>
          <w:lang w:val="en-GB"/>
        </w:rPr>
        <w:t>Le</w:t>
      </w:r>
      <w:r w:rsidR="00A7006F" w:rsidRPr="00040317">
        <w:rPr>
          <w:rFonts w:ascii="Times New Roman" w:hAnsi="Times New Roman" w:cs="Times New Roman"/>
          <w:b/>
          <w:i/>
          <w:iCs/>
          <w:lang w:val="en-GB"/>
        </w:rPr>
        <w:t xml:space="preserve">vel I </w:t>
      </w:r>
      <w:r w:rsidRPr="00040317">
        <w:rPr>
          <w:rFonts w:ascii="Times New Roman" w:hAnsi="Times New Roman" w:cs="Times New Roman"/>
          <w:b/>
          <w:i/>
          <w:iCs/>
          <w:lang w:val="en-GB"/>
        </w:rPr>
        <w:t>of pedagogical knowledge production</w:t>
      </w:r>
    </w:p>
    <w:p w14:paraId="02F2C34E" w14:textId="77777777" w:rsidR="00A7006F" w:rsidRPr="005D58CA" w:rsidRDefault="00A7006F" w:rsidP="000F5052">
      <w:pPr>
        <w:spacing w:line="480" w:lineRule="auto"/>
        <w:jc w:val="both"/>
        <w:rPr>
          <w:rFonts w:ascii="Times New Roman" w:hAnsi="Times New Roman" w:cs="Times New Roman"/>
          <w:lang w:val="en-GB"/>
        </w:rPr>
      </w:pPr>
    </w:p>
    <w:p w14:paraId="647B0572" w14:textId="33EC6048" w:rsidR="009E7360" w:rsidRPr="005D58CA" w:rsidRDefault="009E7360"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Level one, which we call the “</w:t>
      </w:r>
      <w:r w:rsidRPr="005D58CA">
        <w:rPr>
          <w:rFonts w:ascii="Times New Roman" w:hAnsi="Times New Roman" w:cs="Times New Roman"/>
          <w:i/>
          <w:lang w:val="en-GB"/>
        </w:rPr>
        <w:t>research level</w:t>
      </w:r>
      <w:r w:rsidRPr="005D58CA">
        <w:rPr>
          <w:rFonts w:ascii="Times New Roman" w:hAnsi="Times New Roman" w:cs="Times New Roman"/>
          <w:lang w:val="en-GB"/>
        </w:rPr>
        <w:t xml:space="preserve">”, refers to knowledge that is fundamentally constructed by researchers of educational phenomena. The question at this level is: Where do we obtain the knowledge that will serve as a basis for or make possible the development of pedagogical norms to guide the actions </w:t>
      </w:r>
      <w:r w:rsidR="00D213B1" w:rsidRPr="005D58CA">
        <w:rPr>
          <w:rFonts w:ascii="Times New Roman" w:hAnsi="Times New Roman" w:cs="Times New Roman"/>
          <w:lang w:val="en-GB"/>
        </w:rPr>
        <w:t>implemented by</w:t>
      </w:r>
      <w:r w:rsidRPr="005D58CA">
        <w:rPr>
          <w:rFonts w:ascii="Times New Roman" w:hAnsi="Times New Roman" w:cs="Times New Roman"/>
          <w:lang w:val="en-GB"/>
        </w:rPr>
        <w:t xml:space="preserve"> educators? The answer is found in the so-called </w:t>
      </w:r>
      <w:r w:rsidR="00FC2E13" w:rsidRPr="005D58CA">
        <w:rPr>
          <w:rFonts w:ascii="Times New Roman" w:hAnsi="Times New Roman" w:cs="Times New Roman"/>
          <w:lang w:val="en-GB"/>
        </w:rPr>
        <w:t>“</w:t>
      </w:r>
      <w:r w:rsidRPr="005D58CA">
        <w:rPr>
          <w:rFonts w:ascii="Times New Roman" w:hAnsi="Times New Roman" w:cs="Times New Roman"/>
          <w:lang w:val="en-GB"/>
        </w:rPr>
        <w:t>educational sciences</w:t>
      </w:r>
      <w:r w:rsidR="00FC2E13" w:rsidRPr="005D58CA">
        <w:rPr>
          <w:rFonts w:ascii="Times New Roman" w:hAnsi="Times New Roman" w:cs="Times New Roman"/>
          <w:lang w:val="en-GB"/>
        </w:rPr>
        <w:t>”.</w:t>
      </w:r>
      <w:r w:rsidRPr="005D58CA">
        <w:rPr>
          <w:rFonts w:ascii="Times New Roman" w:hAnsi="Times New Roman" w:cs="Times New Roman"/>
          <w:lang w:val="en-GB"/>
        </w:rPr>
        <w:t xml:space="preserve"> </w:t>
      </w:r>
      <w:r w:rsidR="00FC2E13" w:rsidRPr="005D58CA">
        <w:rPr>
          <w:rFonts w:ascii="Times New Roman" w:hAnsi="Times New Roman" w:cs="Times New Roman"/>
          <w:lang w:val="en-GB"/>
        </w:rPr>
        <w:t>It is a k</w:t>
      </w:r>
      <w:r w:rsidRPr="005D58CA">
        <w:rPr>
          <w:rFonts w:ascii="Times New Roman" w:hAnsi="Times New Roman" w:cs="Times New Roman"/>
          <w:lang w:val="en-GB"/>
        </w:rPr>
        <w:t xml:space="preserve">nowledge that will be generated by researchers of educational </w:t>
      </w:r>
      <w:r w:rsidR="00FC2E13" w:rsidRPr="005D58CA">
        <w:rPr>
          <w:rFonts w:ascii="Times New Roman" w:hAnsi="Times New Roman" w:cs="Times New Roman"/>
          <w:lang w:val="en-GB"/>
        </w:rPr>
        <w:t xml:space="preserve">facts </w:t>
      </w:r>
      <w:r w:rsidRPr="005D58CA">
        <w:rPr>
          <w:rFonts w:ascii="Times New Roman" w:hAnsi="Times New Roman" w:cs="Times New Roman"/>
          <w:lang w:val="en-GB"/>
        </w:rPr>
        <w:t>or phenomena. I</w:t>
      </w:r>
      <w:r w:rsidR="00754F2B" w:rsidRPr="005D58CA">
        <w:rPr>
          <w:rFonts w:ascii="Times New Roman" w:hAnsi="Times New Roman" w:cs="Times New Roman"/>
          <w:lang w:val="en-GB"/>
        </w:rPr>
        <w:t xml:space="preserve">n </w:t>
      </w:r>
      <w:r w:rsidRPr="005D58CA">
        <w:rPr>
          <w:rFonts w:ascii="Times New Roman" w:hAnsi="Times New Roman" w:cs="Times New Roman"/>
          <w:lang w:val="en-GB"/>
        </w:rPr>
        <w:t xml:space="preserve">this </w:t>
      </w:r>
      <w:r w:rsidR="00754F2B" w:rsidRPr="005D58CA">
        <w:rPr>
          <w:rFonts w:ascii="Times New Roman" w:hAnsi="Times New Roman" w:cs="Times New Roman"/>
          <w:lang w:val="en-GB"/>
        </w:rPr>
        <w:t>respect</w:t>
      </w:r>
      <w:r w:rsidRPr="005D58CA">
        <w:rPr>
          <w:rFonts w:ascii="Times New Roman" w:hAnsi="Times New Roman" w:cs="Times New Roman"/>
          <w:lang w:val="en-GB"/>
        </w:rPr>
        <w:t xml:space="preserve">, </w:t>
      </w:r>
      <w:r w:rsidR="00754F2B" w:rsidRPr="005D58CA">
        <w:rPr>
          <w:rFonts w:ascii="Times New Roman" w:hAnsi="Times New Roman" w:cs="Times New Roman"/>
          <w:lang w:val="en-GB"/>
        </w:rPr>
        <w:t xml:space="preserve">it is </w:t>
      </w:r>
      <w:r w:rsidRPr="005D58CA">
        <w:rPr>
          <w:rFonts w:ascii="Times New Roman" w:hAnsi="Times New Roman" w:cs="Times New Roman"/>
          <w:lang w:val="en-GB"/>
        </w:rPr>
        <w:t xml:space="preserve">a diverse, fragmented and divergent knowledge. </w:t>
      </w:r>
      <w:r w:rsidR="00ED5E4E" w:rsidRPr="005D58CA">
        <w:rPr>
          <w:rFonts w:ascii="Times New Roman" w:hAnsi="Times New Roman" w:cs="Times New Roman"/>
          <w:lang w:val="en-GB"/>
        </w:rPr>
        <w:t>As we know, r</w:t>
      </w:r>
      <w:r w:rsidRPr="005D58CA">
        <w:rPr>
          <w:rFonts w:ascii="Times New Roman" w:hAnsi="Times New Roman" w:cs="Times New Roman"/>
          <w:lang w:val="en-GB"/>
        </w:rPr>
        <w:t xml:space="preserve">esearchers in psychology, sociology, economics, anthropology and </w:t>
      </w:r>
      <w:r w:rsidR="00316650" w:rsidRPr="005D58CA">
        <w:rPr>
          <w:rFonts w:ascii="Times New Roman" w:hAnsi="Times New Roman" w:cs="Times New Roman"/>
          <w:lang w:val="en-GB"/>
        </w:rPr>
        <w:t xml:space="preserve">all </w:t>
      </w:r>
      <w:r w:rsidRPr="005D58CA">
        <w:rPr>
          <w:rFonts w:ascii="Times New Roman" w:hAnsi="Times New Roman" w:cs="Times New Roman"/>
          <w:lang w:val="en-GB"/>
        </w:rPr>
        <w:t>disciplinary fields concerned with studying educational facts</w:t>
      </w:r>
      <w:r w:rsidR="00316650" w:rsidRPr="005D58CA">
        <w:rPr>
          <w:rFonts w:ascii="Times New Roman" w:hAnsi="Times New Roman" w:cs="Times New Roman"/>
          <w:lang w:val="en-GB"/>
        </w:rPr>
        <w:t xml:space="preserve"> </w:t>
      </w:r>
      <w:r w:rsidRPr="005D58CA">
        <w:rPr>
          <w:rFonts w:ascii="Times New Roman" w:hAnsi="Times New Roman" w:cs="Times New Roman"/>
          <w:lang w:val="en-GB"/>
        </w:rPr>
        <w:t xml:space="preserve">produce new knowledge (Hämäläinen, 2012; Carr, 1980). The same </w:t>
      </w:r>
      <w:r w:rsidR="004E3274" w:rsidRPr="005D58CA">
        <w:rPr>
          <w:rFonts w:ascii="Times New Roman" w:hAnsi="Times New Roman" w:cs="Times New Roman"/>
          <w:lang w:val="en-GB"/>
        </w:rPr>
        <w:t>is the case</w:t>
      </w:r>
      <w:r w:rsidRPr="005D58CA">
        <w:rPr>
          <w:rFonts w:ascii="Times New Roman" w:hAnsi="Times New Roman" w:cs="Times New Roman"/>
          <w:lang w:val="en-GB"/>
        </w:rPr>
        <w:t xml:space="preserve"> in the field of social work, </w:t>
      </w:r>
      <w:r w:rsidR="008F40A7" w:rsidRPr="005D58CA">
        <w:rPr>
          <w:rFonts w:ascii="Times New Roman" w:hAnsi="Times New Roman" w:cs="Times New Roman"/>
          <w:lang w:val="en-GB"/>
        </w:rPr>
        <w:t xml:space="preserve">which, </w:t>
      </w:r>
      <w:r w:rsidRPr="005D58CA">
        <w:rPr>
          <w:rFonts w:ascii="Times New Roman" w:hAnsi="Times New Roman" w:cs="Times New Roman"/>
          <w:lang w:val="en-GB"/>
        </w:rPr>
        <w:t xml:space="preserve">as Fine et al. </w:t>
      </w:r>
      <w:r w:rsidR="008F40A7" w:rsidRPr="005D58CA">
        <w:rPr>
          <w:rFonts w:ascii="Times New Roman" w:hAnsi="Times New Roman" w:cs="Times New Roman"/>
          <w:lang w:val="en-GB"/>
        </w:rPr>
        <w:t xml:space="preserve">point out </w:t>
      </w:r>
      <w:r w:rsidRPr="005D58CA">
        <w:rPr>
          <w:rFonts w:ascii="Times New Roman" w:hAnsi="Times New Roman" w:cs="Times New Roman"/>
          <w:lang w:val="en-GB"/>
        </w:rPr>
        <w:t xml:space="preserve">(2020), </w:t>
      </w:r>
      <w:r w:rsidR="004E3274" w:rsidRPr="005D58CA">
        <w:rPr>
          <w:rFonts w:ascii="Times New Roman" w:hAnsi="Times New Roman" w:cs="Times New Roman"/>
          <w:lang w:val="en-GB"/>
        </w:rPr>
        <w:t xml:space="preserve">feeds </w:t>
      </w:r>
      <w:r w:rsidRPr="005D58CA">
        <w:rPr>
          <w:rFonts w:ascii="Times New Roman" w:hAnsi="Times New Roman" w:cs="Times New Roman"/>
          <w:lang w:val="en-GB"/>
        </w:rPr>
        <w:t>o</w:t>
      </w:r>
      <w:r w:rsidR="004E3274" w:rsidRPr="005D58CA">
        <w:rPr>
          <w:rFonts w:ascii="Times New Roman" w:hAnsi="Times New Roman" w:cs="Times New Roman"/>
          <w:lang w:val="en-GB"/>
        </w:rPr>
        <w:t>f</w:t>
      </w:r>
      <w:r w:rsidRPr="005D58CA">
        <w:rPr>
          <w:rFonts w:ascii="Times New Roman" w:hAnsi="Times New Roman" w:cs="Times New Roman"/>
          <w:lang w:val="en-GB"/>
        </w:rPr>
        <w:t>f knowledge generated by different disciplines and professions. To illustrate</w:t>
      </w:r>
      <w:r w:rsidR="004E3274" w:rsidRPr="005D58CA">
        <w:rPr>
          <w:rFonts w:ascii="Times New Roman" w:hAnsi="Times New Roman" w:cs="Times New Roman"/>
          <w:lang w:val="en-GB"/>
        </w:rPr>
        <w:t xml:space="preserve"> this point</w:t>
      </w:r>
      <w:r w:rsidRPr="005D58CA">
        <w:rPr>
          <w:rFonts w:ascii="Times New Roman" w:hAnsi="Times New Roman" w:cs="Times New Roman"/>
          <w:lang w:val="en-GB"/>
        </w:rPr>
        <w:t xml:space="preserve">, when the sociolinguist Basil Bernstein </w:t>
      </w:r>
      <w:r w:rsidR="004E3274" w:rsidRPr="005D58CA">
        <w:rPr>
          <w:rFonts w:ascii="Times New Roman" w:hAnsi="Times New Roman" w:cs="Times New Roman"/>
          <w:lang w:val="en-GB"/>
        </w:rPr>
        <w:t>posits</w:t>
      </w:r>
      <w:r w:rsidRPr="005D58CA">
        <w:rPr>
          <w:rFonts w:ascii="Times New Roman" w:hAnsi="Times New Roman" w:cs="Times New Roman"/>
          <w:lang w:val="en-GB"/>
        </w:rPr>
        <w:t xml:space="preserve"> his </w:t>
      </w:r>
      <w:r w:rsidRPr="005D58CA">
        <w:rPr>
          <w:rFonts w:ascii="Times New Roman" w:hAnsi="Times New Roman" w:cs="Times New Roman"/>
          <w:lang w:val="en-GB"/>
        </w:rPr>
        <w:lastRenderedPageBreak/>
        <w:t>“</w:t>
      </w:r>
      <w:r w:rsidRPr="005D58CA">
        <w:rPr>
          <w:rFonts w:ascii="Times New Roman" w:hAnsi="Times New Roman" w:cs="Times New Roman"/>
          <w:i/>
          <w:lang w:val="en-GB"/>
        </w:rPr>
        <w:t xml:space="preserve">elaborated </w:t>
      </w:r>
      <w:r w:rsidR="004E3274" w:rsidRPr="005D58CA">
        <w:rPr>
          <w:rFonts w:ascii="Times New Roman" w:hAnsi="Times New Roman" w:cs="Times New Roman"/>
          <w:i/>
          <w:lang w:val="en-GB"/>
        </w:rPr>
        <w:t xml:space="preserve">and restricted </w:t>
      </w:r>
      <w:r w:rsidRPr="005D58CA">
        <w:rPr>
          <w:rFonts w:ascii="Times New Roman" w:hAnsi="Times New Roman" w:cs="Times New Roman"/>
          <w:i/>
          <w:lang w:val="en-GB"/>
        </w:rPr>
        <w:t>code theory</w:t>
      </w:r>
      <w:r w:rsidRPr="005D58CA">
        <w:rPr>
          <w:rFonts w:ascii="Times New Roman" w:hAnsi="Times New Roman" w:cs="Times New Roman"/>
          <w:lang w:val="en-GB"/>
        </w:rPr>
        <w:t xml:space="preserve">” as a result of his research, he is providing background information - level I knowledge - that helps social educators to interpret </w:t>
      </w:r>
      <w:r w:rsidR="004E3274" w:rsidRPr="005D58CA">
        <w:rPr>
          <w:rFonts w:ascii="Times New Roman" w:hAnsi="Times New Roman" w:cs="Times New Roman"/>
          <w:lang w:val="en-GB"/>
        </w:rPr>
        <w:t xml:space="preserve">the </w:t>
      </w:r>
      <w:r w:rsidRPr="005D58CA">
        <w:rPr>
          <w:rFonts w:ascii="Times New Roman" w:hAnsi="Times New Roman" w:cs="Times New Roman"/>
          <w:lang w:val="en-GB"/>
        </w:rPr>
        <w:t>contextu</w:t>
      </w:r>
      <w:r w:rsidR="004E3274" w:rsidRPr="005D58CA">
        <w:rPr>
          <w:rFonts w:ascii="Times New Roman" w:hAnsi="Times New Roman" w:cs="Times New Roman"/>
          <w:lang w:val="en-GB"/>
        </w:rPr>
        <w:t>al and life realities</w:t>
      </w:r>
      <w:r w:rsidRPr="005D58CA">
        <w:rPr>
          <w:rFonts w:ascii="Times New Roman" w:hAnsi="Times New Roman" w:cs="Times New Roman"/>
          <w:lang w:val="en-GB"/>
        </w:rPr>
        <w:t xml:space="preserve"> of participants in the educational relationship and, as a consequence, to think, design and implement pedagogical actions to </w:t>
      </w:r>
      <w:r w:rsidR="004E3274" w:rsidRPr="005D58CA">
        <w:rPr>
          <w:rFonts w:ascii="Times New Roman" w:hAnsi="Times New Roman" w:cs="Times New Roman"/>
          <w:lang w:val="en-GB"/>
        </w:rPr>
        <w:t xml:space="preserve">fit </w:t>
      </w:r>
      <w:r w:rsidRPr="005D58CA">
        <w:rPr>
          <w:rFonts w:ascii="Times New Roman" w:hAnsi="Times New Roman" w:cs="Times New Roman"/>
          <w:lang w:val="en-GB"/>
        </w:rPr>
        <w:t>these realities.</w:t>
      </w:r>
    </w:p>
    <w:p w14:paraId="680A4E5D" w14:textId="77777777" w:rsidR="00A7006F" w:rsidRPr="005D58CA" w:rsidRDefault="00A7006F" w:rsidP="000F5052">
      <w:pPr>
        <w:spacing w:line="480" w:lineRule="auto"/>
        <w:jc w:val="both"/>
        <w:rPr>
          <w:rFonts w:ascii="Times New Roman" w:hAnsi="Times New Roman" w:cs="Times New Roman"/>
          <w:lang w:val="en-GB"/>
        </w:rPr>
      </w:pPr>
    </w:p>
    <w:p w14:paraId="41B60777" w14:textId="02001BAA" w:rsidR="004C0563" w:rsidRPr="005D58CA" w:rsidRDefault="004C0563"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The new knowledge produced by researchers in the educational sciences is an objectifiable and fundamentally descriptive knowledge of educational facts that, in many cases, is formalized or in the process of being formalized within the different educational sciences. It would coincide with what many authors have called “theoretical knowledge” (Orozco et al., 2020; Clarà &amp; Maurí, 2010; Trevithick, 2008; Gambril, 2005).</w:t>
      </w:r>
    </w:p>
    <w:p w14:paraId="041046AE" w14:textId="77777777" w:rsidR="004C0563" w:rsidRPr="005D58CA" w:rsidRDefault="004C0563" w:rsidP="000F5052">
      <w:pPr>
        <w:spacing w:line="480" w:lineRule="auto"/>
        <w:jc w:val="both"/>
        <w:rPr>
          <w:rFonts w:ascii="Times New Roman" w:hAnsi="Times New Roman" w:cs="Times New Roman"/>
          <w:lang w:val="en-GB"/>
        </w:rPr>
      </w:pPr>
    </w:p>
    <w:p w14:paraId="4B57D842" w14:textId="39ACAB1A" w:rsidR="004C0563" w:rsidRPr="005D58CA" w:rsidRDefault="004C0563"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It is </w:t>
      </w:r>
      <w:r w:rsidR="009504E3" w:rsidRPr="005D58CA">
        <w:rPr>
          <w:rFonts w:ascii="Times New Roman" w:hAnsi="Times New Roman" w:cs="Times New Roman"/>
          <w:lang w:val="en-GB"/>
        </w:rPr>
        <w:t xml:space="preserve">a </w:t>
      </w:r>
      <w:r w:rsidRPr="005D58CA">
        <w:rPr>
          <w:rFonts w:ascii="Times New Roman" w:hAnsi="Times New Roman" w:cs="Times New Roman"/>
          <w:lang w:val="en-GB"/>
        </w:rPr>
        <w:t xml:space="preserve">knowledge that social pedagogues access through different types of training, be it face-to-face or virtual. These can range from the initial training of different socio-educational professionals (pedagogues, educators, teachers, animators, professors, social workers, etc.) to </w:t>
      </w:r>
      <w:r w:rsidR="009504E3" w:rsidRPr="005D58CA">
        <w:rPr>
          <w:rFonts w:ascii="Times New Roman" w:hAnsi="Times New Roman" w:cs="Times New Roman"/>
          <w:lang w:val="en-GB"/>
        </w:rPr>
        <w:t>diverse face-to-face or digital modes of self-training or ongoing training</w:t>
      </w:r>
      <w:r w:rsidRPr="005D58CA">
        <w:rPr>
          <w:rFonts w:ascii="Times New Roman" w:hAnsi="Times New Roman" w:cs="Times New Roman"/>
          <w:lang w:val="en-GB"/>
        </w:rPr>
        <w:t xml:space="preserve">. </w:t>
      </w:r>
    </w:p>
    <w:p w14:paraId="296FEF7D" w14:textId="77777777" w:rsidR="00A7006F" w:rsidRPr="005D58CA" w:rsidRDefault="00A7006F" w:rsidP="000F5052">
      <w:pPr>
        <w:spacing w:line="480" w:lineRule="auto"/>
        <w:jc w:val="both"/>
        <w:rPr>
          <w:rFonts w:ascii="Times New Roman" w:hAnsi="Times New Roman" w:cs="Times New Roman"/>
          <w:lang w:val="en-GB"/>
        </w:rPr>
      </w:pPr>
    </w:p>
    <w:p w14:paraId="550E3BF1" w14:textId="2EC91B76" w:rsidR="000B3BAD" w:rsidRPr="005D58CA" w:rsidRDefault="000B3BAD"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This knowledge is objectifiable</w:t>
      </w:r>
      <w:r w:rsidR="00F941A3" w:rsidRPr="005D58CA">
        <w:rPr>
          <w:rFonts w:ascii="Times New Roman" w:hAnsi="Times New Roman" w:cs="Times New Roman"/>
          <w:lang w:val="en-GB"/>
        </w:rPr>
        <w:t>,</w:t>
      </w:r>
      <w:r w:rsidRPr="005D58CA">
        <w:rPr>
          <w:rFonts w:ascii="Times New Roman" w:hAnsi="Times New Roman" w:cs="Times New Roman"/>
          <w:lang w:val="en-GB"/>
        </w:rPr>
        <w:t xml:space="preserve"> given that it </w:t>
      </w:r>
      <w:r w:rsidR="00F941A3" w:rsidRPr="005D58CA">
        <w:rPr>
          <w:rFonts w:ascii="Times New Roman" w:hAnsi="Times New Roman" w:cs="Times New Roman"/>
          <w:lang w:val="en-GB"/>
        </w:rPr>
        <w:t xml:space="preserve">can be </w:t>
      </w:r>
      <w:r w:rsidRPr="005D58CA">
        <w:rPr>
          <w:rFonts w:ascii="Times New Roman" w:hAnsi="Times New Roman" w:cs="Times New Roman"/>
          <w:lang w:val="en-GB"/>
        </w:rPr>
        <w:t>access</w:t>
      </w:r>
      <w:r w:rsidR="00F941A3" w:rsidRPr="005D58CA">
        <w:rPr>
          <w:rFonts w:ascii="Times New Roman" w:hAnsi="Times New Roman" w:cs="Times New Roman"/>
          <w:lang w:val="en-GB"/>
        </w:rPr>
        <w:t>ed</w:t>
      </w:r>
      <w:r w:rsidRPr="005D58CA">
        <w:rPr>
          <w:rFonts w:ascii="Times New Roman" w:hAnsi="Times New Roman" w:cs="Times New Roman"/>
          <w:lang w:val="en-GB"/>
        </w:rPr>
        <w:t xml:space="preserve"> through texts or audiovisual documents, for example. But it can also be mediated knowledge. In other words, </w:t>
      </w:r>
      <w:r w:rsidR="00F941A3" w:rsidRPr="005D58CA">
        <w:rPr>
          <w:rFonts w:ascii="Times New Roman" w:hAnsi="Times New Roman" w:cs="Times New Roman"/>
          <w:lang w:val="en-GB"/>
        </w:rPr>
        <w:t xml:space="preserve">it </w:t>
      </w:r>
      <w:r w:rsidRPr="005D58CA">
        <w:rPr>
          <w:rFonts w:ascii="Times New Roman" w:hAnsi="Times New Roman" w:cs="Times New Roman"/>
          <w:lang w:val="en-GB"/>
        </w:rPr>
        <w:t xml:space="preserve">can be accessed through the particular interpretations, or those agreed on to a greater or lesser extent in the professional or academic spheres, of the trainers who communicate it or teach it in training processes. Here </w:t>
      </w:r>
      <w:r w:rsidR="00217129" w:rsidRPr="005D58CA">
        <w:rPr>
          <w:rFonts w:ascii="Times New Roman" w:hAnsi="Times New Roman" w:cs="Times New Roman"/>
          <w:lang w:val="en-GB"/>
        </w:rPr>
        <w:t xml:space="preserve">we find </w:t>
      </w:r>
      <w:r w:rsidR="00F941A3" w:rsidRPr="005D58CA">
        <w:rPr>
          <w:rFonts w:ascii="Times New Roman" w:hAnsi="Times New Roman" w:cs="Times New Roman"/>
          <w:lang w:val="en-GB"/>
        </w:rPr>
        <w:t xml:space="preserve">the potential for </w:t>
      </w:r>
      <w:r w:rsidRPr="005D58CA">
        <w:rPr>
          <w:rFonts w:ascii="Times New Roman" w:hAnsi="Times New Roman" w:cs="Times New Roman"/>
          <w:lang w:val="en-GB"/>
        </w:rPr>
        <w:t>scientific knowledge</w:t>
      </w:r>
      <w:r w:rsidR="00217129" w:rsidRPr="005D58CA">
        <w:rPr>
          <w:rFonts w:ascii="Times New Roman" w:hAnsi="Times New Roman" w:cs="Times New Roman"/>
          <w:lang w:val="en-GB"/>
        </w:rPr>
        <w:t xml:space="preserve"> being reshaped:</w:t>
      </w:r>
      <w:r w:rsidRPr="005D58CA">
        <w:rPr>
          <w:rFonts w:ascii="Times New Roman" w:hAnsi="Times New Roman" w:cs="Times New Roman"/>
          <w:lang w:val="en-GB"/>
        </w:rPr>
        <w:t xml:space="preserve"> initially </w:t>
      </w:r>
      <w:r w:rsidR="00217129" w:rsidRPr="005D58CA">
        <w:rPr>
          <w:rFonts w:ascii="Times New Roman" w:hAnsi="Times New Roman" w:cs="Times New Roman"/>
          <w:lang w:val="en-GB"/>
        </w:rPr>
        <w:t xml:space="preserve">produced </w:t>
      </w:r>
      <w:r w:rsidRPr="005D58CA">
        <w:rPr>
          <w:rFonts w:ascii="Times New Roman" w:hAnsi="Times New Roman" w:cs="Times New Roman"/>
          <w:lang w:val="en-GB"/>
        </w:rPr>
        <w:t xml:space="preserve">by researchers in </w:t>
      </w:r>
      <w:r w:rsidR="00217129" w:rsidRPr="005D58CA">
        <w:rPr>
          <w:rFonts w:ascii="Times New Roman" w:hAnsi="Times New Roman" w:cs="Times New Roman"/>
          <w:lang w:val="en-GB"/>
        </w:rPr>
        <w:t xml:space="preserve">the </w:t>
      </w:r>
      <w:r w:rsidRPr="005D58CA">
        <w:rPr>
          <w:rFonts w:ascii="Times New Roman" w:hAnsi="Times New Roman" w:cs="Times New Roman"/>
          <w:lang w:val="en-GB"/>
        </w:rPr>
        <w:t xml:space="preserve">educational sciences, the trainer </w:t>
      </w:r>
      <w:r w:rsidR="00217129" w:rsidRPr="005D58CA">
        <w:rPr>
          <w:rFonts w:ascii="Times New Roman" w:hAnsi="Times New Roman" w:cs="Times New Roman"/>
          <w:lang w:val="en-GB"/>
        </w:rPr>
        <w:t xml:space="preserve">may </w:t>
      </w:r>
      <w:r w:rsidRPr="005D58CA">
        <w:rPr>
          <w:rFonts w:ascii="Times New Roman" w:hAnsi="Times New Roman" w:cs="Times New Roman"/>
          <w:lang w:val="en-GB"/>
        </w:rPr>
        <w:t xml:space="preserve">or </w:t>
      </w:r>
      <w:r w:rsidR="00217129" w:rsidRPr="005D58CA">
        <w:rPr>
          <w:rFonts w:ascii="Times New Roman" w:hAnsi="Times New Roman" w:cs="Times New Roman"/>
          <w:lang w:val="en-GB"/>
        </w:rPr>
        <w:t xml:space="preserve">may </w:t>
      </w:r>
      <w:r w:rsidRPr="005D58CA">
        <w:rPr>
          <w:rFonts w:ascii="Times New Roman" w:hAnsi="Times New Roman" w:cs="Times New Roman"/>
          <w:lang w:val="en-GB"/>
        </w:rPr>
        <w:t xml:space="preserve">not </w:t>
      </w:r>
      <w:r w:rsidR="00217129" w:rsidRPr="005D58CA">
        <w:rPr>
          <w:rFonts w:ascii="Times New Roman" w:hAnsi="Times New Roman" w:cs="Times New Roman"/>
          <w:lang w:val="en-GB"/>
        </w:rPr>
        <w:t xml:space="preserve">introduce </w:t>
      </w:r>
      <w:r w:rsidRPr="005D58CA">
        <w:rPr>
          <w:rFonts w:ascii="Times New Roman" w:hAnsi="Times New Roman" w:cs="Times New Roman"/>
          <w:lang w:val="en-GB"/>
        </w:rPr>
        <w:t xml:space="preserve">changes in said original knowledge. </w:t>
      </w:r>
      <w:r w:rsidR="005B29CC" w:rsidRPr="005D58CA">
        <w:rPr>
          <w:rFonts w:ascii="Times New Roman" w:hAnsi="Times New Roman" w:cs="Times New Roman"/>
          <w:lang w:val="en-GB"/>
        </w:rPr>
        <w:t>Such c</w:t>
      </w:r>
      <w:r w:rsidRPr="005D58CA">
        <w:rPr>
          <w:rFonts w:ascii="Times New Roman" w:hAnsi="Times New Roman" w:cs="Times New Roman"/>
          <w:lang w:val="en-GB"/>
        </w:rPr>
        <w:t xml:space="preserve">hanges may involve modifications, </w:t>
      </w:r>
      <w:r w:rsidR="005B29CC" w:rsidRPr="005D58CA">
        <w:rPr>
          <w:rFonts w:ascii="Times New Roman" w:hAnsi="Times New Roman" w:cs="Times New Roman"/>
          <w:lang w:val="en-GB"/>
        </w:rPr>
        <w:t xml:space="preserve">a </w:t>
      </w:r>
      <w:r w:rsidRPr="005D58CA">
        <w:rPr>
          <w:rFonts w:ascii="Times New Roman" w:hAnsi="Times New Roman" w:cs="Times New Roman"/>
          <w:lang w:val="en-GB"/>
        </w:rPr>
        <w:t>different</w:t>
      </w:r>
      <w:r w:rsidR="005B29CC" w:rsidRPr="005D58CA">
        <w:rPr>
          <w:rFonts w:ascii="Times New Roman" w:hAnsi="Times New Roman" w:cs="Times New Roman"/>
          <w:lang w:val="en-GB"/>
        </w:rPr>
        <w:t xml:space="preserve"> </w:t>
      </w:r>
      <w:r w:rsidRPr="005D58CA">
        <w:rPr>
          <w:rFonts w:ascii="Times New Roman" w:hAnsi="Times New Roman" w:cs="Times New Roman"/>
          <w:lang w:val="en-GB"/>
        </w:rPr>
        <w:t xml:space="preserve">emphasis or even errors of </w:t>
      </w:r>
      <w:r w:rsidR="00660FBD" w:rsidRPr="005D58CA">
        <w:rPr>
          <w:rFonts w:ascii="Times New Roman" w:hAnsi="Times New Roman" w:cs="Times New Roman"/>
          <w:lang w:val="en-GB"/>
        </w:rPr>
        <w:t>appraisal</w:t>
      </w:r>
      <w:r w:rsidRPr="005D58CA">
        <w:rPr>
          <w:rFonts w:ascii="Times New Roman" w:hAnsi="Times New Roman" w:cs="Times New Roman"/>
          <w:lang w:val="en-GB"/>
        </w:rPr>
        <w:t>, understanding or interpretation regarding the knowledge originally provided by research.</w:t>
      </w:r>
    </w:p>
    <w:p w14:paraId="1E1E79CC" w14:textId="77777777" w:rsidR="000B3BAD" w:rsidRPr="005D58CA" w:rsidRDefault="000B3BAD" w:rsidP="000F5052">
      <w:pPr>
        <w:spacing w:line="480" w:lineRule="auto"/>
        <w:jc w:val="both"/>
        <w:rPr>
          <w:rFonts w:ascii="Times New Roman" w:hAnsi="Times New Roman" w:cs="Times New Roman"/>
          <w:lang w:val="en-GB"/>
        </w:rPr>
      </w:pPr>
    </w:p>
    <w:p w14:paraId="5723E712" w14:textId="58886326" w:rsidR="000B3BAD" w:rsidRPr="005D58CA" w:rsidRDefault="000B3BAD"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Figure 2 provides an overview of Level I in the process of pedagogical knowledge production.</w:t>
      </w:r>
    </w:p>
    <w:p w14:paraId="769D0D3C" w14:textId="77777777" w:rsidR="00A7006F" w:rsidRPr="005D58CA" w:rsidRDefault="00A7006F" w:rsidP="000F5052">
      <w:pPr>
        <w:spacing w:line="480" w:lineRule="auto"/>
        <w:jc w:val="both"/>
        <w:rPr>
          <w:rFonts w:ascii="Times New Roman" w:hAnsi="Times New Roman" w:cs="Times New Roman"/>
          <w:lang w:val="en-GB"/>
        </w:rPr>
      </w:pPr>
    </w:p>
    <w:p w14:paraId="70E8CA07" w14:textId="639A1EB0" w:rsidR="00A7006F" w:rsidRPr="005D58CA" w:rsidRDefault="001108FA" w:rsidP="000F5052">
      <w:pPr>
        <w:spacing w:line="480" w:lineRule="auto"/>
        <w:jc w:val="center"/>
        <w:rPr>
          <w:rFonts w:ascii="Times New Roman" w:hAnsi="Times New Roman" w:cs="Times New Roman"/>
          <w:i/>
          <w:lang w:val="en-GB"/>
        </w:rPr>
      </w:pPr>
      <w:r w:rsidRPr="005D58CA">
        <w:rPr>
          <w:rFonts w:ascii="Times New Roman" w:hAnsi="Times New Roman" w:cs="Times New Roman"/>
          <w:noProof/>
        </w:rPr>
        <w:drawing>
          <wp:inline distT="0" distB="0" distL="0" distR="0" wp14:anchorId="2F223387" wp14:editId="4E1F9A9C">
            <wp:extent cx="5642837" cy="3174253"/>
            <wp:effectExtent l="12700" t="12700" r="8890" b="139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89834" cy="3200690"/>
                    </a:xfrm>
                    <a:prstGeom prst="rect">
                      <a:avLst/>
                    </a:prstGeom>
                    <a:ln>
                      <a:solidFill>
                        <a:schemeClr val="tx1"/>
                      </a:solidFill>
                    </a:ln>
                  </pic:spPr>
                </pic:pic>
              </a:graphicData>
            </a:graphic>
          </wp:inline>
        </w:drawing>
      </w:r>
      <w:r w:rsidR="00B075DA" w:rsidRPr="005D58CA">
        <w:rPr>
          <w:rFonts w:ascii="Times New Roman" w:hAnsi="Times New Roman" w:cs="Times New Roman"/>
          <w:lang w:val="en-GB"/>
        </w:rPr>
        <w:t>Figure</w:t>
      </w:r>
      <w:r w:rsidR="00A7006F" w:rsidRPr="005D58CA">
        <w:rPr>
          <w:rFonts w:ascii="Times New Roman" w:hAnsi="Times New Roman" w:cs="Times New Roman"/>
          <w:lang w:val="en-GB"/>
        </w:rPr>
        <w:t xml:space="preserve"> 2: </w:t>
      </w:r>
      <w:r w:rsidR="00B075DA" w:rsidRPr="005D58CA">
        <w:rPr>
          <w:rFonts w:ascii="Times New Roman" w:hAnsi="Times New Roman" w:cs="Times New Roman"/>
          <w:i/>
          <w:lang w:val="en-GB"/>
        </w:rPr>
        <w:t>Level I of pedagogical knowledge production</w:t>
      </w:r>
      <w:r>
        <w:rPr>
          <w:rFonts w:ascii="Times New Roman" w:hAnsi="Times New Roman" w:cs="Times New Roman"/>
          <w:i/>
          <w:lang w:val="en-GB"/>
        </w:rPr>
        <w:t xml:space="preserve"> </w:t>
      </w:r>
      <w:r w:rsidRPr="005D58CA">
        <w:rPr>
          <w:rFonts w:ascii="Times New Roman" w:hAnsi="Times New Roman" w:cs="Times New Roman"/>
          <w:lang w:val="en-GB"/>
        </w:rPr>
        <w:t>(author’s own work)</w:t>
      </w:r>
    </w:p>
    <w:p w14:paraId="30D7AA69" w14:textId="77777777" w:rsidR="00A7006F" w:rsidRPr="005D58CA" w:rsidRDefault="00A7006F" w:rsidP="000F5052">
      <w:pPr>
        <w:spacing w:line="480" w:lineRule="auto"/>
        <w:jc w:val="both"/>
        <w:rPr>
          <w:rFonts w:ascii="Times New Roman" w:hAnsi="Times New Roman" w:cs="Times New Roman"/>
          <w:lang w:val="en-GB"/>
        </w:rPr>
      </w:pPr>
    </w:p>
    <w:p w14:paraId="7A17087E" w14:textId="54041BDA" w:rsidR="000621AE" w:rsidRPr="00040317" w:rsidRDefault="000621AE" w:rsidP="000F5052">
      <w:pPr>
        <w:pStyle w:val="Prrafodelista"/>
        <w:numPr>
          <w:ilvl w:val="1"/>
          <w:numId w:val="3"/>
        </w:numPr>
        <w:spacing w:line="480" w:lineRule="auto"/>
        <w:ind w:left="426" w:hanging="426"/>
        <w:jc w:val="both"/>
        <w:rPr>
          <w:rFonts w:ascii="Times New Roman" w:hAnsi="Times New Roman" w:cs="Times New Roman"/>
          <w:b/>
          <w:i/>
          <w:iCs/>
          <w:lang w:val="en-GB"/>
        </w:rPr>
      </w:pPr>
      <w:r w:rsidRPr="00040317">
        <w:rPr>
          <w:rFonts w:ascii="Times New Roman" w:hAnsi="Times New Roman" w:cs="Times New Roman"/>
          <w:b/>
          <w:i/>
          <w:iCs/>
          <w:lang w:val="en-GB"/>
        </w:rPr>
        <w:t>Level II of pedagogical knowledge production</w:t>
      </w:r>
    </w:p>
    <w:p w14:paraId="7196D064" w14:textId="77777777" w:rsidR="00A7006F" w:rsidRPr="005D58CA" w:rsidRDefault="00A7006F" w:rsidP="000F5052">
      <w:pPr>
        <w:spacing w:line="480" w:lineRule="auto"/>
        <w:jc w:val="both"/>
        <w:rPr>
          <w:rFonts w:ascii="Times New Roman" w:hAnsi="Times New Roman" w:cs="Times New Roman"/>
          <w:lang w:val="en-GB"/>
        </w:rPr>
      </w:pPr>
    </w:p>
    <w:p w14:paraId="1F0BBCFA" w14:textId="53A06A4C" w:rsidR="000A498F" w:rsidRPr="005D58CA" w:rsidRDefault="000A498F"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I have called Level two of pedagogical knowledge construction the “</w:t>
      </w:r>
      <w:r w:rsidRPr="005D58CA">
        <w:rPr>
          <w:rFonts w:ascii="Times New Roman" w:hAnsi="Times New Roman" w:cs="Times New Roman"/>
          <w:i/>
          <w:lang w:val="en-GB"/>
        </w:rPr>
        <w:t>integration level</w:t>
      </w:r>
      <w:r w:rsidRPr="005D58CA">
        <w:rPr>
          <w:rFonts w:ascii="Times New Roman" w:hAnsi="Times New Roman" w:cs="Times New Roman"/>
          <w:lang w:val="en-GB"/>
        </w:rPr>
        <w:t xml:space="preserve">”. It is a pedagogical knowledge prepared by </w:t>
      </w:r>
      <w:r w:rsidR="002F7470" w:rsidRPr="005D58CA">
        <w:rPr>
          <w:rFonts w:ascii="Times New Roman" w:hAnsi="Times New Roman" w:cs="Times New Roman"/>
          <w:lang w:val="en-GB"/>
        </w:rPr>
        <w:t>social pedagogy professionals</w:t>
      </w:r>
      <w:r w:rsidRPr="005D58CA">
        <w:rPr>
          <w:rFonts w:ascii="Times New Roman" w:hAnsi="Times New Roman" w:cs="Times New Roman"/>
          <w:lang w:val="en-GB"/>
        </w:rPr>
        <w:t xml:space="preserve">: pedagogues, social educators, social workers, teachers, etc. </w:t>
      </w:r>
      <w:r w:rsidR="00FC574A" w:rsidRPr="005D58CA">
        <w:rPr>
          <w:rFonts w:ascii="Times New Roman" w:hAnsi="Times New Roman" w:cs="Times New Roman"/>
          <w:lang w:val="en-GB"/>
        </w:rPr>
        <w:t xml:space="preserve">The name reflects the fact that </w:t>
      </w:r>
      <w:r w:rsidRPr="005D58CA">
        <w:rPr>
          <w:rFonts w:ascii="Times New Roman" w:hAnsi="Times New Roman" w:cs="Times New Roman"/>
          <w:lang w:val="en-GB"/>
        </w:rPr>
        <w:t xml:space="preserve">it does not emerge directly from a single source, </w:t>
      </w:r>
      <w:r w:rsidR="003B7E32" w:rsidRPr="005D58CA">
        <w:rPr>
          <w:rFonts w:ascii="Times New Roman" w:hAnsi="Times New Roman" w:cs="Times New Roman"/>
          <w:lang w:val="en-GB"/>
        </w:rPr>
        <w:t>whether</w:t>
      </w:r>
      <w:r w:rsidRPr="005D58CA">
        <w:rPr>
          <w:rFonts w:ascii="Times New Roman" w:hAnsi="Times New Roman" w:cs="Times New Roman"/>
          <w:lang w:val="en-GB"/>
        </w:rPr>
        <w:t xml:space="preserve"> research, training, reflection or experience. It emer</w:t>
      </w:r>
      <w:r w:rsidR="003B7E32" w:rsidRPr="005D58CA">
        <w:rPr>
          <w:rFonts w:ascii="Times New Roman" w:hAnsi="Times New Roman" w:cs="Times New Roman"/>
          <w:lang w:val="en-GB"/>
        </w:rPr>
        <w:t>ges or is built from all of these</w:t>
      </w:r>
      <w:r w:rsidRPr="005D58CA">
        <w:rPr>
          <w:rFonts w:ascii="Times New Roman" w:hAnsi="Times New Roman" w:cs="Times New Roman"/>
          <w:lang w:val="en-GB"/>
        </w:rPr>
        <w:t xml:space="preserve"> through a complex and not </w:t>
      </w:r>
      <w:r w:rsidR="003B7E32" w:rsidRPr="005D58CA">
        <w:rPr>
          <w:rFonts w:ascii="Times New Roman" w:hAnsi="Times New Roman" w:cs="Times New Roman"/>
          <w:lang w:val="en-GB"/>
        </w:rPr>
        <w:t xml:space="preserve">altogether </w:t>
      </w:r>
      <w:r w:rsidRPr="005D58CA">
        <w:rPr>
          <w:rFonts w:ascii="Times New Roman" w:hAnsi="Times New Roman" w:cs="Times New Roman"/>
          <w:lang w:val="en-GB"/>
        </w:rPr>
        <w:t xml:space="preserve">transparent operation of, among others, inference, abstraction, </w:t>
      </w:r>
      <w:r w:rsidR="003B7E32" w:rsidRPr="005D58CA">
        <w:rPr>
          <w:rFonts w:ascii="Times New Roman" w:hAnsi="Times New Roman" w:cs="Times New Roman"/>
          <w:lang w:val="en-GB"/>
        </w:rPr>
        <w:t>abduc</w:t>
      </w:r>
      <w:r w:rsidR="00B657CF" w:rsidRPr="005D58CA">
        <w:rPr>
          <w:rFonts w:ascii="Times New Roman" w:hAnsi="Times New Roman" w:cs="Times New Roman"/>
          <w:lang w:val="en-GB"/>
        </w:rPr>
        <w:t>tio</w:t>
      </w:r>
      <w:r w:rsidR="003B7E32" w:rsidRPr="005D58CA">
        <w:rPr>
          <w:rFonts w:ascii="Times New Roman" w:hAnsi="Times New Roman" w:cs="Times New Roman"/>
          <w:lang w:val="en-GB"/>
        </w:rPr>
        <w:t>n</w:t>
      </w:r>
      <w:r w:rsidRPr="005D58CA">
        <w:rPr>
          <w:rFonts w:ascii="Times New Roman" w:hAnsi="Times New Roman" w:cs="Times New Roman"/>
          <w:lang w:val="en-GB"/>
        </w:rPr>
        <w:t>, analysis and synthesis.</w:t>
      </w:r>
    </w:p>
    <w:p w14:paraId="39C3D0D3" w14:textId="77777777" w:rsidR="00793667" w:rsidRPr="005D58CA" w:rsidRDefault="00793667" w:rsidP="000F5052">
      <w:pPr>
        <w:spacing w:line="480" w:lineRule="auto"/>
        <w:jc w:val="both"/>
        <w:rPr>
          <w:rFonts w:ascii="Times New Roman" w:hAnsi="Times New Roman" w:cs="Times New Roman"/>
          <w:lang w:val="en-GB"/>
        </w:rPr>
      </w:pPr>
    </w:p>
    <w:p w14:paraId="173177F9" w14:textId="455E46C3" w:rsidR="00B952FB" w:rsidRPr="005D58CA" w:rsidRDefault="009F0F9A"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This operation is carried out by professionals based on the following three sources</w:t>
      </w:r>
      <w:r w:rsidR="00B952FB" w:rsidRPr="005D58CA">
        <w:rPr>
          <w:rFonts w:ascii="Times New Roman" w:hAnsi="Times New Roman" w:cs="Times New Roman"/>
          <w:lang w:val="en-GB"/>
        </w:rPr>
        <w:t>:</w:t>
      </w:r>
    </w:p>
    <w:p w14:paraId="68791B23" w14:textId="042CB606" w:rsidR="009F0F9A" w:rsidRPr="005D58CA" w:rsidRDefault="00A7006F" w:rsidP="000F5052">
      <w:pPr>
        <w:spacing w:line="480" w:lineRule="auto"/>
        <w:ind w:left="993" w:hanging="426"/>
        <w:jc w:val="both"/>
        <w:rPr>
          <w:rFonts w:ascii="Times New Roman" w:hAnsi="Times New Roman" w:cs="Times New Roman"/>
          <w:lang w:val="en-GB"/>
        </w:rPr>
      </w:pPr>
      <w:r w:rsidRPr="005D58CA">
        <w:rPr>
          <w:rFonts w:ascii="Times New Roman" w:hAnsi="Times New Roman" w:cs="Times New Roman"/>
          <w:lang w:val="en-GB"/>
        </w:rPr>
        <w:lastRenderedPageBreak/>
        <w:t xml:space="preserve">(1) </w:t>
      </w:r>
      <w:r w:rsidR="009F0F9A" w:rsidRPr="005D58CA">
        <w:rPr>
          <w:rFonts w:ascii="Times New Roman" w:hAnsi="Times New Roman" w:cs="Times New Roman"/>
          <w:lang w:val="en-GB"/>
        </w:rPr>
        <w:t>the Level I knowledge provided by training through the different educational sciences;</w:t>
      </w:r>
    </w:p>
    <w:p w14:paraId="0912EFBA" w14:textId="308C9B5B" w:rsidR="009F0F9A" w:rsidRPr="005D58CA" w:rsidRDefault="009F0F9A" w:rsidP="000F5052">
      <w:pPr>
        <w:spacing w:line="480" w:lineRule="auto"/>
        <w:ind w:left="993" w:hanging="426"/>
        <w:jc w:val="both"/>
        <w:rPr>
          <w:rFonts w:ascii="Times New Roman" w:hAnsi="Times New Roman" w:cs="Times New Roman"/>
          <w:lang w:val="en-GB"/>
        </w:rPr>
      </w:pPr>
      <w:r w:rsidRPr="005D58CA">
        <w:rPr>
          <w:rFonts w:ascii="Times New Roman" w:hAnsi="Times New Roman" w:cs="Times New Roman"/>
          <w:lang w:val="en-GB"/>
        </w:rPr>
        <w:t>(2) their own personal and professional experiences; and</w:t>
      </w:r>
    </w:p>
    <w:p w14:paraId="26C49A6B" w14:textId="72B059E6" w:rsidR="00B952FB" w:rsidRPr="005D58CA" w:rsidRDefault="009F0F9A" w:rsidP="000F5052">
      <w:pPr>
        <w:spacing w:line="480" w:lineRule="auto"/>
        <w:ind w:left="993" w:hanging="426"/>
        <w:jc w:val="both"/>
        <w:rPr>
          <w:rFonts w:ascii="Times New Roman" w:hAnsi="Times New Roman" w:cs="Times New Roman"/>
          <w:lang w:val="en-GB"/>
        </w:rPr>
      </w:pPr>
      <w:r w:rsidRPr="005D58CA">
        <w:rPr>
          <w:rFonts w:ascii="Times New Roman" w:hAnsi="Times New Roman" w:cs="Times New Roman"/>
          <w:lang w:val="en-GB"/>
        </w:rPr>
        <w:t>(3) personal reflection on the two previous elements</w:t>
      </w:r>
      <w:r w:rsidR="00A7006F" w:rsidRPr="005D58CA">
        <w:rPr>
          <w:rFonts w:ascii="Times New Roman" w:hAnsi="Times New Roman" w:cs="Times New Roman"/>
          <w:lang w:val="en-GB"/>
        </w:rPr>
        <w:t>.</w:t>
      </w:r>
      <w:r w:rsidR="006F7D87" w:rsidRPr="005D58CA">
        <w:rPr>
          <w:rFonts w:ascii="Times New Roman" w:hAnsi="Times New Roman" w:cs="Times New Roman"/>
          <w:lang w:val="en-GB"/>
        </w:rPr>
        <w:t xml:space="preserve"> </w:t>
      </w:r>
    </w:p>
    <w:p w14:paraId="5A074E42" w14:textId="77777777" w:rsidR="00793667" w:rsidRPr="005D58CA" w:rsidRDefault="00793667" w:rsidP="000F5052">
      <w:pPr>
        <w:pStyle w:val="ES1parrafodespuesdeepigrafe"/>
        <w:spacing w:line="480" w:lineRule="auto"/>
        <w:rPr>
          <w:rFonts w:cs="Times New Roman"/>
          <w:sz w:val="24"/>
          <w:szCs w:val="24"/>
          <w:lang w:val="en-GB"/>
        </w:rPr>
      </w:pPr>
    </w:p>
    <w:p w14:paraId="58D70B7F" w14:textId="7DF2EBB4" w:rsidR="006F7D87" w:rsidRPr="005D58CA" w:rsidRDefault="00B815F3" w:rsidP="000F5052">
      <w:pPr>
        <w:pStyle w:val="ES1parrafodespuesdeepigrafe"/>
        <w:spacing w:line="480" w:lineRule="auto"/>
        <w:rPr>
          <w:rFonts w:cs="Times New Roman"/>
          <w:sz w:val="24"/>
          <w:szCs w:val="24"/>
          <w:lang w:val="en-GB"/>
        </w:rPr>
      </w:pPr>
      <w:r w:rsidRPr="005D58CA">
        <w:rPr>
          <w:rFonts w:cs="Times New Roman"/>
          <w:sz w:val="24"/>
          <w:szCs w:val="24"/>
          <w:lang w:val="en-GB"/>
        </w:rPr>
        <w:t>In the social sphere, one might say that it takes place</w:t>
      </w:r>
      <w:r w:rsidR="004B6986" w:rsidRPr="005D58CA">
        <w:rPr>
          <w:rFonts w:cs="Times New Roman"/>
          <w:sz w:val="24"/>
          <w:szCs w:val="24"/>
          <w:lang w:val="en-GB"/>
        </w:rPr>
        <w:t>, to borrow a computer term,</w:t>
      </w:r>
      <w:r w:rsidRPr="005D58CA">
        <w:rPr>
          <w:rFonts w:cs="Times New Roman"/>
          <w:sz w:val="24"/>
          <w:szCs w:val="24"/>
          <w:lang w:val="en-GB"/>
        </w:rPr>
        <w:t xml:space="preserve"> in “</w:t>
      </w:r>
      <w:r w:rsidRPr="005D58CA">
        <w:rPr>
          <w:rFonts w:cs="Times New Roman"/>
          <w:i/>
          <w:sz w:val="24"/>
          <w:szCs w:val="24"/>
          <w:lang w:val="en-GB"/>
        </w:rPr>
        <w:t>real time</w:t>
      </w:r>
      <w:r w:rsidRPr="005D58CA">
        <w:rPr>
          <w:rFonts w:cs="Times New Roman"/>
          <w:sz w:val="24"/>
          <w:szCs w:val="24"/>
          <w:lang w:val="en-GB"/>
        </w:rPr>
        <w:t xml:space="preserve">”. Life does not stop to give social pedagogues time to think about how they have to react to a </w:t>
      </w:r>
      <w:r w:rsidR="00D11A7E" w:rsidRPr="005D58CA">
        <w:rPr>
          <w:rFonts w:cs="Times New Roman"/>
          <w:sz w:val="24"/>
          <w:szCs w:val="24"/>
          <w:lang w:val="en-GB"/>
        </w:rPr>
        <w:t xml:space="preserve">specific situation or problem, </w:t>
      </w:r>
      <w:r w:rsidRPr="005D58CA">
        <w:rPr>
          <w:rFonts w:cs="Times New Roman"/>
          <w:sz w:val="24"/>
          <w:szCs w:val="24"/>
          <w:lang w:val="en-GB"/>
        </w:rPr>
        <w:t xml:space="preserve">or to choose the best or most appropriate strategy </w:t>
      </w:r>
      <w:r w:rsidR="00D11A7E" w:rsidRPr="005D58CA">
        <w:rPr>
          <w:rFonts w:cs="Times New Roman"/>
          <w:sz w:val="24"/>
          <w:szCs w:val="24"/>
          <w:lang w:val="en-GB"/>
        </w:rPr>
        <w:t xml:space="preserve">for an </w:t>
      </w:r>
      <w:r w:rsidRPr="005D58CA">
        <w:rPr>
          <w:rFonts w:cs="Times New Roman"/>
          <w:sz w:val="24"/>
          <w:szCs w:val="24"/>
          <w:lang w:val="en-GB"/>
        </w:rPr>
        <w:t>action or technique to deal with it. Faced with a conflict or a problem situation, professional</w:t>
      </w:r>
      <w:r w:rsidR="00D11A7E" w:rsidRPr="005D58CA">
        <w:rPr>
          <w:rFonts w:cs="Times New Roman"/>
          <w:sz w:val="24"/>
          <w:szCs w:val="24"/>
          <w:lang w:val="en-GB"/>
        </w:rPr>
        <w:t>s</w:t>
      </w:r>
      <w:r w:rsidRPr="005D58CA">
        <w:rPr>
          <w:rFonts w:cs="Times New Roman"/>
          <w:sz w:val="24"/>
          <w:szCs w:val="24"/>
          <w:lang w:val="en-GB"/>
        </w:rPr>
        <w:t xml:space="preserve"> will respond with what is most </w:t>
      </w:r>
      <w:r w:rsidR="00D11A7E" w:rsidRPr="005D58CA">
        <w:rPr>
          <w:rFonts w:cs="Times New Roman"/>
          <w:sz w:val="24"/>
          <w:szCs w:val="24"/>
          <w:lang w:val="en-GB"/>
        </w:rPr>
        <w:t xml:space="preserve">to </w:t>
      </w:r>
      <w:r w:rsidRPr="005D58CA">
        <w:rPr>
          <w:rFonts w:cs="Times New Roman"/>
          <w:sz w:val="24"/>
          <w:szCs w:val="24"/>
          <w:lang w:val="en-GB"/>
        </w:rPr>
        <w:t xml:space="preserve">hand, that is, with the theoretical, practical and experiential knowledge that </w:t>
      </w:r>
      <w:r w:rsidR="00D11A7E" w:rsidRPr="005D58CA">
        <w:rPr>
          <w:rFonts w:cs="Times New Roman"/>
          <w:sz w:val="24"/>
          <w:szCs w:val="24"/>
          <w:lang w:val="en-GB"/>
        </w:rPr>
        <w:t xml:space="preserve">they have </w:t>
      </w:r>
      <w:r w:rsidRPr="005D58CA">
        <w:rPr>
          <w:rFonts w:cs="Times New Roman"/>
          <w:sz w:val="24"/>
          <w:szCs w:val="24"/>
          <w:lang w:val="en-GB"/>
        </w:rPr>
        <w:t xml:space="preserve">accumulated throughout </w:t>
      </w:r>
      <w:r w:rsidR="00D11A7E" w:rsidRPr="005D58CA">
        <w:rPr>
          <w:rFonts w:cs="Times New Roman"/>
          <w:sz w:val="24"/>
          <w:szCs w:val="24"/>
          <w:lang w:val="en-GB"/>
        </w:rPr>
        <w:t xml:space="preserve">their </w:t>
      </w:r>
      <w:r w:rsidRPr="005D58CA">
        <w:rPr>
          <w:rFonts w:cs="Times New Roman"/>
          <w:sz w:val="24"/>
          <w:szCs w:val="24"/>
          <w:lang w:val="en-GB"/>
        </w:rPr>
        <w:t xml:space="preserve">professional </w:t>
      </w:r>
      <w:r w:rsidR="00D25265" w:rsidRPr="005D58CA">
        <w:rPr>
          <w:rFonts w:cs="Times New Roman"/>
          <w:sz w:val="24"/>
          <w:szCs w:val="24"/>
          <w:lang w:val="en-GB"/>
        </w:rPr>
        <w:t xml:space="preserve">practice </w:t>
      </w:r>
      <w:r w:rsidRPr="005D58CA">
        <w:rPr>
          <w:rFonts w:cs="Times New Roman"/>
          <w:sz w:val="24"/>
          <w:szCs w:val="24"/>
          <w:lang w:val="en-GB"/>
        </w:rPr>
        <w:t xml:space="preserve">and </w:t>
      </w:r>
      <w:r w:rsidR="00D11A7E" w:rsidRPr="005D58CA">
        <w:rPr>
          <w:rFonts w:cs="Times New Roman"/>
          <w:sz w:val="24"/>
          <w:szCs w:val="24"/>
          <w:lang w:val="en-GB"/>
        </w:rPr>
        <w:t>life</w:t>
      </w:r>
      <w:r w:rsidR="00090001" w:rsidRPr="005D58CA">
        <w:rPr>
          <w:rFonts w:cs="Times New Roman"/>
          <w:sz w:val="24"/>
          <w:szCs w:val="24"/>
          <w:lang w:val="en-GB"/>
        </w:rPr>
        <w:t xml:space="preserve">, </w:t>
      </w:r>
      <w:r w:rsidRPr="005D58CA">
        <w:rPr>
          <w:rFonts w:cs="Times New Roman"/>
          <w:sz w:val="24"/>
          <w:szCs w:val="24"/>
          <w:lang w:val="en-GB"/>
        </w:rPr>
        <w:t xml:space="preserve">knowledge that will be manifested through the procedures, methodologies and techniques that </w:t>
      </w:r>
      <w:r w:rsidR="00090001" w:rsidRPr="005D58CA">
        <w:rPr>
          <w:rFonts w:cs="Times New Roman"/>
          <w:sz w:val="24"/>
          <w:szCs w:val="24"/>
          <w:lang w:val="en-GB"/>
        </w:rPr>
        <w:t xml:space="preserve">they </w:t>
      </w:r>
      <w:r w:rsidRPr="005D58CA">
        <w:rPr>
          <w:rFonts w:cs="Times New Roman"/>
          <w:sz w:val="24"/>
          <w:szCs w:val="24"/>
          <w:lang w:val="en-GB"/>
        </w:rPr>
        <w:t>apply in the socio-educational intervention</w:t>
      </w:r>
      <w:r w:rsidR="006F7D87" w:rsidRPr="005D58CA">
        <w:rPr>
          <w:rFonts w:cs="Times New Roman"/>
          <w:sz w:val="24"/>
          <w:szCs w:val="24"/>
          <w:lang w:val="en-GB"/>
        </w:rPr>
        <w:t xml:space="preserve">. </w:t>
      </w:r>
    </w:p>
    <w:p w14:paraId="4CE0EE3D" w14:textId="77777777" w:rsidR="006F7D87" w:rsidRPr="005D58CA" w:rsidRDefault="006F7D87" w:rsidP="000F5052">
      <w:pPr>
        <w:pStyle w:val="ES1parrafodespuesdeepigrafe"/>
        <w:spacing w:line="480" w:lineRule="auto"/>
        <w:rPr>
          <w:rFonts w:cs="Times New Roman"/>
          <w:sz w:val="24"/>
          <w:szCs w:val="24"/>
          <w:lang w:val="en-GB"/>
        </w:rPr>
      </w:pPr>
    </w:p>
    <w:p w14:paraId="2BB780B9" w14:textId="7791FB9E" w:rsidR="00441095" w:rsidRPr="005D58CA" w:rsidRDefault="00441095" w:rsidP="000F5052">
      <w:pPr>
        <w:pStyle w:val="ES1parrafodespuesdeepigrafe"/>
        <w:spacing w:line="480" w:lineRule="auto"/>
        <w:rPr>
          <w:rFonts w:cs="Times New Roman"/>
          <w:sz w:val="24"/>
          <w:szCs w:val="24"/>
          <w:lang w:val="en-GB"/>
        </w:rPr>
      </w:pPr>
      <w:r w:rsidRPr="005D58CA">
        <w:rPr>
          <w:rFonts w:cs="Times New Roman"/>
          <w:sz w:val="24"/>
          <w:szCs w:val="24"/>
          <w:lang w:val="en-GB"/>
        </w:rPr>
        <w:t xml:space="preserve">These three types of knowledge: theoretical, practical and experiential, are fully and inextricably interwoven in the actions taken by professionals, it being </w:t>
      </w:r>
      <w:r w:rsidR="00996126" w:rsidRPr="005D58CA">
        <w:rPr>
          <w:rFonts w:cs="Times New Roman"/>
          <w:sz w:val="24"/>
          <w:szCs w:val="24"/>
          <w:lang w:val="en-GB"/>
        </w:rPr>
        <w:t>im</w:t>
      </w:r>
      <w:r w:rsidRPr="005D58CA">
        <w:rPr>
          <w:rFonts w:cs="Times New Roman"/>
          <w:sz w:val="24"/>
          <w:szCs w:val="24"/>
          <w:lang w:val="en-GB"/>
        </w:rPr>
        <w:t>possible to clearly define where some begin and others end.</w:t>
      </w:r>
    </w:p>
    <w:p w14:paraId="39D1F932" w14:textId="77777777" w:rsidR="00441095" w:rsidRPr="005D58CA" w:rsidRDefault="00441095" w:rsidP="000F5052">
      <w:pPr>
        <w:pStyle w:val="ES1parrafodespuesdeepigrafe"/>
        <w:spacing w:line="480" w:lineRule="auto"/>
        <w:rPr>
          <w:rFonts w:cs="Times New Roman"/>
          <w:sz w:val="24"/>
          <w:szCs w:val="24"/>
          <w:lang w:val="en-GB"/>
        </w:rPr>
      </w:pPr>
    </w:p>
    <w:p w14:paraId="6471C304" w14:textId="11B53D99" w:rsidR="00441095" w:rsidRPr="005D58CA" w:rsidRDefault="00822274" w:rsidP="000F5052">
      <w:pPr>
        <w:pStyle w:val="ES1parrafodespuesdeepigrafe"/>
        <w:spacing w:line="480" w:lineRule="auto"/>
        <w:rPr>
          <w:rFonts w:cs="Times New Roman"/>
          <w:sz w:val="24"/>
          <w:szCs w:val="24"/>
          <w:lang w:val="en-GB"/>
        </w:rPr>
      </w:pPr>
      <w:r w:rsidRPr="005D58CA">
        <w:rPr>
          <w:rFonts w:cs="Times New Roman"/>
          <w:i/>
          <w:sz w:val="24"/>
          <w:szCs w:val="24"/>
          <w:lang w:val="en-GB"/>
        </w:rPr>
        <w:t>E</w:t>
      </w:r>
      <w:r w:rsidR="00441095" w:rsidRPr="005D58CA">
        <w:rPr>
          <w:rFonts w:cs="Times New Roman"/>
          <w:i/>
          <w:sz w:val="24"/>
          <w:szCs w:val="24"/>
          <w:lang w:val="en-GB"/>
        </w:rPr>
        <w:t xml:space="preserve">xperiential knowledge </w:t>
      </w:r>
      <w:r w:rsidR="00441095" w:rsidRPr="005D58CA">
        <w:rPr>
          <w:rFonts w:cs="Times New Roman"/>
          <w:sz w:val="24"/>
          <w:szCs w:val="24"/>
          <w:lang w:val="en-GB"/>
        </w:rPr>
        <w:t xml:space="preserve">is that which a person acquires through any relational situation with the world. Examples would be </w:t>
      </w:r>
      <w:r w:rsidRPr="005D58CA">
        <w:rPr>
          <w:rFonts w:cs="Times New Roman"/>
          <w:sz w:val="24"/>
          <w:szCs w:val="24"/>
          <w:lang w:val="en-GB"/>
        </w:rPr>
        <w:t xml:space="preserve">that knowledge </w:t>
      </w:r>
      <w:r w:rsidR="00441095" w:rsidRPr="005D58CA">
        <w:rPr>
          <w:rFonts w:cs="Times New Roman"/>
          <w:sz w:val="24"/>
          <w:szCs w:val="24"/>
          <w:lang w:val="en-GB"/>
        </w:rPr>
        <w:t>a person gains from, for example, drinking water, running a race, talking to a person, rea</w:t>
      </w:r>
      <w:r w:rsidRPr="005D58CA">
        <w:rPr>
          <w:rFonts w:cs="Times New Roman"/>
          <w:sz w:val="24"/>
          <w:szCs w:val="24"/>
          <w:lang w:val="en-GB"/>
        </w:rPr>
        <w:t>ding a book</w:t>
      </w:r>
      <w:r w:rsidR="00441095" w:rsidRPr="005D58CA">
        <w:rPr>
          <w:rFonts w:cs="Times New Roman"/>
          <w:sz w:val="24"/>
          <w:szCs w:val="24"/>
          <w:lang w:val="en-GB"/>
        </w:rPr>
        <w:t xml:space="preserve"> or crossing a street. Whether consciously or not, all of us acquire knowledge from the experiences that shape our lives</w:t>
      </w:r>
      <w:r w:rsidRPr="005D58CA">
        <w:rPr>
          <w:rFonts w:cs="Times New Roman"/>
          <w:sz w:val="24"/>
          <w:szCs w:val="24"/>
          <w:lang w:val="en-GB"/>
        </w:rPr>
        <w:t>, generating</w:t>
      </w:r>
      <w:r w:rsidR="00441095" w:rsidRPr="005D58CA">
        <w:rPr>
          <w:rFonts w:cs="Times New Roman"/>
          <w:sz w:val="24"/>
          <w:szCs w:val="24"/>
          <w:lang w:val="en-GB"/>
        </w:rPr>
        <w:t xml:space="preserve"> knowledge that can be both theoretical and practical. </w:t>
      </w:r>
    </w:p>
    <w:p w14:paraId="20B712CB" w14:textId="77777777" w:rsidR="007A596C" w:rsidRPr="005D58CA" w:rsidRDefault="007A596C" w:rsidP="000F5052">
      <w:pPr>
        <w:pStyle w:val="ES1parrafodespuesdeepigrafe"/>
        <w:spacing w:line="480" w:lineRule="auto"/>
        <w:rPr>
          <w:rFonts w:cs="Times New Roman"/>
          <w:sz w:val="24"/>
          <w:szCs w:val="24"/>
          <w:lang w:val="en-GB"/>
        </w:rPr>
      </w:pPr>
    </w:p>
    <w:p w14:paraId="25F31D3B" w14:textId="21345B73" w:rsidR="00DE533B" w:rsidRPr="005D58CA" w:rsidRDefault="00DE533B" w:rsidP="000F5052">
      <w:pPr>
        <w:pStyle w:val="ES1parrafodespuesdeepigrafe"/>
        <w:spacing w:line="480" w:lineRule="auto"/>
        <w:rPr>
          <w:rFonts w:cs="Times New Roman"/>
          <w:sz w:val="24"/>
          <w:szCs w:val="24"/>
          <w:lang w:val="en-GB"/>
        </w:rPr>
      </w:pPr>
      <w:r w:rsidRPr="005D58CA">
        <w:rPr>
          <w:rFonts w:cs="Times New Roman"/>
          <w:i/>
          <w:sz w:val="24"/>
          <w:szCs w:val="24"/>
          <w:lang w:val="en-GB"/>
        </w:rPr>
        <w:t>Theoretical knowledge</w:t>
      </w:r>
      <w:r w:rsidR="00B657CF" w:rsidRPr="005D58CA">
        <w:rPr>
          <w:rFonts w:cs="Times New Roman"/>
          <w:i/>
          <w:sz w:val="24"/>
          <w:szCs w:val="24"/>
          <w:lang w:val="en-GB"/>
        </w:rPr>
        <w:t xml:space="preserve"> </w:t>
      </w:r>
      <w:r w:rsidRPr="005D58CA">
        <w:rPr>
          <w:rFonts w:cs="Times New Roman"/>
          <w:sz w:val="24"/>
          <w:szCs w:val="24"/>
          <w:lang w:val="en-GB"/>
        </w:rPr>
        <w:t xml:space="preserve">is mainly derived from the initial training undertaken by professionals </w:t>
      </w:r>
      <w:r w:rsidRPr="005D58CA">
        <w:rPr>
          <w:rFonts w:cs="Times New Roman"/>
          <w:sz w:val="24"/>
          <w:szCs w:val="24"/>
          <w:lang w:val="en-GB"/>
        </w:rPr>
        <w:lastRenderedPageBreak/>
        <w:t>and the ongoing training processes they participate in throughout their li</w:t>
      </w:r>
      <w:r w:rsidR="00386F5E" w:rsidRPr="005D58CA">
        <w:rPr>
          <w:rFonts w:cs="Times New Roman"/>
          <w:sz w:val="24"/>
          <w:szCs w:val="24"/>
          <w:lang w:val="en-GB"/>
        </w:rPr>
        <w:t xml:space="preserve">ves </w:t>
      </w:r>
      <w:r w:rsidRPr="005D58CA">
        <w:rPr>
          <w:rFonts w:cs="Times New Roman"/>
          <w:sz w:val="24"/>
          <w:szCs w:val="24"/>
          <w:lang w:val="en-GB"/>
        </w:rPr>
        <w:t>and professional career</w:t>
      </w:r>
      <w:r w:rsidR="00386F5E" w:rsidRPr="005D58CA">
        <w:rPr>
          <w:rFonts w:cs="Times New Roman"/>
          <w:sz w:val="24"/>
          <w:szCs w:val="24"/>
          <w:lang w:val="en-GB"/>
        </w:rPr>
        <w:t>s</w:t>
      </w:r>
      <w:r w:rsidRPr="005D58CA">
        <w:rPr>
          <w:rFonts w:cs="Times New Roman"/>
          <w:sz w:val="24"/>
          <w:szCs w:val="24"/>
          <w:lang w:val="en-GB"/>
        </w:rPr>
        <w:t xml:space="preserve">. </w:t>
      </w:r>
      <w:r w:rsidR="00CD1ABD" w:rsidRPr="005D58CA">
        <w:rPr>
          <w:rFonts w:cs="Times New Roman"/>
          <w:i/>
          <w:sz w:val="24"/>
          <w:szCs w:val="24"/>
          <w:lang w:val="en-GB"/>
        </w:rPr>
        <w:t>P</w:t>
      </w:r>
      <w:r w:rsidRPr="005D58CA">
        <w:rPr>
          <w:rFonts w:cs="Times New Roman"/>
          <w:i/>
          <w:sz w:val="24"/>
          <w:szCs w:val="24"/>
          <w:lang w:val="en-GB"/>
        </w:rPr>
        <w:t xml:space="preserve">ractical </w:t>
      </w:r>
      <w:r w:rsidR="00CD1ABD" w:rsidRPr="005D58CA">
        <w:rPr>
          <w:rFonts w:cs="Times New Roman"/>
          <w:i/>
          <w:sz w:val="24"/>
          <w:szCs w:val="24"/>
          <w:lang w:val="en-GB"/>
        </w:rPr>
        <w:t xml:space="preserve">knowledge </w:t>
      </w:r>
      <w:r w:rsidRPr="005D58CA">
        <w:rPr>
          <w:rFonts w:cs="Times New Roman"/>
          <w:sz w:val="24"/>
          <w:szCs w:val="24"/>
          <w:lang w:val="en-GB"/>
        </w:rPr>
        <w:t xml:space="preserve">emerges either from application of the theoretical knowledge that social pedagogues </w:t>
      </w:r>
      <w:r w:rsidR="00EC79FE" w:rsidRPr="005D58CA">
        <w:rPr>
          <w:rFonts w:cs="Times New Roman"/>
          <w:sz w:val="24"/>
          <w:szCs w:val="24"/>
          <w:lang w:val="en-GB"/>
        </w:rPr>
        <w:t xml:space="preserve">construct in </w:t>
      </w:r>
      <w:r w:rsidRPr="005D58CA">
        <w:rPr>
          <w:rFonts w:cs="Times New Roman"/>
          <w:sz w:val="24"/>
          <w:szCs w:val="24"/>
          <w:lang w:val="en-GB"/>
        </w:rPr>
        <w:t xml:space="preserve">concrete situations of the socio-educational practice or from what they themselves infer </w:t>
      </w:r>
      <w:r w:rsidR="001839F9" w:rsidRPr="005D58CA">
        <w:rPr>
          <w:rFonts w:cs="Times New Roman"/>
          <w:sz w:val="24"/>
          <w:szCs w:val="24"/>
          <w:lang w:val="en-GB"/>
        </w:rPr>
        <w:t xml:space="preserve">through </w:t>
      </w:r>
      <w:r w:rsidRPr="005D58CA">
        <w:rPr>
          <w:rFonts w:cs="Times New Roman"/>
          <w:sz w:val="24"/>
          <w:szCs w:val="24"/>
          <w:lang w:val="en-GB"/>
        </w:rPr>
        <w:t xml:space="preserve">the </w:t>
      </w:r>
      <w:r w:rsidR="00EC79FE" w:rsidRPr="005D58CA">
        <w:rPr>
          <w:rFonts w:cs="Times New Roman"/>
          <w:sz w:val="24"/>
          <w:szCs w:val="24"/>
          <w:lang w:val="en-GB"/>
        </w:rPr>
        <w:t xml:space="preserve">implementation </w:t>
      </w:r>
      <w:r w:rsidRPr="005D58CA">
        <w:rPr>
          <w:rFonts w:cs="Times New Roman"/>
          <w:sz w:val="24"/>
          <w:szCs w:val="24"/>
          <w:lang w:val="en-GB"/>
        </w:rPr>
        <w:t>of said practice. Whether consciously and intentionally or unconsciously, this practical knowledge is integrated with pr</w:t>
      </w:r>
      <w:r w:rsidR="00E81562" w:rsidRPr="005D58CA">
        <w:rPr>
          <w:rFonts w:cs="Times New Roman"/>
          <w:sz w:val="24"/>
          <w:szCs w:val="24"/>
          <w:lang w:val="en-GB"/>
        </w:rPr>
        <w:t xml:space="preserve">ior </w:t>
      </w:r>
      <w:r w:rsidRPr="005D58CA">
        <w:rPr>
          <w:rFonts w:cs="Times New Roman"/>
          <w:sz w:val="24"/>
          <w:szCs w:val="24"/>
          <w:lang w:val="en-GB"/>
        </w:rPr>
        <w:t>th</w:t>
      </w:r>
      <w:r w:rsidR="00AA2191" w:rsidRPr="005D58CA">
        <w:rPr>
          <w:rFonts w:cs="Times New Roman"/>
          <w:sz w:val="24"/>
          <w:szCs w:val="24"/>
          <w:lang w:val="en-GB"/>
        </w:rPr>
        <w:t>eoretical knowledge</w:t>
      </w:r>
      <w:r w:rsidRPr="005D58CA">
        <w:rPr>
          <w:rFonts w:cs="Times New Roman"/>
          <w:sz w:val="24"/>
          <w:szCs w:val="24"/>
          <w:lang w:val="en-GB"/>
        </w:rPr>
        <w:t xml:space="preserve"> in such a way that </w:t>
      </w:r>
      <w:r w:rsidR="00AA2191" w:rsidRPr="005D58CA">
        <w:rPr>
          <w:rFonts w:cs="Times New Roman"/>
          <w:sz w:val="24"/>
          <w:szCs w:val="24"/>
          <w:lang w:val="en-GB"/>
        </w:rPr>
        <w:t xml:space="preserve">it is ultimately </w:t>
      </w:r>
      <w:r w:rsidRPr="005D58CA">
        <w:rPr>
          <w:rFonts w:cs="Times New Roman"/>
          <w:sz w:val="24"/>
          <w:szCs w:val="24"/>
          <w:lang w:val="en-GB"/>
        </w:rPr>
        <w:t xml:space="preserve">difficult to distinguish </w:t>
      </w:r>
      <w:r w:rsidR="00AA2191" w:rsidRPr="005D58CA">
        <w:rPr>
          <w:rFonts w:cs="Times New Roman"/>
          <w:sz w:val="24"/>
          <w:szCs w:val="24"/>
          <w:lang w:val="en-GB"/>
        </w:rPr>
        <w:t>between the two</w:t>
      </w:r>
      <w:r w:rsidRPr="005D58CA">
        <w:rPr>
          <w:rFonts w:cs="Times New Roman"/>
          <w:sz w:val="24"/>
          <w:szCs w:val="24"/>
          <w:lang w:val="en-GB"/>
        </w:rPr>
        <w:t>.</w:t>
      </w:r>
    </w:p>
    <w:p w14:paraId="433A7D48" w14:textId="77777777" w:rsidR="00AD65C1" w:rsidRPr="005D58CA" w:rsidRDefault="00AD65C1" w:rsidP="000F5052">
      <w:pPr>
        <w:pStyle w:val="ES1parrafodespuesdeepigrafe"/>
        <w:spacing w:line="480" w:lineRule="auto"/>
        <w:rPr>
          <w:rFonts w:cs="Times New Roman"/>
          <w:sz w:val="24"/>
          <w:szCs w:val="24"/>
          <w:lang w:val="en-GB"/>
        </w:rPr>
      </w:pPr>
    </w:p>
    <w:p w14:paraId="5B7F133F" w14:textId="36D669F7" w:rsidR="0080165F" w:rsidRPr="005D58CA" w:rsidRDefault="0080165F" w:rsidP="000F5052">
      <w:pPr>
        <w:pStyle w:val="ES1parrafodespuesdeepigrafe"/>
        <w:spacing w:line="480" w:lineRule="auto"/>
        <w:rPr>
          <w:rFonts w:cs="Times New Roman"/>
          <w:sz w:val="24"/>
          <w:szCs w:val="24"/>
          <w:lang w:val="en-GB"/>
        </w:rPr>
      </w:pPr>
      <w:r w:rsidRPr="005D58CA">
        <w:rPr>
          <w:rFonts w:cs="Times New Roman"/>
          <w:sz w:val="24"/>
          <w:szCs w:val="24"/>
          <w:lang w:val="en-GB"/>
        </w:rPr>
        <w:t>Theory guides practice, just as practice guides theory. Or, in other words, theoretical knowledge guides socio-educational action</w:t>
      </w:r>
      <w:r w:rsidR="00F11BEA" w:rsidRPr="005D58CA">
        <w:rPr>
          <w:rFonts w:cs="Times New Roman"/>
          <w:sz w:val="24"/>
          <w:szCs w:val="24"/>
          <w:lang w:val="en-GB"/>
        </w:rPr>
        <w:t>, which</w:t>
      </w:r>
      <w:r w:rsidRPr="005D58CA">
        <w:rPr>
          <w:rFonts w:cs="Times New Roman"/>
          <w:sz w:val="24"/>
          <w:szCs w:val="24"/>
          <w:lang w:val="en-GB"/>
        </w:rPr>
        <w:t>, when taking place in practice, generates new practical knowledge</w:t>
      </w:r>
      <w:r w:rsidR="00F57488" w:rsidRPr="005D58CA">
        <w:rPr>
          <w:rFonts w:cs="Times New Roman"/>
          <w:sz w:val="24"/>
          <w:szCs w:val="24"/>
          <w:lang w:val="en-GB"/>
        </w:rPr>
        <w:t>. This</w:t>
      </w:r>
      <w:r w:rsidRPr="005D58CA">
        <w:rPr>
          <w:rFonts w:cs="Times New Roman"/>
          <w:sz w:val="24"/>
          <w:szCs w:val="24"/>
          <w:lang w:val="en-GB"/>
        </w:rPr>
        <w:t xml:space="preserve">, in turn, </w:t>
      </w:r>
      <w:r w:rsidR="00F11BEA" w:rsidRPr="005D58CA">
        <w:rPr>
          <w:rFonts w:cs="Times New Roman"/>
          <w:sz w:val="24"/>
          <w:szCs w:val="24"/>
          <w:lang w:val="en-GB"/>
        </w:rPr>
        <w:t xml:space="preserve">guides </w:t>
      </w:r>
      <w:r w:rsidRPr="005D58CA">
        <w:rPr>
          <w:rFonts w:cs="Times New Roman"/>
          <w:sz w:val="24"/>
          <w:szCs w:val="24"/>
          <w:lang w:val="en-GB"/>
        </w:rPr>
        <w:t>the modif</w:t>
      </w:r>
      <w:r w:rsidR="00F11BEA" w:rsidRPr="005D58CA">
        <w:rPr>
          <w:rFonts w:cs="Times New Roman"/>
          <w:sz w:val="24"/>
          <w:szCs w:val="24"/>
          <w:lang w:val="en-GB"/>
        </w:rPr>
        <w:t>ying</w:t>
      </w:r>
      <w:r w:rsidRPr="005D58CA">
        <w:rPr>
          <w:rFonts w:cs="Times New Roman"/>
          <w:sz w:val="24"/>
          <w:szCs w:val="24"/>
          <w:lang w:val="en-GB"/>
        </w:rPr>
        <w:t>, expan</w:t>
      </w:r>
      <w:r w:rsidR="00F11BEA" w:rsidRPr="005D58CA">
        <w:rPr>
          <w:rFonts w:cs="Times New Roman"/>
          <w:sz w:val="24"/>
          <w:szCs w:val="24"/>
          <w:lang w:val="en-GB"/>
        </w:rPr>
        <w:t xml:space="preserve">ding </w:t>
      </w:r>
      <w:r w:rsidRPr="005D58CA">
        <w:rPr>
          <w:rFonts w:cs="Times New Roman"/>
          <w:sz w:val="24"/>
          <w:szCs w:val="24"/>
          <w:lang w:val="en-GB"/>
        </w:rPr>
        <w:t>and reformulati</w:t>
      </w:r>
      <w:r w:rsidR="00F11BEA" w:rsidRPr="005D58CA">
        <w:rPr>
          <w:rFonts w:cs="Times New Roman"/>
          <w:sz w:val="24"/>
          <w:szCs w:val="24"/>
          <w:lang w:val="en-GB"/>
        </w:rPr>
        <w:t xml:space="preserve">ng of </w:t>
      </w:r>
      <w:r w:rsidRPr="005D58CA">
        <w:rPr>
          <w:rFonts w:cs="Times New Roman"/>
          <w:sz w:val="24"/>
          <w:szCs w:val="24"/>
          <w:lang w:val="en-GB"/>
        </w:rPr>
        <w:t>the initial theoretical knowledge.</w:t>
      </w:r>
    </w:p>
    <w:p w14:paraId="1815D3E0" w14:textId="77777777" w:rsidR="00F41FD0" w:rsidRPr="005D58CA" w:rsidRDefault="00F41FD0" w:rsidP="000F5052">
      <w:pPr>
        <w:pStyle w:val="ES1parrafodespuesdeepigrafe"/>
        <w:spacing w:line="480" w:lineRule="auto"/>
        <w:rPr>
          <w:rFonts w:cs="Times New Roman"/>
          <w:sz w:val="24"/>
          <w:szCs w:val="24"/>
          <w:lang w:val="en-GB"/>
        </w:rPr>
      </w:pPr>
    </w:p>
    <w:p w14:paraId="04301A82" w14:textId="124350AE" w:rsidR="00697DEC" w:rsidRPr="005D58CA" w:rsidRDefault="00EE1AEA" w:rsidP="000F5052">
      <w:pPr>
        <w:pStyle w:val="ES1parrafodespuesdeepigrafe"/>
        <w:spacing w:line="480" w:lineRule="auto"/>
        <w:rPr>
          <w:rFonts w:cs="Times New Roman"/>
          <w:sz w:val="24"/>
          <w:szCs w:val="24"/>
          <w:lang w:val="en-GB"/>
        </w:rPr>
      </w:pPr>
      <w:r w:rsidRPr="005D58CA">
        <w:rPr>
          <w:rFonts w:cs="Times New Roman"/>
          <w:sz w:val="24"/>
          <w:szCs w:val="24"/>
          <w:lang w:val="en-GB"/>
        </w:rPr>
        <w:t>Once integrated, t</w:t>
      </w:r>
      <w:r w:rsidR="00697DEC" w:rsidRPr="005D58CA">
        <w:rPr>
          <w:rFonts w:cs="Times New Roman"/>
          <w:sz w:val="24"/>
          <w:szCs w:val="24"/>
          <w:lang w:val="en-GB"/>
        </w:rPr>
        <w:t xml:space="preserve">he theoretical-practical knowledge </w:t>
      </w:r>
      <w:r w:rsidRPr="005D58CA">
        <w:rPr>
          <w:rFonts w:cs="Times New Roman"/>
          <w:sz w:val="24"/>
          <w:szCs w:val="24"/>
          <w:lang w:val="en-GB"/>
        </w:rPr>
        <w:t>possessed by</w:t>
      </w:r>
      <w:r w:rsidR="00697DEC" w:rsidRPr="005D58CA">
        <w:rPr>
          <w:rFonts w:cs="Times New Roman"/>
          <w:sz w:val="24"/>
          <w:szCs w:val="24"/>
          <w:lang w:val="en-GB"/>
        </w:rPr>
        <w:t xml:space="preserve"> social pedagogue</w:t>
      </w:r>
      <w:r w:rsidRPr="005D58CA">
        <w:rPr>
          <w:rFonts w:cs="Times New Roman"/>
          <w:sz w:val="24"/>
          <w:szCs w:val="24"/>
          <w:lang w:val="en-GB"/>
        </w:rPr>
        <w:t xml:space="preserve">s </w:t>
      </w:r>
      <w:r w:rsidR="00697DEC" w:rsidRPr="005D58CA">
        <w:rPr>
          <w:rFonts w:cs="Times New Roman"/>
          <w:sz w:val="24"/>
          <w:szCs w:val="24"/>
          <w:lang w:val="en-GB"/>
        </w:rPr>
        <w:t xml:space="preserve">is updated and tested in each new socio-educational action </w:t>
      </w:r>
      <w:r w:rsidR="00A43BF8" w:rsidRPr="005D58CA">
        <w:rPr>
          <w:rFonts w:cs="Times New Roman"/>
          <w:sz w:val="24"/>
          <w:szCs w:val="24"/>
          <w:lang w:val="en-GB"/>
        </w:rPr>
        <w:t xml:space="preserve">in which </w:t>
      </w:r>
      <w:r w:rsidRPr="005D58CA">
        <w:rPr>
          <w:rFonts w:cs="Times New Roman"/>
          <w:sz w:val="24"/>
          <w:szCs w:val="24"/>
          <w:lang w:val="en-GB"/>
        </w:rPr>
        <w:t xml:space="preserve">they participate </w:t>
      </w:r>
      <w:r w:rsidR="00697DEC" w:rsidRPr="005D58CA">
        <w:rPr>
          <w:rFonts w:cs="Times New Roman"/>
          <w:sz w:val="24"/>
          <w:szCs w:val="24"/>
          <w:lang w:val="en-GB"/>
        </w:rPr>
        <w:t>(Storø, 2012;</w:t>
      </w:r>
      <w:r w:rsidR="00307B84" w:rsidRPr="005D58CA">
        <w:rPr>
          <w:rFonts w:cs="Times New Roman"/>
          <w:sz w:val="24"/>
          <w:szCs w:val="24"/>
          <w:lang w:val="en-GB"/>
        </w:rPr>
        <w:t xml:space="preserve"> Moss, 2010). This</w:t>
      </w:r>
      <w:r w:rsidR="00697DEC" w:rsidRPr="005D58CA">
        <w:rPr>
          <w:rFonts w:cs="Times New Roman"/>
          <w:sz w:val="24"/>
          <w:szCs w:val="24"/>
          <w:lang w:val="en-GB"/>
        </w:rPr>
        <w:t xml:space="preserve"> is why Schön </w:t>
      </w:r>
      <w:r w:rsidR="00A43BF8" w:rsidRPr="005D58CA">
        <w:rPr>
          <w:rFonts w:cs="Times New Roman"/>
          <w:sz w:val="24"/>
          <w:szCs w:val="24"/>
          <w:lang w:val="en-GB"/>
        </w:rPr>
        <w:t>stated</w:t>
      </w:r>
      <w:r w:rsidR="00697DEC" w:rsidRPr="005D58CA">
        <w:rPr>
          <w:rFonts w:cs="Times New Roman"/>
          <w:sz w:val="24"/>
          <w:szCs w:val="24"/>
          <w:lang w:val="en-GB"/>
        </w:rPr>
        <w:t xml:space="preserve"> that,</w:t>
      </w:r>
      <w:r w:rsidR="00EC07BE">
        <w:rPr>
          <w:rFonts w:cs="Times New Roman"/>
          <w:sz w:val="24"/>
          <w:szCs w:val="24"/>
          <w:lang w:val="en-GB"/>
        </w:rPr>
        <w:t xml:space="preserve"> ”</w:t>
      </w:r>
      <w:r w:rsidR="00307B84" w:rsidRPr="00EC07BE">
        <w:rPr>
          <w:rFonts w:cs="Times New Roman"/>
          <w:iCs/>
          <w:sz w:val="24"/>
          <w:szCs w:val="24"/>
          <w:lang w:val="en-GB"/>
        </w:rPr>
        <w:t xml:space="preserve">in order </w:t>
      </w:r>
      <w:r w:rsidR="00697DEC" w:rsidRPr="00EC07BE">
        <w:rPr>
          <w:rFonts w:cs="Times New Roman"/>
          <w:iCs/>
          <w:sz w:val="24"/>
          <w:szCs w:val="24"/>
          <w:lang w:val="en-GB"/>
        </w:rPr>
        <w:t>to de</w:t>
      </w:r>
      <w:r w:rsidR="00E2519E" w:rsidRPr="00EC07BE">
        <w:rPr>
          <w:rFonts w:cs="Times New Roman"/>
          <w:iCs/>
          <w:sz w:val="24"/>
          <w:szCs w:val="24"/>
          <w:lang w:val="en-GB"/>
        </w:rPr>
        <w:t>al with problems competently</w:t>
      </w:r>
      <w:r w:rsidR="00697DEC" w:rsidRPr="00EC07BE">
        <w:rPr>
          <w:rFonts w:cs="Times New Roman"/>
          <w:iCs/>
          <w:sz w:val="24"/>
          <w:szCs w:val="24"/>
          <w:lang w:val="en-GB"/>
        </w:rPr>
        <w:t xml:space="preserve">, </w:t>
      </w:r>
      <w:r w:rsidR="00E2519E" w:rsidRPr="00EC07BE">
        <w:rPr>
          <w:rFonts w:cs="Times New Roman"/>
          <w:iCs/>
          <w:sz w:val="24"/>
          <w:szCs w:val="24"/>
          <w:lang w:val="en-GB"/>
        </w:rPr>
        <w:t xml:space="preserve">it is </w:t>
      </w:r>
      <w:r w:rsidR="00697DEC" w:rsidRPr="00EC07BE">
        <w:rPr>
          <w:rFonts w:cs="Times New Roman"/>
          <w:iCs/>
          <w:sz w:val="24"/>
          <w:szCs w:val="24"/>
          <w:lang w:val="en-GB"/>
        </w:rPr>
        <w:t xml:space="preserve">[sometimes] </w:t>
      </w:r>
      <w:r w:rsidR="0029356D" w:rsidRPr="00EC07BE">
        <w:rPr>
          <w:rFonts w:cs="Times New Roman"/>
          <w:iCs/>
          <w:sz w:val="24"/>
          <w:szCs w:val="24"/>
          <w:lang w:val="en-GB"/>
        </w:rPr>
        <w:t>n</w:t>
      </w:r>
      <w:r w:rsidR="00E2519E" w:rsidRPr="00EC07BE">
        <w:rPr>
          <w:rFonts w:cs="Times New Roman"/>
          <w:iCs/>
          <w:sz w:val="24"/>
          <w:szCs w:val="24"/>
          <w:lang w:val="en-GB"/>
        </w:rPr>
        <w:t xml:space="preserve">ecessary </w:t>
      </w:r>
      <w:r w:rsidR="00A43BF8" w:rsidRPr="00EC07BE">
        <w:rPr>
          <w:rFonts w:cs="Times New Roman"/>
          <w:iCs/>
          <w:sz w:val="24"/>
          <w:szCs w:val="24"/>
          <w:lang w:val="en-GB"/>
        </w:rPr>
        <w:t xml:space="preserve">to </w:t>
      </w:r>
      <w:r w:rsidR="00E2519E" w:rsidRPr="00EC07BE">
        <w:rPr>
          <w:rFonts w:cs="Times New Roman"/>
          <w:iCs/>
          <w:sz w:val="24"/>
          <w:szCs w:val="24"/>
          <w:lang w:val="en-GB"/>
        </w:rPr>
        <w:t xml:space="preserve">resort </w:t>
      </w:r>
      <w:r w:rsidR="00697DEC" w:rsidRPr="00EC07BE">
        <w:rPr>
          <w:rFonts w:cs="Times New Roman"/>
          <w:iCs/>
          <w:sz w:val="24"/>
          <w:szCs w:val="24"/>
          <w:lang w:val="en-GB"/>
        </w:rPr>
        <w:t xml:space="preserve">to some kind of improvisation, inventing and testing </w:t>
      </w:r>
      <w:r w:rsidR="00E2519E" w:rsidRPr="00EC07BE">
        <w:rPr>
          <w:rFonts w:cs="Times New Roman"/>
          <w:iCs/>
          <w:sz w:val="24"/>
          <w:szCs w:val="24"/>
          <w:lang w:val="en-GB"/>
        </w:rPr>
        <w:t>strategies devised in that concrete situation</w:t>
      </w:r>
      <w:r w:rsidR="00EC07BE">
        <w:rPr>
          <w:rFonts w:cs="Times New Roman"/>
          <w:iCs/>
          <w:sz w:val="24"/>
          <w:szCs w:val="24"/>
          <w:lang w:val="en-GB"/>
        </w:rPr>
        <w:t>”</w:t>
      </w:r>
      <w:r w:rsidR="00E2519E" w:rsidRPr="005D58CA">
        <w:rPr>
          <w:rFonts w:cs="Times New Roman"/>
          <w:sz w:val="24"/>
          <w:szCs w:val="24"/>
          <w:lang w:val="en-GB"/>
        </w:rPr>
        <w:t xml:space="preserve"> </w:t>
      </w:r>
      <w:r w:rsidR="00697DEC" w:rsidRPr="005D58CA">
        <w:rPr>
          <w:rFonts w:cs="Times New Roman"/>
          <w:sz w:val="24"/>
          <w:szCs w:val="24"/>
          <w:lang w:val="en-GB"/>
        </w:rPr>
        <w:t>(1987, p. 19).</w:t>
      </w:r>
      <w:r w:rsidR="00E2519E" w:rsidRPr="005D58CA">
        <w:rPr>
          <w:rFonts w:cs="Times New Roman"/>
          <w:sz w:val="24"/>
          <w:szCs w:val="24"/>
          <w:lang w:val="en-GB"/>
        </w:rPr>
        <w:t xml:space="preserve"> That said</w:t>
      </w:r>
      <w:r w:rsidR="00697DEC" w:rsidRPr="005D58CA">
        <w:rPr>
          <w:rFonts w:cs="Times New Roman"/>
          <w:sz w:val="24"/>
          <w:szCs w:val="24"/>
          <w:lang w:val="en-GB"/>
        </w:rPr>
        <w:t xml:space="preserve">, however, </w:t>
      </w:r>
      <w:r w:rsidR="00EC07BE">
        <w:rPr>
          <w:rFonts w:cs="Times New Roman"/>
          <w:sz w:val="24"/>
          <w:szCs w:val="24"/>
          <w:lang w:val="en-GB"/>
        </w:rPr>
        <w:t>i</w:t>
      </w:r>
      <w:r w:rsidR="00E2519E" w:rsidRPr="005D58CA">
        <w:rPr>
          <w:rFonts w:cs="Times New Roman"/>
          <w:sz w:val="24"/>
          <w:szCs w:val="24"/>
          <w:lang w:val="en-GB"/>
        </w:rPr>
        <w:t xml:space="preserve">t should be noted </w:t>
      </w:r>
      <w:r w:rsidR="00697DEC" w:rsidRPr="005D58CA">
        <w:rPr>
          <w:rFonts w:cs="Times New Roman"/>
          <w:sz w:val="24"/>
          <w:szCs w:val="24"/>
          <w:lang w:val="en-GB"/>
        </w:rPr>
        <w:t xml:space="preserve">that the curiosity, interest and inquiry capacity </w:t>
      </w:r>
      <w:r w:rsidR="003905A4" w:rsidRPr="005D58CA">
        <w:rPr>
          <w:rFonts w:cs="Times New Roman"/>
          <w:sz w:val="24"/>
          <w:szCs w:val="24"/>
          <w:lang w:val="en-GB"/>
        </w:rPr>
        <w:t xml:space="preserve">displayed by </w:t>
      </w:r>
      <w:r w:rsidR="00697DEC" w:rsidRPr="005D58CA">
        <w:rPr>
          <w:rFonts w:cs="Times New Roman"/>
          <w:sz w:val="24"/>
          <w:szCs w:val="24"/>
          <w:lang w:val="en-GB"/>
        </w:rPr>
        <w:t xml:space="preserve">professionals, what Schön calls </w:t>
      </w:r>
      <w:r w:rsidR="003905A4" w:rsidRPr="005D58CA">
        <w:rPr>
          <w:rFonts w:cs="Times New Roman"/>
          <w:sz w:val="24"/>
          <w:szCs w:val="24"/>
          <w:lang w:val="en-GB"/>
        </w:rPr>
        <w:t>“</w:t>
      </w:r>
      <w:r w:rsidR="003905A4" w:rsidRPr="00EC07BE">
        <w:rPr>
          <w:rFonts w:cs="Times New Roman"/>
          <w:iCs/>
          <w:sz w:val="24"/>
          <w:szCs w:val="24"/>
          <w:lang w:val="en-GB"/>
        </w:rPr>
        <w:t>in-situ experimentation”</w:t>
      </w:r>
      <w:r w:rsidR="00697DEC" w:rsidRPr="005D58CA">
        <w:rPr>
          <w:rFonts w:cs="Times New Roman"/>
          <w:sz w:val="24"/>
          <w:szCs w:val="24"/>
          <w:lang w:val="en-GB"/>
        </w:rPr>
        <w:t xml:space="preserve"> (p. 38), will be key elements </w:t>
      </w:r>
      <w:r w:rsidR="003905A4" w:rsidRPr="005D58CA">
        <w:rPr>
          <w:rFonts w:cs="Times New Roman"/>
          <w:sz w:val="24"/>
          <w:szCs w:val="24"/>
          <w:lang w:val="en-GB"/>
        </w:rPr>
        <w:t xml:space="preserve">in ensuring that </w:t>
      </w:r>
      <w:r w:rsidR="00697DEC" w:rsidRPr="005D58CA">
        <w:rPr>
          <w:rFonts w:cs="Times New Roman"/>
          <w:sz w:val="24"/>
          <w:szCs w:val="24"/>
          <w:lang w:val="en-GB"/>
        </w:rPr>
        <w:t>new experiential knowledge emerge</w:t>
      </w:r>
      <w:r w:rsidR="003905A4" w:rsidRPr="005D58CA">
        <w:rPr>
          <w:rFonts w:cs="Times New Roman"/>
          <w:sz w:val="24"/>
          <w:szCs w:val="24"/>
          <w:lang w:val="en-GB"/>
        </w:rPr>
        <w:t>s</w:t>
      </w:r>
      <w:r w:rsidR="00697DEC" w:rsidRPr="005D58CA">
        <w:rPr>
          <w:rFonts w:cs="Times New Roman"/>
          <w:sz w:val="24"/>
          <w:szCs w:val="24"/>
          <w:lang w:val="en-GB"/>
        </w:rPr>
        <w:t xml:space="preserve"> from each </w:t>
      </w:r>
      <w:r w:rsidR="003905A4" w:rsidRPr="005D58CA">
        <w:rPr>
          <w:rFonts w:cs="Times New Roman"/>
          <w:sz w:val="24"/>
          <w:szCs w:val="24"/>
          <w:lang w:val="en-GB"/>
        </w:rPr>
        <w:t>new intervention</w:t>
      </w:r>
      <w:r w:rsidR="0053728A" w:rsidRPr="005D58CA">
        <w:rPr>
          <w:rFonts w:cs="Times New Roman"/>
          <w:sz w:val="24"/>
          <w:szCs w:val="24"/>
          <w:lang w:val="en-GB"/>
        </w:rPr>
        <w:t>. It could be said that this la</w:t>
      </w:r>
      <w:r w:rsidR="00697DEC" w:rsidRPr="005D58CA">
        <w:rPr>
          <w:rFonts w:cs="Times New Roman"/>
          <w:sz w:val="24"/>
          <w:szCs w:val="24"/>
          <w:lang w:val="en-GB"/>
        </w:rPr>
        <w:t xml:space="preserve">st </w:t>
      </w:r>
      <w:r w:rsidR="0053728A" w:rsidRPr="005D58CA">
        <w:rPr>
          <w:rFonts w:cs="Times New Roman"/>
          <w:sz w:val="24"/>
          <w:szCs w:val="24"/>
          <w:lang w:val="en-GB"/>
        </w:rPr>
        <w:t xml:space="preserve">form of </w:t>
      </w:r>
      <w:r w:rsidR="00697DEC" w:rsidRPr="005D58CA">
        <w:rPr>
          <w:rFonts w:cs="Times New Roman"/>
          <w:sz w:val="24"/>
          <w:szCs w:val="24"/>
          <w:lang w:val="en-GB"/>
        </w:rPr>
        <w:t>knowledge originates from the changes that professional</w:t>
      </w:r>
      <w:r w:rsidR="0053728A" w:rsidRPr="005D58CA">
        <w:rPr>
          <w:rFonts w:cs="Times New Roman"/>
          <w:sz w:val="24"/>
          <w:szCs w:val="24"/>
          <w:lang w:val="en-GB"/>
        </w:rPr>
        <w:t>s</w:t>
      </w:r>
      <w:r w:rsidR="00697DEC" w:rsidRPr="005D58CA">
        <w:rPr>
          <w:rFonts w:cs="Times New Roman"/>
          <w:sz w:val="24"/>
          <w:szCs w:val="24"/>
          <w:lang w:val="en-GB"/>
        </w:rPr>
        <w:t xml:space="preserve"> </w:t>
      </w:r>
      <w:r w:rsidR="0053728A" w:rsidRPr="005D58CA">
        <w:rPr>
          <w:rFonts w:cs="Times New Roman"/>
          <w:sz w:val="24"/>
          <w:szCs w:val="24"/>
          <w:lang w:val="en-GB"/>
        </w:rPr>
        <w:t>themselves perceive and feel</w:t>
      </w:r>
      <w:r w:rsidR="00697DEC" w:rsidRPr="005D58CA">
        <w:rPr>
          <w:rFonts w:cs="Times New Roman"/>
          <w:sz w:val="24"/>
          <w:szCs w:val="24"/>
          <w:lang w:val="en-GB"/>
        </w:rPr>
        <w:t xml:space="preserve">, generally in a conscious way, </w:t>
      </w:r>
      <w:r w:rsidR="00B22D80" w:rsidRPr="005D58CA">
        <w:rPr>
          <w:rFonts w:cs="Times New Roman"/>
          <w:sz w:val="24"/>
          <w:szCs w:val="24"/>
          <w:lang w:val="en-GB"/>
        </w:rPr>
        <w:t>from the experience of being involved in and working on socio-educational interventions</w:t>
      </w:r>
      <w:r w:rsidR="00697DEC" w:rsidRPr="005D58CA">
        <w:rPr>
          <w:rFonts w:cs="Times New Roman"/>
          <w:sz w:val="24"/>
          <w:szCs w:val="24"/>
          <w:lang w:val="en-GB"/>
        </w:rPr>
        <w:t xml:space="preserve">. </w:t>
      </w:r>
    </w:p>
    <w:p w14:paraId="635D9641" w14:textId="77777777" w:rsidR="00697DEC" w:rsidRPr="005D58CA" w:rsidRDefault="00697DEC" w:rsidP="000F5052">
      <w:pPr>
        <w:pStyle w:val="ES1parrafodespuesdeepigrafe"/>
        <w:spacing w:line="480" w:lineRule="auto"/>
        <w:rPr>
          <w:rFonts w:cs="Times New Roman"/>
          <w:sz w:val="24"/>
          <w:szCs w:val="24"/>
          <w:lang w:val="en-GB"/>
        </w:rPr>
      </w:pPr>
    </w:p>
    <w:p w14:paraId="0B9DAE48" w14:textId="3A6B757D" w:rsidR="008868EA" w:rsidRPr="005D58CA" w:rsidRDefault="008868EA" w:rsidP="000F5052">
      <w:pPr>
        <w:pStyle w:val="ES1parrafodespuesdeepigrafe"/>
        <w:spacing w:line="480" w:lineRule="auto"/>
        <w:rPr>
          <w:rFonts w:cs="Times New Roman"/>
          <w:sz w:val="24"/>
          <w:szCs w:val="24"/>
          <w:lang w:val="en-GB"/>
        </w:rPr>
      </w:pPr>
      <w:r w:rsidRPr="005D58CA">
        <w:rPr>
          <w:rFonts w:cs="Times New Roman"/>
          <w:sz w:val="24"/>
          <w:szCs w:val="24"/>
          <w:lang w:val="en-GB"/>
        </w:rPr>
        <w:t xml:space="preserve">The result of integrating all this knowledge gradually and cumulatively constitutes the </w:t>
      </w:r>
      <w:r w:rsidR="00B22D80" w:rsidRPr="005D58CA">
        <w:rPr>
          <w:rFonts w:cs="Times New Roman"/>
          <w:sz w:val="24"/>
          <w:szCs w:val="24"/>
          <w:lang w:val="en-GB"/>
        </w:rPr>
        <w:t>background</w:t>
      </w:r>
      <w:r w:rsidRPr="005D58CA">
        <w:rPr>
          <w:rFonts w:cs="Times New Roman"/>
          <w:sz w:val="24"/>
          <w:szCs w:val="24"/>
          <w:lang w:val="en-GB"/>
        </w:rPr>
        <w:t xml:space="preserve"> knowledge that professionals </w:t>
      </w:r>
      <w:r w:rsidR="001820EF" w:rsidRPr="005D58CA">
        <w:rPr>
          <w:rFonts w:cs="Times New Roman"/>
          <w:sz w:val="24"/>
          <w:szCs w:val="24"/>
          <w:lang w:val="en-GB"/>
        </w:rPr>
        <w:t xml:space="preserve">bring </w:t>
      </w:r>
      <w:r w:rsidRPr="005D58CA">
        <w:rPr>
          <w:rFonts w:cs="Times New Roman"/>
          <w:sz w:val="24"/>
          <w:szCs w:val="24"/>
          <w:lang w:val="en-GB"/>
        </w:rPr>
        <w:t xml:space="preserve">into play in each of the socio-educational </w:t>
      </w:r>
      <w:r w:rsidRPr="005D58CA">
        <w:rPr>
          <w:rFonts w:cs="Times New Roman"/>
          <w:sz w:val="24"/>
          <w:szCs w:val="24"/>
          <w:lang w:val="en-GB"/>
        </w:rPr>
        <w:lastRenderedPageBreak/>
        <w:t xml:space="preserve">encounters in which </w:t>
      </w:r>
      <w:r w:rsidR="001820EF" w:rsidRPr="005D58CA">
        <w:rPr>
          <w:rFonts w:cs="Times New Roman"/>
          <w:sz w:val="24"/>
          <w:szCs w:val="24"/>
          <w:lang w:val="en-GB"/>
        </w:rPr>
        <w:t>they participate</w:t>
      </w:r>
      <w:r w:rsidRPr="005D58CA">
        <w:rPr>
          <w:rFonts w:cs="Times New Roman"/>
          <w:sz w:val="24"/>
          <w:szCs w:val="24"/>
          <w:lang w:val="en-GB"/>
        </w:rPr>
        <w:t xml:space="preserve">. </w:t>
      </w:r>
      <w:r w:rsidR="00B22D80" w:rsidRPr="005D58CA">
        <w:rPr>
          <w:rFonts w:cs="Times New Roman"/>
          <w:sz w:val="24"/>
          <w:szCs w:val="24"/>
          <w:lang w:val="en-GB"/>
        </w:rPr>
        <w:t xml:space="preserve">This </w:t>
      </w:r>
      <w:r w:rsidR="000E4AA0" w:rsidRPr="005D58CA">
        <w:rPr>
          <w:rFonts w:cs="Times New Roman"/>
          <w:sz w:val="24"/>
          <w:szCs w:val="24"/>
          <w:lang w:val="en-GB"/>
        </w:rPr>
        <w:t xml:space="preserve">knowledge </w:t>
      </w:r>
      <w:r w:rsidR="00B22D80" w:rsidRPr="005D58CA">
        <w:rPr>
          <w:rFonts w:cs="Times New Roman"/>
          <w:sz w:val="24"/>
          <w:szCs w:val="24"/>
          <w:lang w:val="en-GB"/>
        </w:rPr>
        <w:t>comprise</w:t>
      </w:r>
      <w:r w:rsidR="00735D8E" w:rsidRPr="005D58CA">
        <w:rPr>
          <w:rFonts w:cs="Times New Roman"/>
          <w:sz w:val="24"/>
          <w:szCs w:val="24"/>
          <w:lang w:val="en-GB"/>
        </w:rPr>
        <w:t>s a</w:t>
      </w:r>
      <w:r w:rsidRPr="005D58CA">
        <w:rPr>
          <w:rFonts w:cs="Times New Roman"/>
          <w:sz w:val="24"/>
          <w:szCs w:val="24"/>
          <w:lang w:val="en-GB"/>
        </w:rPr>
        <w:t xml:space="preserve"> repertoire that expand</w:t>
      </w:r>
      <w:r w:rsidR="001C24DF" w:rsidRPr="005D58CA">
        <w:rPr>
          <w:rFonts w:cs="Times New Roman"/>
          <w:sz w:val="24"/>
          <w:szCs w:val="24"/>
          <w:lang w:val="en-GB"/>
        </w:rPr>
        <w:t xml:space="preserve">s </w:t>
      </w:r>
      <w:r w:rsidRPr="005D58CA">
        <w:rPr>
          <w:rFonts w:cs="Times New Roman"/>
          <w:sz w:val="24"/>
          <w:szCs w:val="24"/>
          <w:lang w:val="en-GB"/>
        </w:rPr>
        <w:t>and updat</w:t>
      </w:r>
      <w:r w:rsidR="001C24DF" w:rsidRPr="005D58CA">
        <w:rPr>
          <w:rFonts w:cs="Times New Roman"/>
          <w:sz w:val="24"/>
          <w:szCs w:val="24"/>
          <w:lang w:val="en-GB"/>
        </w:rPr>
        <w:t xml:space="preserve">es </w:t>
      </w:r>
      <w:r w:rsidRPr="005D58CA">
        <w:rPr>
          <w:rFonts w:cs="Times New Roman"/>
          <w:sz w:val="24"/>
          <w:szCs w:val="24"/>
          <w:lang w:val="en-GB"/>
        </w:rPr>
        <w:t xml:space="preserve">over time; especially if the professional </w:t>
      </w:r>
      <w:r w:rsidR="00523C02" w:rsidRPr="005D58CA">
        <w:rPr>
          <w:rFonts w:cs="Times New Roman"/>
          <w:sz w:val="24"/>
          <w:szCs w:val="24"/>
          <w:lang w:val="en-GB"/>
        </w:rPr>
        <w:t xml:space="preserve">takes the decision </w:t>
      </w:r>
      <w:r w:rsidRPr="005D58CA">
        <w:rPr>
          <w:rFonts w:cs="Times New Roman"/>
          <w:sz w:val="24"/>
          <w:szCs w:val="24"/>
          <w:lang w:val="en-GB"/>
        </w:rPr>
        <w:t>to expand it consciously and intentionally.</w:t>
      </w:r>
    </w:p>
    <w:p w14:paraId="3B33C10B" w14:textId="77777777" w:rsidR="008868EA" w:rsidRPr="005D58CA" w:rsidRDefault="008868EA" w:rsidP="000F5052">
      <w:pPr>
        <w:pStyle w:val="ES1parrafodespuesdeepigrafe"/>
        <w:spacing w:line="480" w:lineRule="auto"/>
        <w:rPr>
          <w:rFonts w:cs="Times New Roman"/>
          <w:sz w:val="24"/>
          <w:szCs w:val="24"/>
          <w:lang w:val="en-GB"/>
        </w:rPr>
      </w:pPr>
    </w:p>
    <w:p w14:paraId="5768620F" w14:textId="62894F66" w:rsidR="008868EA" w:rsidRDefault="001C24DF" w:rsidP="000F5052">
      <w:pPr>
        <w:pStyle w:val="ES1parrafodespuesdeepigrafe"/>
        <w:spacing w:line="480" w:lineRule="auto"/>
        <w:rPr>
          <w:rFonts w:cs="Times New Roman"/>
          <w:sz w:val="24"/>
          <w:szCs w:val="24"/>
          <w:lang w:val="en-GB"/>
        </w:rPr>
      </w:pPr>
      <w:r w:rsidRPr="005D58CA">
        <w:rPr>
          <w:rFonts w:cs="Times New Roman"/>
          <w:sz w:val="24"/>
          <w:szCs w:val="24"/>
          <w:lang w:val="en-GB"/>
        </w:rPr>
        <w:t>F</w:t>
      </w:r>
      <w:r w:rsidR="008868EA" w:rsidRPr="005D58CA">
        <w:rPr>
          <w:rFonts w:cs="Times New Roman"/>
          <w:sz w:val="24"/>
          <w:szCs w:val="24"/>
          <w:lang w:val="en-GB"/>
        </w:rPr>
        <w:t xml:space="preserve">igure 3 </w:t>
      </w:r>
      <w:r w:rsidRPr="005D58CA">
        <w:rPr>
          <w:rFonts w:cs="Times New Roman"/>
          <w:sz w:val="24"/>
          <w:szCs w:val="24"/>
          <w:lang w:val="en-GB"/>
        </w:rPr>
        <w:t xml:space="preserve">provides </w:t>
      </w:r>
      <w:r w:rsidR="008868EA" w:rsidRPr="005D58CA">
        <w:rPr>
          <w:rFonts w:cs="Times New Roman"/>
          <w:sz w:val="24"/>
          <w:szCs w:val="24"/>
          <w:lang w:val="en-GB"/>
        </w:rPr>
        <w:t xml:space="preserve">a graphic </w:t>
      </w:r>
      <w:r w:rsidRPr="005D58CA">
        <w:rPr>
          <w:rFonts w:cs="Times New Roman"/>
          <w:sz w:val="24"/>
          <w:szCs w:val="24"/>
          <w:lang w:val="en-GB"/>
        </w:rPr>
        <w:t xml:space="preserve">overview of </w:t>
      </w:r>
      <w:r w:rsidR="008868EA" w:rsidRPr="005D58CA">
        <w:rPr>
          <w:rFonts w:cs="Times New Roman"/>
          <w:sz w:val="24"/>
          <w:szCs w:val="24"/>
          <w:lang w:val="en-GB"/>
        </w:rPr>
        <w:t xml:space="preserve">how this second level of pedagogical knowledge </w:t>
      </w:r>
      <w:r w:rsidRPr="005D58CA">
        <w:rPr>
          <w:rFonts w:cs="Times New Roman"/>
          <w:sz w:val="24"/>
          <w:szCs w:val="24"/>
          <w:lang w:val="en-GB"/>
        </w:rPr>
        <w:t xml:space="preserve">production </w:t>
      </w:r>
      <w:r w:rsidR="008868EA" w:rsidRPr="005D58CA">
        <w:rPr>
          <w:rFonts w:cs="Times New Roman"/>
          <w:sz w:val="24"/>
          <w:szCs w:val="24"/>
          <w:lang w:val="en-GB"/>
        </w:rPr>
        <w:t xml:space="preserve">works. </w:t>
      </w:r>
    </w:p>
    <w:p w14:paraId="48B7F942" w14:textId="54E246D2" w:rsidR="001108FA" w:rsidRDefault="001108FA" w:rsidP="000F5052">
      <w:pPr>
        <w:pStyle w:val="ES1parrafodespuesdeepigrafe"/>
        <w:spacing w:line="480" w:lineRule="auto"/>
        <w:rPr>
          <w:rFonts w:cs="Times New Roman"/>
          <w:sz w:val="24"/>
          <w:szCs w:val="24"/>
          <w:lang w:val="en-GB"/>
        </w:rPr>
      </w:pPr>
    </w:p>
    <w:p w14:paraId="07C3CB12" w14:textId="7D5230C6" w:rsidR="001108FA" w:rsidRPr="005D58CA" w:rsidRDefault="001108FA" w:rsidP="000F5052">
      <w:pPr>
        <w:pStyle w:val="ES1parrafodespuesdeepigrafe"/>
        <w:spacing w:line="480" w:lineRule="auto"/>
        <w:rPr>
          <w:rFonts w:cs="Times New Roman"/>
          <w:sz w:val="24"/>
          <w:szCs w:val="24"/>
          <w:lang w:val="en-GB"/>
        </w:rPr>
      </w:pPr>
      <w:r w:rsidRPr="005D58CA">
        <w:rPr>
          <w:rFonts w:cs="Times New Roman"/>
          <w:noProof/>
        </w:rPr>
        <w:drawing>
          <wp:inline distT="0" distB="0" distL="0" distR="0" wp14:anchorId="552627D2" wp14:editId="54611A5A">
            <wp:extent cx="5727700" cy="3221990"/>
            <wp:effectExtent l="12700" t="12700" r="12700" b="165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7700" cy="3221990"/>
                    </a:xfrm>
                    <a:prstGeom prst="rect">
                      <a:avLst/>
                    </a:prstGeom>
                    <a:ln>
                      <a:solidFill>
                        <a:schemeClr val="tx1"/>
                      </a:solidFill>
                    </a:ln>
                  </pic:spPr>
                </pic:pic>
              </a:graphicData>
            </a:graphic>
          </wp:inline>
        </w:drawing>
      </w:r>
    </w:p>
    <w:p w14:paraId="6BD18F9B" w14:textId="3D909B54" w:rsidR="00A7006F" w:rsidRPr="004310F7" w:rsidRDefault="007849FB" w:rsidP="004310F7">
      <w:pPr>
        <w:spacing w:line="480" w:lineRule="auto"/>
        <w:jc w:val="center"/>
        <w:rPr>
          <w:rFonts w:ascii="Times New Roman" w:hAnsi="Times New Roman" w:cs="Times New Roman"/>
          <w:i/>
          <w:lang w:val="en-GB"/>
        </w:rPr>
      </w:pPr>
      <w:r w:rsidRPr="005D58CA">
        <w:rPr>
          <w:rFonts w:ascii="Times New Roman" w:hAnsi="Times New Roman" w:cs="Times New Roman"/>
          <w:lang w:val="en-GB"/>
        </w:rPr>
        <w:t xml:space="preserve">Figure 3: </w:t>
      </w:r>
      <w:r w:rsidRPr="005D58CA">
        <w:rPr>
          <w:rFonts w:ascii="Times New Roman" w:hAnsi="Times New Roman" w:cs="Times New Roman"/>
          <w:i/>
          <w:lang w:val="en-GB"/>
        </w:rPr>
        <w:t>Level II of pedagogical knowledge production</w:t>
      </w:r>
      <w:r w:rsidR="001108FA">
        <w:rPr>
          <w:rFonts w:ascii="Times New Roman" w:hAnsi="Times New Roman" w:cs="Times New Roman"/>
          <w:i/>
          <w:lang w:val="en-GB"/>
        </w:rPr>
        <w:t xml:space="preserve"> </w:t>
      </w:r>
      <w:r w:rsidR="001108FA" w:rsidRPr="005D58CA">
        <w:rPr>
          <w:rFonts w:ascii="Times New Roman" w:hAnsi="Times New Roman" w:cs="Times New Roman"/>
          <w:lang w:val="en-GB"/>
        </w:rPr>
        <w:t>(author’s own work)</w:t>
      </w:r>
    </w:p>
    <w:p w14:paraId="58C6CEF5" w14:textId="77777777" w:rsidR="000E4AA0" w:rsidRPr="005D58CA" w:rsidRDefault="000E4AA0" w:rsidP="000F5052">
      <w:pPr>
        <w:spacing w:line="480" w:lineRule="auto"/>
        <w:jc w:val="both"/>
        <w:rPr>
          <w:rFonts w:ascii="Times New Roman" w:hAnsi="Times New Roman" w:cs="Times New Roman"/>
          <w:lang w:val="en-GB"/>
        </w:rPr>
      </w:pPr>
    </w:p>
    <w:p w14:paraId="72B032CB" w14:textId="1AA321A2" w:rsidR="00EE2EFE" w:rsidRPr="005D58CA" w:rsidRDefault="00961824"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Level II knowledge is integrated and unique, the product of professionals’ initial and ongoing training and accumulation of particular learning experiences they have had throughout their live</w:t>
      </w:r>
      <w:r w:rsidR="00DD25C1" w:rsidRPr="005D58CA">
        <w:rPr>
          <w:rFonts w:ascii="Times New Roman" w:hAnsi="Times New Roman" w:cs="Times New Roman"/>
          <w:lang w:val="en-GB"/>
        </w:rPr>
        <w:t>s, whe</w:t>
      </w:r>
      <w:r w:rsidRPr="005D58CA">
        <w:rPr>
          <w:rFonts w:ascii="Times New Roman" w:hAnsi="Times New Roman" w:cs="Times New Roman"/>
          <w:lang w:val="en-GB"/>
        </w:rPr>
        <w:t xml:space="preserve">ther in relation to their own life or </w:t>
      </w:r>
      <w:r w:rsidR="00DD25C1" w:rsidRPr="005D58CA">
        <w:rPr>
          <w:rFonts w:ascii="Times New Roman" w:hAnsi="Times New Roman" w:cs="Times New Roman"/>
          <w:lang w:val="en-GB"/>
        </w:rPr>
        <w:t xml:space="preserve">to </w:t>
      </w:r>
      <w:r w:rsidRPr="005D58CA">
        <w:rPr>
          <w:rFonts w:ascii="Times New Roman" w:hAnsi="Times New Roman" w:cs="Times New Roman"/>
          <w:lang w:val="en-GB"/>
        </w:rPr>
        <w:t xml:space="preserve">observed, </w:t>
      </w:r>
      <w:r w:rsidR="00DD25C1" w:rsidRPr="005D58CA">
        <w:rPr>
          <w:rFonts w:ascii="Times New Roman" w:hAnsi="Times New Roman" w:cs="Times New Roman"/>
          <w:lang w:val="en-GB"/>
        </w:rPr>
        <w:t xml:space="preserve">implemented </w:t>
      </w:r>
      <w:r w:rsidRPr="005D58CA">
        <w:rPr>
          <w:rFonts w:ascii="Times New Roman" w:hAnsi="Times New Roman" w:cs="Times New Roman"/>
          <w:lang w:val="en-GB"/>
        </w:rPr>
        <w:t>or shared</w:t>
      </w:r>
      <w:r w:rsidR="00DD25C1" w:rsidRPr="005D58CA">
        <w:rPr>
          <w:rFonts w:ascii="Times New Roman" w:hAnsi="Times New Roman" w:cs="Times New Roman"/>
          <w:lang w:val="en-GB"/>
        </w:rPr>
        <w:t xml:space="preserve"> educational practices</w:t>
      </w:r>
      <w:r w:rsidRPr="005D58CA">
        <w:rPr>
          <w:rFonts w:ascii="Times New Roman" w:hAnsi="Times New Roman" w:cs="Times New Roman"/>
          <w:lang w:val="en-GB"/>
        </w:rPr>
        <w:t xml:space="preserve">. The integrated fruit of </w:t>
      </w:r>
      <w:r w:rsidR="00EE51E9" w:rsidRPr="005D58CA">
        <w:rPr>
          <w:rFonts w:ascii="Times New Roman" w:hAnsi="Times New Roman" w:cs="Times New Roman"/>
          <w:lang w:val="en-GB"/>
        </w:rPr>
        <w:t xml:space="preserve">each individual’s </w:t>
      </w:r>
      <w:r w:rsidRPr="005D58CA">
        <w:rPr>
          <w:rFonts w:ascii="Times New Roman" w:hAnsi="Times New Roman" w:cs="Times New Roman"/>
          <w:lang w:val="en-GB"/>
        </w:rPr>
        <w:t xml:space="preserve">singular reflection, </w:t>
      </w:r>
      <w:r w:rsidR="00EE2EFE" w:rsidRPr="005D58CA">
        <w:rPr>
          <w:rFonts w:ascii="Times New Roman" w:hAnsi="Times New Roman" w:cs="Times New Roman"/>
          <w:lang w:val="en-GB"/>
        </w:rPr>
        <w:t xml:space="preserve">which </w:t>
      </w:r>
      <w:r w:rsidRPr="005D58CA">
        <w:rPr>
          <w:rFonts w:ascii="Times New Roman" w:hAnsi="Times New Roman" w:cs="Times New Roman"/>
          <w:lang w:val="en-GB"/>
        </w:rPr>
        <w:t xml:space="preserve">each professional </w:t>
      </w:r>
      <w:r w:rsidR="00EE2EFE" w:rsidRPr="005D58CA">
        <w:rPr>
          <w:rFonts w:ascii="Times New Roman" w:hAnsi="Times New Roman" w:cs="Times New Roman"/>
          <w:lang w:val="en-GB"/>
        </w:rPr>
        <w:t xml:space="preserve">constructs from </w:t>
      </w:r>
      <w:r w:rsidR="00F36A51" w:rsidRPr="005D58CA">
        <w:rPr>
          <w:rFonts w:ascii="Times New Roman" w:hAnsi="Times New Roman" w:cs="Times New Roman"/>
          <w:lang w:val="en-GB"/>
        </w:rPr>
        <w:t xml:space="preserve">the aforementioned </w:t>
      </w:r>
      <w:r w:rsidRPr="005D58CA">
        <w:rPr>
          <w:rFonts w:ascii="Times New Roman" w:hAnsi="Times New Roman" w:cs="Times New Roman"/>
          <w:lang w:val="en-GB"/>
        </w:rPr>
        <w:t>elements and their own analysis, knowledge and experiences</w:t>
      </w:r>
      <w:r w:rsidR="00352477">
        <w:rPr>
          <w:rStyle w:val="Refdenotaalfinal"/>
          <w:rFonts w:ascii="Times New Roman" w:hAnsi="Times New Roman" w:cs="Times New Roman"/>
          <w:lang w:val="en-GB"/>
        </w:rPr>
        <w:endnoteReference w:id="5"/>
      </w:r>
      <w:r w:rsidR="00F36A51" w:rsidRPr="005D58CA">
        <w:rPr>
          <w:rFonts w:ascii="Times New Roman" w:hAnsi="Times New Roman" w:cs="Times New Roman"/>
          <w:lang w:val="en-GB"/>
        </w:rPr>
        <w:t xml:space="preserve"> at each moment in time</w:t>
      </w:r>
      <w:r w:rsidR="00A7006F" w:rsidRPr="005D58CA">
        <w:rPr>
          <w:rFonts w:ascii="Times New Roman" w:hAnsi="Times New Roman" w:cs="Times New Roman"/>
          <w:lang w:val="en-GB"/>
        </w:rPr>
        <w:t xml:space="preserve">, </w:t>
      </w:r>
      <w:r w:rsidR="00EE2EFE" w:rsidRPr="005D58CA">
        <w:rPr>
          <w:rFonts w:ascii="Times New Roman" w:hAnsi="Times New Roman" w:cs="Times New Roman"/>
          <w:lang w:val="en-GB"/>
        </w:rPr>
        <w:t xml:space="preserve">is what we refer to as </w:t>
      </w:r>
      <w:r w:rsidR="00EE2EFE" w:rsidRPr="005D58CA">
        <w:rPr>
          <w:rFonts w:ascii="Times New Roman" w:hAnsi="Times New Roman" w:cs="Times New Roman"/>
          <w:i/>
          <w:lang w:val="en-GB"/>
        </w:rPr>
        <w:t>normative syntheses</w:t>
      </w:r>
      <w:r w:rsidR="00EE2EFE" w:rsidRPr="005D58CA">
        <w:rPr>
          <w:rFonts w:ascii="Times New Roman" w:hAnsi="Times New Roman" w:cs="Times New Roman"/>
          <w:lang w:val="en-GB"/>
        </w:rPr>
        <w:t xml:space="preserve">. These normative syntheses are </w:t>
      </w:r>
      <w:r w:rsidR="00D64C6A" w:rsidRPr="005D58CA">
        <w:rPr>
          <w:rFonts w:ascii="Times New Roman" w:hAnsi="Times New Roman" w:cs="Times New Roman"/>
          <w:lang w:val="en-GB"/>
        </w:rPr>
        <w:t>manifested</w:t>
      </w:r>
      <w:r w:rsidR="00EE2EFE" w:rsidRPr="005D58CA">
        <w:rPr>
          <w:rFonts w:ascii="Times New Roman" w:hAnsi="Times New Roman" w:cs="Times New Roman"/>
          <w:lang w:val="en-GB"/>
        </w:rPr>
        <w:t xml:space="preserve"> in what we have </w:t>
      </w:r>
      <w:r w:rsidR="00D64C6A" w:rsidRPr="005D58CA">
        <w:rPr>
          <w:rFonts w:ascii="Times New Roman" w:hAnsi="Times New Roman" w:cs="Times New Roman"/>
          <w:lang w:val="en-GB"/>
        </w:rPr>
        <w:t xml:space="preserve">previously </w:t>
      </w:r>
      <w:r w:rsidR="00EE2EFE" w:rsidRPr="005D58CA">
        <w:rPr>
          <w:rFonts w:ascii="Times New Roman" w:hAnsi="Times New Roman" w:cs="Times New Roman"/>
          <w:lang w:val="en-GB"/>
        </w:rPr>
        <w:t>cha</w:t>
      </w:r>
      <w:r w:rsidR="00D64C6A" w:rsidRPr="005D58CA">
        <w:rPr>
          <w:rFonts w:ascii="Times New Roman" w:hAnsi="Times New Roman" w:cs="Times New Roman"/>
          <w:lang w:val="en-GB"/>
        </w:rPr>
        <w:t xml:space="preserve">racterized as pedagogical </w:t>
      </w:r>
      <w:r w:rsidR="00D64C6A" w:rsidRPr="005D58CA">
        <w:rPr>
          <w:rFonts w:ascii="Times New Roman" w:hAnsi="Times New Roman" w:cs="Times New Roman"/>
          <w:lang w:val="en-GB"/>
        </w:rPr>
        <w:lastRenderedPageBreak/>
        <w:t>norms;</w:t>
      </w:r>
      <w:r w:rsidR="00EE2EFE" w:rsidRPr="005D58CA">
        <w:rPr>
          <w:rFonts w:ascii="Times New Roman" w:hAnsi="Times New Roman" w:cs="Times New Roman"/>
          <w:lang w:val="en-GB"/>
        </w:rPr>
        <w:t xml:space="preserve"> that is, in the principles, activities, methodologie</w:t>
      </w:r>
      <w:r w:rsidR="00037B03" w:rsidRPr="005D58CA">
        <w:rPr>
          <w:rFonts w:ascii="Times New Roman" w:hAnsi="Times New Roman" w:cs="Times New Roman"/>
          <w:lang w:val="en-GB"/>
        </w:rPr>
        <w:t>s, strategies, techniques, etc. of action</w:t>
      </w:r>
      <w:r w:rsidR="00EE2EFE" w:rsidRPr="005D58CA">
        <w:rPr>
          <w:rFonts w:ascii="Times New Roman" w:hAnsi="Times New Roman" w:cs="Times New Roman"/>
          <w:lang w:val="en-GB"/>
        </w:rPr>
        <w:t xml:space="preserve"> that professional</w:t>
      </w:r>
      <w:r w:rsidR="00037B03" w:rsidRPr="005D58CA">
        <w:rPr>
          <w:rFonts w:ascii="Times New Roman" w:hAnsi="Times New Roman" w:cs="Times New Roman"/>
          <w:lang w:val="en-GB"/>
        </w:rPr>
        <w:t>s apply</w:t>
      </w:r>
      <w:r w:rsidR="00EE2EFE" w:rsidRPr="005D58CA">
        <w:rPr>
          <w:rFonts w:ascii="Times New Roman" w:hAnsi="Times New Roman" w:cs="Times New Roman"/>
          <w:lang w:val="en-GB"/>
        </w:rPr>
        <w:t xml:space="preserve"> </w:t>
      </w:r>
      <w:r w:rsidR="00037B03" w:rsidRPr="005D58CA">
        <w:rPr>
          <w:rFonts w:ascii="Times New Roman" w:hAnsi="Times New Roman" w:cs="Times New Roman"/>
          <w:lang w:val="en-GB"/>
        </w:rPr>
        <w:t xml:space="preserve">in the educational relationship, </w:t>
      </w:r>
      <w:r w:rsidR="007714AE" w:rsidRPr="005D58CA">
        <w:rPr>
          <w:rFonts w:ascii="Times New Roman" w:hAnsi="Times New Roman" w:cs="Times New Roman"/>
          <w:lang w:val="en-GB"/>
        </w:rPr>
        <w:t>which result</w:t>
      </w:r>
      <w:r w:rsidR="00037B03" w:rsidRPr="005D58CA">
        <w:rPr>
          <w:rFonts w:ascii="Times New Roman" w:hAnsi="Times New Roman" w:cs="Times New Roman"/>
          <w:lang w:val="en-GB"/>
        </w:rPr>
        <w:t xml:space="preserve"> in learning for </w:t>
      </w:r>
      <w:r w:rsidR="00EE2EFE" w:rsidRPr="005D58CA">
        <w:rPr>
          <w:rFonts w:ascii="Times New Roman" w:hAnsi="Times New Roman" w:cs="Times New Roman"/>
          <w:lang w:val="en-GB"/>
        </w:rPr>
        <w:t>the participants</w:t>
      </w:r>
      <w:r w:rsidR="007714AE" w:rsidRPr="005D58CA">
        <w:rPr>
          <w:rFonts w:ascii="Times New Roman" w:hAnsi="Times New Roman" w:cs="Times New Roman"/>
          <w:lang w:val="en-GB"/>
        </w:rPr>
        <w:t xml:space="preserve"> </w:t>
      </w:r>
      <w:r w:rsidR="00037B03" w:rsidRPr="005D58CA">
        <w:rPr>
          <w:rFonts w:ascii="Times New Roman" w:hAnsi="Times New Roman" w:cs="Times New Roman"/>
          <w:lang w:val="en-GB"/>
        </w:rPr>
        <w:t xml:space="preserve">they interact </w:t>
      </w:r>
      <w:r w:rsidR="007714AE" w:rsidRPr="005D58CA">
        <w:rPr>
          <w:rFonts w:ascii="Times New Roman" w:hAnsi="Times New Roman" w:cs="Times New Roman"/>
          <w:lang w:val="en-GB"/>
        </w:rPr>
        <w:t xml:space="preserve">with </w:t>
      </w:r>
      <w:r w:rsidR="00037B03" w:rsidRPr="005D58CA">
        <w:rPr>
          <w:rFonts w:ascii="Times New Roman" w:hAnsi="Times New Roman" w:cs="Times New Roman"/>
          <w:lang w:val="en-GB"/>
        </w:rPr>
        <w:t>on a daily basis</w:t>
      </w:r>
      <w:r w:rsidR="00EE2EFE" w:rsidRPr="005D58CA">
        <w:rPr>
          <w:rFonts w:ascii="Times New Roman" w:hAnsi="Times New Roman" w:cs="Times New Roman"/>
          <w:lang w:val="en-GB"/>
        </w:rPr>
        <w:t xml:space="preserve">. </w:t>
      </w:r>
    </w:p>
    <w:p w14:paraId="238601FE" w14:textId="77777777" w:rsidR="00A7006F" w:rsidRPr="005D58CA" w:rsidRDefault="00A7006F" w:rsidP="000F5052">
      <w:pPr>
        <w:spacing w:line="480" w:lineRule="auto"/>
        <w:jc w:val="both"/>
        <w:rPr>
          <w:rFonts w:ascii="Times New Roman" w:hAnsi="Times New Roman" w:cs="Times New Roman"/>
          <w:lang w:val="en-GB"/>
        </w:rPr>
      </w:pPr>
    </w:p>
    <w:p w14:paraId="43D46D82" w14:textId="6870AF32" w:rsidR="00DE52FC" w:rsidRPr="005D58CA" w:rsidRDefault="00DE52FC"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It is a living knowledge, in a continuous process of change and updating. </w:t>
      </w:r>
      <w:r w:rsidR="0099761D" w:rsidRPr="005D58CA">
        <w:rPr>
          <w:rFonts w:ascii="Times New Roman" w:hAnsi="Times New Roman" w:cs="Times New Roman"/>
          <w:lang w:val="en-GB"/>
        </w:rPr>
        <w:t xml:space="preserve">A </w:t>
      </w:r>
      <w:r w:rsidRPr="005D58CA">
        <w:rPr>
          <w:rFonts w:ascii="Times New Roman" w:hAnsi="Times New Roman" w:cs="Times New Roman"/>
          <w:lang w:val="en-GB"/>
        </w:rPr>
        <w:t xml:space="preserve">knowledge that evolves </w:t>
      </w:r>
      <w:r w:rsidR="000E31B7" w:rsidRPr="005D58CA">
        <w:rPr>
          <w:rFonts w:ascii="Times New Roman" w:hAnsi="Times New Roman" w:cs="Times New Roman"/>
          <w:lang w:val="en-GB"/>
        </w:rPr>
        <w:t xml:space="preserve">together </w:t>
      </w:r>
      <w:r w:rsidR="0099761D" w:rsidRPr="005D58CA">
        <w:rPr>
          <w:rFonts w:ascii="Times New Roman" w:hAnsi="Times New Roman" w:cs="Times New Roman"/>
          <w:lang w:val="en-GB"/>
        </w:rPr>
        <w:t xml:space="preserve">with </w:t>
      </w:r>
      <w:r w:rsidRPr="005D58CA">
        <w:rPr>
          <w:rFonts w:ascii="Times New Roman" w:hAnsi="Times New Roman" w:cs="Times New Roman"/>
          <w:lang w:val="en-GB"/>
        </w:rPr>
        <w:t xml:space="preserve">the professional. It is </w:t>
      </w:r>
      <w:r w:rsidR="000E31B7" w:rsidRPr="005D58CA">
        <w:rPr>
          <w:rFonts w:ascii="Times New Roman" w:hAnsi="Times New Roman" w:cs="Times New Roman"/>
          <w:lang w:val="en-GB"/>
        </w:rPr>
        <w:t xml:space="preserve">a </w:t>
      </w:r>
      <w:r w:rsidRPr="005D58CA">
        <w:rPr>
          <w:rFonts w:ascii="Times New Roman" w:hAnsi="Times New Roman" w:cs="Times New Roman"/>
          <w:lang w:val="en-GB"/>
        </w:rPr>
        <w:t>knowledge that is directly influenced by the particular personal characteristics of each professional. That is to say, it will be more mutable, capable of being enriched and communicable</w:t>
      </w:r>
      <w:r w:rsidR="00B11CD4" w:rsidRPr="005D58CA">
        <w:rPr>
          <w:rFonts w:ascii="Times New Roman" w:hAnsi="Times New Roman" w:cs="Times New Roman"/>
          <w:lang w:val="en-GB"/>
        </w:rPr>
        <w:t>,</w:t>
      </w:r>
      <w:r w:rsidRPr="005D58CA">
        <w:rPr>
          <w:rFonts w:ascii="Times New Roman" w:hAnsi="Times New Roman" w:cs="Times New Roman"/>
          <w:lang w:val="en-GB"/>
        </w:rPr>
        <w:t xml:space="preserve"> the greater </w:t>
      </w:r>
      <w:r w:rsidR="00B11CD4" w:rsidRPr="005D58CA">
        <w:rPr>
          <w:rFonts w:ascii="Times New Roman" w:hAnsi="Times New Roman" w:cs="Times New Roman"/>
          <w:lang w:val="en-GB"/>
        </w:rPr>
        <w:t>professionals’ disposition or capacity to experiment, analys</w:t>
      </w:r>
      <w:r w:rsidRPr="005D58CA">
        <w:rPr>
          <w:rFonts w:ascii="Times New Roman" w:hAnsi="Times New Roman" w:cs="Times New Roman"/>
          <w:lang w:val="en-GB"/>
        </w:rPr>
        <w:t xml:space="preserve">e, share and communicate the new pedagogical knowledge experienced and </w:t>
      </w:r>
      <w:r w:rsidR="00B11CD4" w:rsidRPr="005D58CA">
        <w:rPr>
          <w:rFonts w:ascii="Times New Roman" w:hAnsi="Times New Roman" w:cs="Times New Roman"/>
          <w:lang w:val="en-GB"/>
        </w:rPr>
        <w:t xml:space="preserve">constructed through </w:t>
      </w:r>
      <w:r w:rsidRPr="005D58CA">
        <w:rPr>
          <w:rFonts w:ascii="Times New Roman" w:hAnsi="Times New Roman" w:cs="Times New Roman"/>
          <w:lang w:val="en-GB"/>
        </w:rPr>
        <w:t xml:space="preserve">the integration of the different </w:t>
      </w:r>
      <w:r w:rsidR="00B11CD4" w:rsidRPr="005D58CA">
        <w:rPr>
          <w:rFonts w:ascii="Times New Roman" w:hAnsi="Times New Roman" w:cs="Times New Roman"/>
          <w:lang w:val="en-GB"/>
        </w:rPr>
        <w:t xml:space="preserve">forms of </w:t>
      </w:r>
      <w:r w:rsidRPr="005D58CA">
        <w:rPr>
          <w:rFonts w:ascii="Times New Roman" w:hAnsi="Times New Roman" w:cs="Times New Roman"/>
          <w:lang w:val="en-GB"/>
        </w:rPr>
        <w:t xml:space="preserve">knowledge </w:t>
      </w:r>
      <w:r w:rsidR="00B11CD4" w:rsidRPr="005D58CA">
        <w:rPr>
          <w:rFonts w:ascii="Times New Roman" w:hAnsi="Times New Roman" w:cs="Times New Roman"/>
          <w:lang w:val="en-GB"/>
        </w:rPr>
        <w:t>they have acquired</w:t>
      </w:r>
      <w:r w:rsidRPr="005D58CA">
        <w:rPr>
          <w:rFonts w:ascii="Times New Roman" w:hAnsi="Times New Roman" w:cs="Times New Roman"/>
          <w:lang w:val="en-GB"/>
        </w:rPr>
        <w:t>.</w:t>
      </w:r>
    </w:p>
    <w:p w14:paraId="4779E560" w14:textId="77777777" w:rsidR="00DE52FC" w:rsidRPr="005D58CA" w:rsidRDefault="00DE52FC" w:rsidP="000F5052">
      <w:pPr>
        <w:spacing w:line="480" w:lineRule="auto"/>
        <w:jc w:val="both"/>
        <w:rPr>
          <w:rFonts w:ascii="Times New Roman" w:hAnsi="Times New Roman" w:cs="Times New Roman"/>
          <w:lang w:val="en-GB"/>
        </w:rPr>
      </w:pPr>
    </w:p>
    <w:p w14:paraId="02FAD26A" w14:textId="79C66CE9" w:rsidR="00DE52FC" w:rsidRPr="005D58CA" w:rsidRDefault="00DE52FC"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It is a type of knowledge that </w:t>
      </w:r>
      <w:r w:rsidR="00386521" w:rsidRPr="005D58CA">
        <w:rPr>
          <w:rFonts w:ascii="Times New Roman" w:hAnsi="Times New Roman" w:cs="Times New Roman"/>
          <w:lang w:val="en-GB"/>
        </w:rPr>
        <w:t>can</w:t>
      </w:r>
      <w:r w:rsidRPr="005D58CA">
        <w:rPr>
          <w:rFonts w:ascii="Times New Roman" w:hAnsi="Times New Roman" w:cs="Times New Roman"/>
          <w:lang w:val="en-GB"/>
        </w:rPr>
        <w:t xml:space="preserve"> be </w:t>
      </w:r>
      <w:r w:rsidR="006609DB" w:rsidRPr="005D58CA">
        <w:rPr>
          <w:rFonts w:ascii="Times New Roman" w:hAnsi="Times New Roman" w:cs="Times New Roman"/>
          <w:lang w:val="en-GB"/>
        </w:rPr>
        <w:t xml:space="preserve">linked to </w:t>
      </w:r>
      <w:r w:rsidRPr="005D58CA">
        <w:rPr>
          <w:rFonts w:ascii="Times New Roman" w:hAnsi="Times New Roman" w:cs="Times New Roman"/>
          <w:lang w:val="en-GB"/>
        </w:rPr>
        <w:t>the so-called “kno</w:t>
      </w:r>
      <w:r w:rsidR="00386521" w:rsidRPr="005D58CA">
        <w:rPr>
          <w:rFonts w:ascii="Times New Roman" w:hAnsi="Times New Roman" w:cs="Times New Roman"/>
          <w:lang w:val="en-GB"/>
        </w:rPr>
        <w:t xml:space="preserve">wledge in action” and “knowledge </w:t>
      </w:r>
      <w:r w:rsidRPr="005D58CA">
        <w:rPr>
          <w:rFonts w:ascii="Times New Roman" w:hAnsi="Times New Roman" w:cs="Times New Roman"/>
          <w:lang w:val="en-GB"/>
        </w:rPr>
        <w:t xml:space="preserve">generated after the action” </w:t>
      </w:r>
      <w:r w:rsidR="00386521" w:rsidRPr="005D58CA">
        <w:rPr>
          <w:rFonts w:ascii="Times New Roman" w:hAnsi="Times New Roman" w:cs="Times New Roman"/>
          <w:lang w:val="en-GB"/>
        </w:rPr>
        <w:t xml:space="preserve">posited by </w:t>
      </w:r>
      <w:r w:rsidRPr="005D58CA">
        <w:rPr>
          <w:rFonts w:ascii="Times New Roman" w:hAnsi="Times New Roman" w:cs="Times New Roman"/>
          <w:lang w:val="en-GB"/>
        </w:rPr>
        <w:t>S</w:t>
      </w:r>
      <w:r w:rsidR="00990CC4" w:rsidRPr="005D58CA">
        <w:rPr>
          <w:rFonts w:ascii="Times New Roman" w:hAnsi="Times New Roman" w:cs="Times New Roman"/>
          <w:lang w:val="en-GB"/>
        </w:rPr>
        <w:t>c</w:t>
      </w:r>
      <w:r w:rsidRPr="005D58CA">
        <w:rPr>
          <w:rFonts w:ascii="Times New Roman" w:hAnsi="Times New Roman" w:cs="Times New Roman"/>
          <w:lang w:val="en-GB"/>
        </w:rPr>
        <w:t>hön (1987). A</w:t>
      </w:r>
      <w:r w:rsidR="007F7838" w:rsidRPr="005D58CA">
        <w:rPr>
          <w:rFonts w:ascii="Times New Roman" w:hAnsi="Times New Roman" w:cs="Times New Roman"/>
          <w:lang w:val="en-GB"/>
        </w:rPr>
        <w:t>nd also</w:t>
      </w:r>
      <w:r w:rsidR="004310F7">
        <w:rPr>
          <w:rFonts w:ascii="Times New Roman" w:hAnsi="Times New Roman" w:cs="Times New Roman"/>
          <w:lang w:val="en-GB"/>
        </w:rPr>
        <w:t>,</w:t>
      </w:r>
      <w:r w:rsidRPr="005D58CA">
        <w:rPr>
          <w:rFonts w:ascii="Times New Roman" w:hAnsi="Times New Roman" w:cs="Times New Roman"/>
          <w:lang w:val="en-GB"/>
        </w:rPr>
        <w:t xml:space="preserve"> in part </w:t>
      </w:r>
      <w:r w:rsidR="006609DB" w:rsidRPr="005D58CA">
        <w:rPr>
          <w:rFonts w:ascii="Times New Roman" w:hAnsi="Times New Roman" w:cs="Times New Roman"/>
          <w:lang w:val="en-GB"/>
        </w:rPr>
        <w:t xml:space="preserve">to </w:t>
      </w:r>
      <w:r w:rsidR="00607A62" w:rsidRPr="005D58CA">
        <w:rPr>
          <w:rFonts w:ascii="Times New Roman" w:hAnsi="Times New Roman" w:cs="Times New Roman"/>
          <w:lang w:val="en-GB"/>
        </w:rPr>
        <w:t xml:space="preserve">Gambril’s </w:t>
      </w:r>
      <w:r w:rsidRPr="005D58CA">
        <w:rPr>
          <w:rFonts w:ascii="Times New Roman" w:hAnsi="Times New Roman" w:cs="Times New Roman"/>
          <w:lang w:val="en-GB"/>
        </w:rPr>
        <w:t xml:space="preserve">“self-knowledge” (2005), </w:t>
      </w:r>
      <w:r w:rsidR="00607A62" w:rsidRPr="005D58CA">
        <w:rPr>
          <w:rFonts w:ascii="Times New Roman" w:hAnsi="Times New Roman" w:cs="Times New Roman"/>
          <w:lang w:val="en-GB"/>
        </w:rPr>
        <w:t>to Trilla’s</w:t>
      </w:r>
      <w:r w:rsidRPr="005D58CA">
        <w:rPr>
          <w:rFonts w:ascii="Times New Roman" w:hAnsi="Times New Roman" w:cs="Times New Roman"/>
          <w:lang w:val="en-GB"/>
        </w:rPr>
        <w:t xml:space="preserve"> “experiential” and “theoretica-practical</w:t>
      </w:r>
      <w:r w:rsidR="00607A62" w:rsidRPr="005D58CA">
        <w:rPr>
          <w:rFonts w:ascii="Times New Roman" w:hAnsi="Times New Roman" w:cs="Times New Roman"/>
          <w:lang w:val="en-GB"/>
        </w:rPr>
        <w:t>”</w:t>
      </w:r>
      <w:r w:rsidRPr="005D58CA">
        <w:rPr>
          <w:rFonts w:ascii="Times New Roman" w:hAnsi="Times New Roman" w:cs="Times New Roman"/>
          <w:lang w:val="en-GB"/>
        </w:rPr>
        <w:t xml:space="preserve"> </w:t>
      </w:r>
      <w:r w:rsidR="00607A62" w:rsidRPr="005D58CA">
        <w:rPr>
          <w:rFonts w:ascii="Times New Roman" w:hAnsi="Times New Roman" w:cs="Times New Roman"/>
          <w:lang w:val="en-GB"/>
        </w:rPr>
        <w:t xml:space="preserve">knowledge </w:t>
      </w:r>
      <w:r w:rsidRPr="005D58CA">
        <w:rPr>
          <w:rFonts w:ascii="Times New Roman" w:hAnsi="Times New Roman" w:cs="Times New Roman"/>
          <w:lang w:val="en-GB"/>
        </w:rPr>
        <w:t xml:space="preserve">(2007) and, finally, </w:t>
      </w:r>
      <w:r w:rsidR="00607A62" w:rsidRPr="005D58CA">
        <w:rPr>
          <w:rFonts w:ascii="Times New Roman" w:hAnsi="Times New Roman" w:cs="Times New Roman"/>
          <w:lang w:val="en-GB"/>
        </w:rPr>
        <w:t>to Trevithick’s “practice</w:t>
      </w:r>
      <w:r w:rsidRPr="005D58CA">
        <w:rPr>
          <w:rFonts w:ascii="Times New Roman" w:hAnsi="Times New Roman" w:cs="Times New Roman"/>
          <w:lang w:val="en-GB"/>
        </w:rPr>
        <w:t>/</w:t>
      </w:r>
      <w:r w:rsidR="00607A62" w:rsidRPr="005D58CA">
        <w:rPr>
          <w:rFonts w:ascii="Times New Roman" w:hAnsi="Times New Roman" w:cs="Times New Roman"/>
          <w:lang w:val="en-GB"/>
        </w:rPr>
        <w:t>practical/personal knowledge</w:t>
      </w:r>
      <w:r w:rsidRPr="005D58CA">
        <w:rPr>
          <w:rFonts w:ascii="Times New Roman" w:hAnsi="Times New Roman" w:cs="Times New Roman"/>
          <w:lang w:val="en-GB"/>
        </w:rPr>
        <w:t xml:space="preserve">” </w:t>
      </w:r>
      <w:r w:rsidR="00607A62" w:rsidRPr="005D58CA">
        <w:rPr>
          <w:rFonts w:ascii="Times New Roman" w:hAnsi="Times New Roman" w:cs="Times New Roman"/>
          <w:lang w:val="en-GB"/>
        </w:rPr>
        <w:t>(</w:t>
      </w:r>
      <w:r w:rsidRPr="005D58CA">
        <w:rPr>
          <w:rFonts w:ascii="Times New Roman" w:hAnsi="Times New Roman" w:cs="Times New Roman"/>
          <w:lang w:val="en-GB"/>
        </w:rPr>
        <w:t xml:space="preserve">2008). </w:t>
      </w:r>
    </w:p>
    <w:p w14:paraId="0F3CABC7" w14:textId="77777777" w:rsidR="00A7006F" w:rsidRPr="005D58CA" w:rsidRDefault="00A7006F" w:rsidP="000F5052">
      <w:pPr>
        <w:spacing w:line="480" w:lineRule="auto"/>
        <w:jc w:val="both"/>
        <w:rPr>
          <w:rFonts w:ascii="Times New Roman" w:hAnsi="Times New Roman" w:cs="Times New Roman"/>
          <w:lang w:val="en-GB"/>
        </w:rPr>
      </w:pPr>
    </w:p>
    <w:p w14:paraId="1A34B69D" w14:textId="37284B36" w:rsidR="00C9440E" w:rsidRPr="005D58CA" w:rsidRDefault="00C9440E"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It is </w:t>
      </w:r>
      <w:r w:rsidR="00B80ED1" w:rsidRPr="005D58CA">
        <w:rPr>
          <w:rFonts w:ascii="Times New Roman" w:hAnsi="Times New Roman" w:cs="Times New Roman"/>
          <w:lang w:val="en-GB"/>
        </w:rPr>
        <w:t xml:space="preserve">a </w:t>
      </w:r>
      <w:r w:rsidRPr="005D58CA">
        <w:rPr>
          <w:rFonts w:ascii="Times New Roman" w:hAnsi="Times New Roman" w:cs="Times New Roman"/>
          <w:lang w:val="en-GB"/>
        </w:rPr>
        <w:t xml:space="preserve">knowledge that is difficult to access if not communicated, in some way and in some format, by the professionals who </w:t>
      </w:r>
      <w:r w:rsidR="00B80ED1" w:rsidRPr="005D58CA">
        <w:rPr>
          <w:rFonts w:ascii="Times New Roman" w:hAnsi="Times New Roman" w:cs="Times New Roman"/>
          <w:lang w:val="en-GB"/>
        </w:rPr>
        <w:t>apply, test</w:t>
      </w:r>
      <w:r w:rsidRPr="005D58CA">
        <w:rPr>
          <w:rFonts w:ascii="Times New Roman" w:hAnsi="Times New Roman" w:cs="Times New Roman"/>
          <w:lang w:val="en-GB"/>
        </w:rPr>
        <w:t xml:space="preserve"> and remodel</w:t>
      </w:r>
      <w:r w:rsidR="00B80ED1" w:rsidRPr="005D58CA">
        <w:rPr>
          <w:rFonts w:ascii="Times New Roman" w:hAnsi="Times New Roman" w:cs="Times New Roman"/>
          <w:lang w:val="en-GB"/>
        </w:rPr>
        <w:t xml:space="preserve"> </w:t>
      </w:r>
      <w:r w:rsidRPr="005D58CA">
        <w:rPr>
          <w:rFonts w:ascii="Times New Roman" w:hAnsi="Times New Roman" w:cs="Times New Roman"/>
          <w:lang w:val="en-GB"/>
        </w:rPr>
        <w:t>it on a daily basis in th</w:t>
      </w:r>
      <w:r w:rsidR="00B80ED1" w:rsidRPr="005D58CA">
        <w:rPr>
          <w:rFonts w:ascii="Times New Roman" w:hAnsi="Times New Roman" w:cs="Times New Roman"/>
          <w:lang w:val="en-GB"/>
        </w:rPr>
        <w:t xml:space="preserve">e </w:t>
      </w:r>
      <w:r w:rsidRPr="005D58CA">
        <w:rPr>
          <w:rFonts w:ascii="Times New Roman" w:hAnsi="Times New Roman" w:cs="Times New Roman"/>
          <w:lang w:val="en-GB"/>
        </w:rPr>
        <w:t>theoretical-practical spiral that we referenced at the beginning.</w:t>
      </w:r>
    </w:p>
    <w:p w14:paraId="5B08B5D1" w14:textId="77777777" w:rsidR="00A7006F" w:rsidRPr="005D58CA" w:rsidRDefault="00A7006F" w:rsidP="000F5052">
      <w:pPr>
        <w:spacing w:line="480" w:lineRule="auto"/>
        <w:jc w:val="both"/>
        <w:rPr>
          <w:rFonts w:ascii="Times New Roman" w:hAnsi="Times New Roman" w:cs="Times New Roman"/>
          <w:lang w:val="en-GB"/>
        </w:rPr>
      </w:pPr>
    </w:p>
    <w:p w14:paraId="2FF39A8E" w14:textId="72B436C3" w:rsidR="00BF00A1" w:rsidRPr="005D58CA" w:rsidRDefault="00BF00A1"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Elsewhere, referring specifically to social education, I have noted (</w:t>
      </w:r>
      <w:r w:rsidR="004310F7">
        <w:rPr>
          <w:rFonts w:ascii="Times New Roman" w:hAnsi="Times New Roman" w:cs="Times New Roman"/>
          <w:lang w:val="en-GB"/>
        </w:rPr>
        <w:t>Author</w:t>
      </w:r>
      <w:r w:rsidRPr="005D58CA">
        <w:rPr>
          <w:rFonts w:ascii="Times New Roman" w:hAnsi="Times New Roman" w:cs="Times New Roman"/>
          <w:lang w:val="en-GB"/>
        </w:rPr>
        <w:t>, 2016b) that each time professional</w:t>
      </w:r>
      <w:r w:rsidR="009E666A" w:rsidRPr="005D58CA">
        <w:rPr>
          <w:rFonts w:ascii="Times New Roman" w:hAnsi="Times New Roman" w:cs="Times New Roman"/>
          <w:lang w:val="en-GB"/>
        </w:rPr>
        <w:t>s</w:t>
      </w:r>
      <w:r w:rsidRPr="005D58CA">
        <w:rPr>
          <w:rFonts w:ascii="Times New Roman" w:hAnsi="Times New Roman" w:cs="Times New Roman"/>
          <w:lang w:val="en-GB"/>
        </w:rPr>
        <w:t xml:space="preserve"> do</w:t>
      </w:r>
      <w:r w:rsidR="009E666A" w:rsidRPr="005D58CA">
        <w:rPr>
          <w:rFonts w:ascii="Times New Roman" w:hAnsi="Times New Roman" w:cs="Times New Roman"/>
          <w:lang w:val="en-GB"/>
        </w:rPr>
        <w:t xml:space="preserve"> </w:t>
      </w:r>
      <w:r w:rsidRPr="005D58CA">
        <w:rPr>
          <w:rFonts w:ascii="Times New Roman" w:hAnsi="Times New Roman" w:cs="Times New Roman"/>
          <w:lang w:val="en-GB"/>
        </w:rPr>
        <w:t xml:space="preserve">not communicate - be it in the form of a </w:t>
      </w:r>
      <w:r w:rsidR="00B472B3" w:rsidRPr="005D58CA">
        <w:rPr>
          <w:rFonts w:ascii="Times New Roman" w:hAnsi="Times New Roman" w:cs="Times New Roman"/>
          <w:lang w:val="en-GB"/>
        </w:rPr>
        <w:t>journal</w:t>
      </w:r>
      <w:r w:rsidRPr="005D58CA">
        <w:rPr>
          <w:rFonts w:ascii="Times New Roman" w:hAnsi="Times New Roman" w:cs="Times New Roman"/>
          <w:lang w:val="en-GB"/>
        </w:rPr>
        <w:t xml:space="preserve"> article; </w:t>
      </w:r>
      <w:r w:rsidR="00B472B3" w:rsidRPr="005D58CA">
        <w:rPr>
          <w:rFonts w:ascii="Times New Roman" w:hAnsi="Times New Roman" w:cs="Times New Roman"/>
          <w:lang w:val="en-GB"/>
        </w:rPr>
        <w:t xml:space="preserve">a </w:t>
      </w:r>
      <w:r w:rsidRPr="005D58CA">
        <w:rPr>
          <w:rFonts w:ascii="Times New Roman" w:hAnsi="Times New Roman" w:cs="Times New Roman"/>
          <w:lang w:val="en-GB"/>
        </w:rPr>
        <w:t>congress</w:t>
      </w:r>
      <w:r w:rsidR="00B472B3" w:rsidRPr="005D58CA">
        <w:rPr>
          <w:rFonts w:ascii="Times New Roman" w:hAnsi="Times New Roman" w:cs="Times New Roman"/>
          <w:lang w:val="en-GB"/>
        </w:rPr>
        <w:t xml:space="preserve"> paper</w:t>
      </w:r>
      <w:r w:rsidRPr="005D58CA">
        <w:rPr>
          <w:rFonts w:ascii="Times New Roman" w:hAnsi="Times New Roman" w:cs="Times New Roman"/>
          <w:lang w:val="en-GB"/>
        </w:rPr>
        <w:t xml:space="preserve">; </w:t>
      </w:r>
      <w:r w:rsidR="00B472B3" w:rsidRPr="005D58CA">
        <w:rPr>
          <w:rFonts w:ascii="Times New Roman" w:hAnsi="Times New Roman" w:cs="Times New Roman"/>
          <w:lang w:val="en-GB"/>
        </w:rPr>
        <w:t xml:space="preserve">a </w:t>
      </w:r>
      <w:r w:rsidRPr="005D58CA">
        <w:rPr>
          <w:rFonts w:ascii="Times New Roman" w:hAnsi="Times New Roman" w:cs="Times New Roman"/>
          <w:lang w:val="en-GB"/>
        </w:rPr>
        <w:t xml:space="preserve">course; </w:t>
      </w:r>
      <w:r w:rsidR="00B472B3" w:rsidRPr="005D58CA">
        <w:rPr>
          <w:rFonts w:ascii="Times New Roman" w:hAnsi="Times New Roman" w:cs="Times New Roman"/>
          <w:lang w:val="en-GB"/>
        </w:rPr>
        <w:t>an exchange</w:t>
      </w:r>
      <w:r w:rsidRPr="005D58CA">
        <w:rPr>
          <w:rFonts w:ascii="Times New Roman" w:hAnsi="Times New Roman" w:cs="Times New Roman"/>
          <w:lang w:val="en-GB"/>
        </w:rPr>
        <w:t xml:space="preserve"> between professionals; </w:t>
      </w:r>
      <w:r w:rsidR="00B472B3" w:rsidRPr="005D58CA">
        <w:rPr>
          <w:rFonts w:ascii="Times New Roman" w:hAnsi="Times New Roman" w:cs="Times New Roman"/>
          <w:lang w:val="en-GB"/>
        </w:rPr>
        <w:t>and so on</w:t>
      </w:r>
      <w:r w:rsidR="009E666A" w:rsidRPr="005D58CA">
        <w:rPr>
          <w:rFonts w:ascii="Times New Roman" w:hAnsi="Times New Roman" w:cs="Times New Roman"/>
          <w:lang w:val="en-GB"/>
        </w:rPr>
        <w:t xml:space="preserve"> - or do</w:t>
      </w:r>
      <w:r w:rsidRPr="005D58CA">
        <w:rPr>
          <w:rFonts w:ascii="Times New Roman" w:hAnsi="Times New Roman" w:cs="Times New Roman"/>
          <w:lang w:val="en-GB"/>
        </w:rPr>
        <w:t xml:space="preserve"> not share the problems and discoveries of </w:t>
      </w:r>
      <w:r w:rsidR="009E666A" w:rsidRPr="005D58CA">
        <w:rPr>
          <w:rFonts w:ascii="Times New Roman" w:hAnsi="Times New Roman" w:cs="Times New Roman"/>
          <w:lang w:val="en-GB"/>
        </w:rPr>
        <w:t xml:space="preserve">their </w:t>
      </w:r>
      <w:r w:rsidRPr="005D58CA">
        <w:rPr>
          <w:rFonts w:ascii="Times New Roman" w:hAnsi="Times New Roman" w:cs="Times New Roman"/>
          <w:lang w:val="en-GB"/>
        </w:rPr>
        <w:t xml:space="preserve">daily work </w:t>
      </w:r>
      <w:r w:rsidR="009E666A" w:rsidRPr="005D58CA">
        <w:rPr>
          <w:rFonts w:ascii="Times New Roman" w:hAnsi="Times New Roman" w:cs="Times New Roman"/>
          <w:lang w:val="en-GB"/>
        </w:rPr>
        <w:t>with</w:t>
      </w:r>
      <w:r w:rsidRPr="005D58CA">
        <w:rPr>
          <w:rFonts w:ascii="Times New Roman" w:hAnsi="Times New Roman" w:cs="Times New Roman"/>
          <w:lang w:val="en-GB"/>
        </w:rPr>
        <w:t xml:space="preserve">in the various action or socio-educational intervention </w:t>
      </w:r>
      <w:r w:rsidR="009E666A" w:rsidRPr="005D58CA">
        <w:rPr>
          <w:rFonts w:ascii="Times New Roman" w:hAnsi="Times New Roman" w:cs="Times New Roman"/>
          <w:lang w:val="en-GB"/>
        </w:rPr>
        <w:t xml:space="preserve">programmes and projects </w:t>
      </w:r>
      <w:r w:rsidRPr="005D58CA">
        <w:rPr>
          <w:rFonts w:ascii="Times New Roman" w:hAnsi="Times New Roman" w:cs="Times New Roman"/>
          <w:lang w:val="en-GB"/>
        </w:rPr>
        <w:t xml:space="preserve">in which </w:t>
      </w:r>
      <w:r w:rsidR="009E666A" w:rsidRPr="005D58CA">
        <w:rPr>
          <w:rFonts w:ascii="Times New Roman" w:hAnsi="Times New Roman" w:cs="Times New Roman"/>
          <w:lang w:val="en-GB"/>
        </w:rPr>
        <w:t xml:space="preserve">they are </w:t>
      </w:r>
      <w:r w:rsidRPr="005D58CA">
        <w:rPr>
          <w:rFonts w:ascii="Times New Roman" w:hAnsi="Times New Roman" w:cs="Times New Roman"/>
          <w:lang w:val="en-GB"/>
        </w:rPr>
        <w:t xml:space="preserve">participating, </w:t>
      </w:r>
      <w:r w:rsidR="009E666A" w:rsidRPr="005D58CA">
        <w:rPr>
          <w:rFonts w:ascii="Times New Roman" w:hAnsi="Times New Roman" w:cs="Times New Roman"/>
          <w:lang w:val="en-GB"/>
        </w:rPr>
        <w:t>they contribute</w:t>
      </w:r>
      <w:r w:rsidRPr="005D58CA">
        <w:rPr>
          <w:rFonts w:ascii="Times New Roman" w:hAnsi="Times New Roman" w:cs="Times New Roman"/>
          <w:lang w:val="en-GB"/>
        </w:rPr>
        <w:t xml:space="preserve"> to impoverishing and </w:t>
      </w:r>
      <w:r w:rsidRPr="005D58CA">
        <w:rPr>
          <w:rFonts w:ascii="Times New Roman" w:hAnsi="Times New Roman" w:cs="Times New Roman"/>
          <w:lang w:val="en-GB"/>
        </w:rPr>
        <w:lastRenderedPageBreak/>
        <w:t xml:space="preserve">diminishing the heritage of knowledge and techniques of the profession and of the disciplinary field itself, in this case, social pedagogy. Communicating and sharing what we do is a duty and a responsibility not only for </w:t>
      </w:r>
      <w:r w:rsidR="009A3875" w:rsidRPr="005D58CA">
        <w:rPr>
          <w:rFonts w:ascii="Times New Roman" w:hAnsi="Times New Roman" w:cs="Times New Roman"/>
          <w:lang w:val="en-GB"/>
        </w:rPr>
        <w:t>scholars</w:t>
      </w:r>
      <w:r w:rsidRPr="005D58CA">
        <w:rPr>
          <w:rFonts w:ascii="Times New Roman" w:hAnsi="Times New Roman" w:cs="Times New Roman"/>
          <w:lang w:val="en-GB"/>
        </w:rPr>
        <w:t>, but also for professionals</w:t>
      </w:r>
      <w:r w:rsidR="004778CC" w:rsidRPr="005D58CA">
        <w:rPr>
          <w:rFonts w:ascii="Times New Roman" w:hAnsi="Times New Roman" w:cs="Times New Roman"/>
          <w:lang w:val="en-GB"/>
        </w:rPr>
        <w:t>, a</w:t>
      </w:r>
      <w:r w:rsidRPr="005D58CA">
        <w:rPr>
          <w:rFonts w:ascii="Times New Roman" w:hAnsi="Times New Roman" w:cs="Times New Roman"/>
          <w:lang w:val="en-GB"/>
        </w:rPr>
        <w:t xml:space="preserve">ll of </w:t>
      </w:r>
      <w:r w:rsidR="004778CC" w:rsidRPr="005D58CA">
        <w:rPr>
          <w:rFonts w:ascii="Times New Roman" w:hAnsi="Times New Roman" w:cs="Times New Roman"/>
          <w:lang w:val="en-GB"/>
        </w:rPr>
        <w:t xml:space="preserve">whom </w:t>
      </w:r>
      <w:r w:rsidRPr="005D58CA">
        <w:rPr>
          <w:rFonts w:ascii="Times New Roman" w:hAnsi="Times New Roman" w:cs="Times New Roman"/>
          <w:lang w:val="en-GB"/>
        </w:rPr>
        <w:t xml:space="preserve">are creators of the knowledge that nourishes and </w:t>
      </w:r>
      <w:r w:rsidR="009D5318" w:rsidRPr="005D58CA">
        <w:rPr>
          <w:rFonts w:ascii="Times New Roman" w:hAnsi="Times New Roman" w:cs="Times New Roman"/>
          <w:lang w:val="en-GB"/>
        </w:rPr>
        <w:t>shapes</w:t>
      </w:r>
      <w:r w:rsidRPr="005D58CA">
        <w:rPr>
          <w:rFonts w:ascii="Times New Roman" w:hAnsi="Times New Roman" w:cs="Times New Roman"/>
          <w:lang w:val="en-GB"/>
        </w:rPr>
        <w:t xml:space="preserve"> </w:t>
      </w:r>
      <w:r w:rsidR="004778CC" w:rsidRPr="005D58CA">
        <w:rPr>
          <w:rFonts w:ascii="Times New Roman" w:hAnsi="Times New Roman" w:cs="Times New Roman"/>
          <w:lang w:val="en-GB"/>
        </w:rPr>
        <w:t xml:space="preserve">the </w:t>
      </w:r>
      <w:r w:rsidRPr="005D58CA">
        <w:rPr>
          <w:rFonts w:ascii="Times New Roman" w:hAnsi="Times New Roman" w:cs="Times New Roman"/>
          <w:lang w:val="en-GB"/>
        </w:rPr>
        <w:t>pedagogical disciplines and, especially, social pedagogy.</w:t>
      </w:r>
    </w:p>
    <w:p w14:paraId="16DEB4AB" w14:textId="77777777" w:rsidR="00A7006F" w:rsidRPr="005D58CA" w:rsidRDefault="00A7006F" w:rsidP="000F5052">
      <w:pPr>
        <w:spacing w:line="480" w:lineRule="auto"/>
        <w:jc w:val="both"/>
        <w:rPr>
          <w:rFonts w:ascii="Times New Roman" w:hAnsi="Times New Roman" w:cs="Times New Roman"/>
          <w:lang w:val="en-GB"/>
        </w:rPr>
      </w:pPr>
    </w:p>
    <w:p w14:paraId="7281D8F7" w14:textId="16AFD6D9" w:rsidR="007010F3" w:rsidRPr="005D58CA" w:rsidRDefault="007010F3"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In my opinion, this is a level of pedagogical knowledge that needs to be increased and improved. It is clearly deficient, at least in the specific field of social education, given that professionals are not generally very keen on writing down their experiences. It is, however, a level of socio-pedagogical knowledge that can only be constructed with the specific assistance of professionals.</w:t>
      </w:r>
    </w:p>
    <w:p w14:paraId="7A6D7C74" w14:textId="77777777" w:rsidR="007010F3" w:rsidRPr="005D58CA" w:rsidRDefault="007010F3" w:rsidP="000F5052">
      <w:pPr>
        <w:spacing w:line="480" w:lineRule="auto"/>
        <w:jc w:val="both"/>
        <w:rPr>
          <w:rFonts w:ascii="Times New Roman" w:hAnsi="Times New Roman" w:cs="Times New Roman"/>
          <w:lang w:val="en-GB"/>
        </w:rPr>
      </w:pPr>
    </w:p>
    <w:p w14:paraId="5AC0E443" w14:textId="5AD3DC85" w:rsidR="008E6E71" w:rsidRPr="005D58CA" w:rsidRDefault="007010F3"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To objectify Level II of pedagogical knowledge, that is, to publish it, in some audiovisual or digital medium is to immediately convert it into Level I pedagogical knowledge, making it available for the training of future professionals. </w:t>
      </w:r>
    </w:p>
    <w:p w14:paraId="4B1F511A" w14:textId="77777777" w:rsidR="00A7006F" w:rsidRPr="005D58CA" w:rsidRDefault="00A7006F" w:rsidP="000F5052">
      <w:pPr>
        <w:spacing w:line="480" w:lineRule="auto"/>
        <w:jc w:val="both"/>
        <w:rPr>
          <w:rFonts w:ascii="Times New Roman" w:hAnsi="Times New Roman" w:cs="Times New Roman"/>
          <w:lang w:val="en-GB"/>
        </w:rPr>
      </w:pPr>
    </w:p>
    <w:p w14:paraId="5D9522D0" w14:textId="453D616C" w:rsidR="003444E9" w:rsidRPr="00040317" w:rsidRDefault="003444E9" w:rsidP="000F5052">
      <w:pPr>
        <w:pStyle w:val="Prrafodelista"/>
        <w:numPr>
          <w:ilvl w:val="1"/>
          <w:numId w:val="3"/>
        </w:numPr>
        <w:spacing w:line="480" w:lineRule="auto"/>
        <w:ind w:left="426" w:hanging="426"/>
        <w:jc w:val="both"/>
        <w:rPr>
          <w:rFonts w:ascii="Times New Roman" w:hAnsi="Times New Roman" w:cs="Times New Roman"/>
          <w:b/>
          <w:i/>
          <w:iCs/>
          <w:lang w:val="en-GB"/>
        </w:rPr>
      </w:pPr>
      <w:r w:rsidRPr="00040317">
        <w:rPr>
          <w:rFonts w:ascii="Times New Roman" w:hAnsi="Times New Roman" w:cs="Times New Roman"/>
          <w:b/>
          <w:i/>
          <w:iCs/>
          <w:lang w:val="en-GB"/>
        </w:rPr>
        <w:t>Level III of pedagogical knowledge production</w:t>
      </w:r>
    </w:p>
    <w:p w14:paraId="65F9C3DC" w14:textId="77777777" w:rsidR="00A7006F" w:rsidRPr="005D58CA" w:rsidRDefault="00A7006F" w:rsidP="000F5052">
      <w:pPr>
        <w:spacing w:line="480" w:lineRule="auto"/>
        <w:jc w:val="both"/>
        <w:rPr>
          <w:rFonts w:ascii="Times New Roman" w:hAnsi="Times New Roman" w:cs="Times New Roman"/>
          <w:lang w:val="en-GB"/>
        </w:rPr>
      </w:pPr>
    </w:p>
    <w:p w14:paraId="1E21A4C9" w14:textId="6909D9CE" w:rsidR="00401B2A" w:rsidRPr="005D58CA" w:rsidRDefault="00401B2A"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Level three of pedagogical knowledge is what I have characterized as the “</w:t>
      </w:r>
      <w:r w:rsidRPr="005D58CA">
        <w:rPr>
          <w:rFonts w:ascii="Times New Roman" w:hAnsi="Times New Roman" w:cs="Times New Roman"/>
          <w:i/>
          <w:lang w:val="en-GB"/>
        </w:rPr>
        <w:t>socio-educational relationship level</w:t>
      </w:r>
      <w:r w:rsidRPr="005D58CA">
        <w:rPr>
          <w:rFonts w:ascii="Times New Roman" w:hAnsi="Times New Roman" w:cs="Times New Roman"/>
          <w:lang w:val="en-GB"/>
        </w:rPr>
        <w:t>” or “</w:t>
      </w:r>
      <w:r w:rsidRPr="005D58CA">
        <w:rPr>
          <w:rFonts w:ascii="Times New Roman" w:hAnsi="Times New Roman" w:cs="Times New Roman"/>
          <w:i/>
          <w:lang w:val="en-GB"/>
        </w:rPr>
        <w:t>relational level</w:t>
      </w:r>
      <w:r w:rsidRPr="005D58CA">
        <w:rPr>
          <w:rFonts w:ascii="Times New Roman" w:hAnsi="Times New Roman" w:cs="Times New Roman"/>
          <w:lang w:val="en-GB"/>
        </w:rPr>
        <w:t>”. If Level I was characterized by a type of diverse, divergent and fragmented knowledge and Level II a type of integrated pedagogical knowledge, then Level III refers to emergent knowledge, the result of negotiated interactions between social pedagogues and participants in the socio-educational relationship.</w:t>
      </w:r>
    </w:p>
    <w:p w14:paraId="5023141B" w14:textId="77777777" w:rsidR="00A7006F" w:rsidRPr="005D58CA" w:rsidRDefault="00A7006F" w:rsidP="000F5052">
      <w:pPr>
        <w:spacing w:line="480" w:lineRule="auto"/>
        <w:jc w:val="both"/>
        <w:rPr>
          <w:rFonts w:ascii="Times New Roman" w:hAnsi="Times New Roman" w:cs="Times New Roman"/>
          <w:lang w:val="en-GB"/>
        </w:rPr>
      </w:pPr>
    </w:p>
    <w:p w14:paraId="4356C15B" w14:textId="6789D5EA" w:rsidR="00A8171F" w:rsidRPr="005D58CA" w:rsidRDefault="00A8171F"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lastRenderedPageBreak/>
        <w:t xml:space="preserve">Pedagogical norms, understood in a traditional way, </w:t>
      </w:r>
      <w:r w:rsidR="00524C9A" w:rsidRPr="005D58CA">
        <w:rPr>
          <w:rFonts w:ascii="Times New Roman" w:hAnsi="Times New Roman" w:cs="Times New Roman"/>
          <w:lang w:val="en-GB"/>
        </w:rPr>
        <w:t>used to be represent</w:t>
      </w:r>
      <w:r w:rsidR="006B43BD" w:rsidRPr="005D58CA">
        <w:rPr>
          <w:rFonts w:ascii="Times New Roman" w:hAnsi="Times New Roman" w:cs="Times New Roman"/>
          <w:lang w:val="en-GB"/>
        </w:rPr>
        <w:t>ed</w:t>
      </w:r>
      <w:r w:rsidR="00524C9A" w:rsidRPr="005D58CA">
        <w:rPr>
          <w:rFonts w:ascii="Times New Roman" w:hAnsi="Times New Roman" w:cs="Times New Roman"/>
          <w:lang w:val="en-GB"/>
        </w:rPr>
        <w:t xml:space="preserve"> by </w:t>
      </w:r>
      <w:r w:rsidRPr="005D58CA">
        <w:rPr>
          <w:rFonts w:ascii="Times New Roman" w:hAnsi="Times New Roman" w:cs="Times New Roman"/>
          <w:lang w:val="en-GB"/>
        </w:rPr>
        <w:t xml:space="preserve">a hierarchical educational relationship in which the educator, as a responsible professional, </w:t>
      </w:r>
      <w:r w:rsidR="000D287F" w:rsidRPr="005D58CA">
        <w:rPr>
          <w:rFonts w:ascii="Times New Roman" w:hAnsi="Times New Roman" w:cs="Times New Roman"/>
          <w:lang w:val="en-GB"/>
        </w:rPr>
        <w:t>said</w:t>
      </w:r>
      <w:r w:rsidRPr="005D58CA">
        <w:rPr>
          <w:rFonts w:ascii="Times New Roman" w:hAnsi="Times New Roman" w:cs="Times New Roman"/>
          <w:lang w:val="en-GB"/>
        </w:rPr>
        <w:t xml:space="preserve"> what to do and the</w:t>
      </w:r>
      <w:r w:rsidR="00524C9A" w:rsidRPr="005D58CA">
        <w:rPr>
          <w:rFonts w:ascii="Times New Roman" w:hAnsi="Times New Roman" w:cs="Times New Roman"/>
          <w:lang w:val="en-GB"/>
        </w:rPr>
        <w:t xml:space="preserve"> </w:t>
      </w:r>
      <w:r w:rsidRPr="005D58CA">
        <w:rPr>
          <w:rFonts w:ascii="Times New Roman" w:hAnsi="Times New Roman" w:cs="Times New Roman"/>
          <w:lang w:val="en-GB"/>
        </w:rPr>
        <w:t>appropriately</w:t>
      </w:r>
      <w:r w:rsidR="00524C9A" w:rsidRPr="005D58CA">
        <w:rPr>
          <w:rFonts w:ascii="Times New Roman" w:hAnsi="Times New Roman" w:cs="Times New Roman"/>
          <w:lang w:val="en-GB"/>
        </w:rPr>
        <w:t xml:space="preserve"> named “</w:t>
      </w:r>
      <w:r w:rsidR="00B11F24" w:rsidRPr="005D58CA">
        <w:rPr>
          <w:rFonts w:ascii="Times New Roman" w:hAnsi="Times New Roman" w:cs="Times New Roman"/>
          <w:i/>
          <w:lang w:val="en-GB"/>
        </w:rPr>
        <w:t>recipient</w:t>
      </w:r>
      <w:r w:rsidR="00524C9A" w:rsidRPr="005D58CA">
        <w:rPr>
          <w:rFonts w:ascii="Times New Roman" w:hAnsi="Times New Roman" w:cs="Times New Roman"/>
          <w:i/>
          <w:lang w:val="en-GB"/>
        </w:rPr>
        <w:t xml:space="preserve"> group</w:t>
      </w:r>
      <w:r w:rsidR="00524C9A" w:rsidRPr="005D58CA">
        <w:rPr>
          <w:rFonts w:ascii="Times New Roman" w:hAnsi="Times New Roman" w:cs="Times New Roman"/>
          <w:lang w:val="en-GB"/>
        </w:rPr>
        <w:t>”</w:t>
      </w:r>
      <w:r w:rsidRPr="005D58CA">
        <w:rPr>
          <w:rFonts w:ascii="Times New Roman" w:hAnsi="Times New Roman" w:cs="Times New Roman"/>
          <w:lang w:val="en-GB"/>
        </w:rPr>
        <w:t xml:space="preserve"> or </w:t>
      </w:r>
      <w:r w:rsidR="00524C9A" w:rsidRPr="005D58CA">
        <w:rPr>
          <w:rFonts w:ascii="Times New Roman" w:hAnsi="Times New Roman" w:cs="Times New Roman"/>
          <w:lang w:val="en-GB"/>
        </w:rPr>
        <w:t>“</w:t>
      </w:r>
      <w:r w:rsidR="00524C9A" w:rsidRPr="005D58CA">
        <w:rPr>
          <w:rFonts w:ascii="Times New Roman" w:hAnsi="Times New Roman" w:cs="Times New Roman"/>
          <w:i/>
          <w:lang w:val="en-GB"/>
        </w:rPr>
        <w:t>target group</w:t>
      </w:r>
      <w:r w:rsidR="00524C9A" w:rsidRPr="005D58CA">
        <w:rPr>
          <w:rFonts w:ascii="Times New Roman" w:hAnsi="Times New Roman" w:cs="Times New Roman"/>
          <w:lang w:val="en-GB"/>
        </w:rPr>
        <w:t>”</w:t>
      </w:r>
      <w:r w:rsidRPr="005D58CA">
        <w:rPr>
          <w:rFonts w:ascii="Times New Roman" w:hAnsi="Times New Roman" w:cs="Times New Roman"/>
          <w:lang w:val="en-GB"/>
        </w:rPr>
        <w:t xml:space="preserve"> limited </w:t>
      </w:r>
      <w:r w:rsidR="00B11F24" w:rsidRPr="005D58CA">
        <w:rPr>
          <w:rFonts w:ascii="Times New Roman" w:hAnsi="Times New Roman" w:cs="Times New Roman"/>
          <w:lang w:val="en-GB"/>
        </w:rPr>
        <w:t xml:space="preserve">itself </w:t>
      </w:r>
      <w:r w:rsidRPr="005D58CA">
        <w:rPr>
          <w:rFonts w:ascii="Times New Roman" w:hAnsi="Times New Roman" w:cs="Times New Roman"/>
          <w:lang w:val="en-GB"/>
        </w:rPr>
        <w:t xml:space="preserve">to complying with or following the </w:t>
      </w:r>
      <w:r w:rsidR="00B11F24" w:rsidRPr="005D58CA">
        <w:rPr>
          <w:rFonts w:ascii="Times New Roman" w:hAnsi="Times New Roman" w:cs="Times New Roman"/>
          <w:lang w:val="en-GB"/>
        </w:rPr>
        <w:t xml:space="preserve">given </w:t>
      </w:r>
      <w:r w:rsidRPr="005D58CA">
        <w:rPr>
          <w:rFonts w:ascii="Times New Roman" w:hAnsi="Times New Roman" w:cs="Times New Roman"/>
          <w:lang w:val="en-GB"/>
        </w:rPr>
        <w:t xml:space="preserve">instructions. </w:t>
      </w:r>
      <w:r w:rsidR="00B11F24" w:rsidRPr="005D58CA">
        <w:rPr>
          <w:rFonts w:ascii="Times New Roman" w:hAnsi="Times New Roman" w:cs="Times New Roman"/>
          <w:lang w:val="en-GB"/>
        </w:rPr>
        <w:t>A</w:t>
      </w:r>
      <w:r w:rsidRPr="005D58CA">
        <w:rPr>
          <w:rFonts w:ascii="Times New Roman" w:hAnsi="Times New Roman" w:cs="Times New Roman"/>
          <w:lang w:val="en-GB"/>
        </w:rPr>
        <w:t xml:space="preserve">ccording to classical didactics, </w:t>
      </w:r>
      <w:r w:rsidR="00B11F24" w:rsidRPr="005D58CA">
        <w:rPr>
          <w:rFonts w:ascii="Times New Roman" w:hAnsi="Times New Roman" w:cs="Times New Roman"/>
          <w:lang w:val="en-GB"/>
        </w:rPr>
        <w:t xml:space="preserve">this would guarantee </w:t>
      </w:r>
      <w:r w:rsidRPr="005D58CA">
        <w:rPr>
          <w:rFonts w:ascii="Times New Roman" w:hAnsi="Times New Roman" w:cs="Times New Roman"/>
          <w:lang w:val="en-GB"/>
        </w:rPr>
        <w:t>the achievement of the planned learning objectives.</w:t>
      </w:r>
    </w:p>
    <w:p w14:paraId="1F3B1409" w14:textId="77777777" w:rsidR="00A7006F" w:rsidRPr="005D58CA" w:rsidRDefault="00A7006F" w:rsidP="000F5052">
      <w:pPr>
        <w:spacing w:line="480" w:lineRule="auto"/>
        <w:jc w:val="both"/>
        <w:rPr>
          <w:rFonts w:ascii="Times New Roman" w:hAnsi="Times New Roman" w:cs="Times New Roman"/>
          <w:lang w:val="en-GB"/>
        </w:rPr>
      </w:pPr>
    </w:p>
    <w:p w14:paraId="5D32BE6A" w14:textId="29AD419B" w:rsidR="00524C9A" w:rsidRPr="005D58CA" w:rsidRDefault="00DC6258"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However, </w:t>
      </w:r>
      <w:r w:rsidR="00524C9A" w:rsidRPr="005D58CA">
        <w:rPr>
          <w:rFonts w:ascii="Times New Roman" w:hAnsi="Times New Roman" w:cs="Times New Roman"/>
          <w:lang w:val="en-GB"/>
        </w:rPr>
        <w:t>for the most part</w:t>
      </w:r>
      <w:r w:rsidR="007719CD" w:rsidRPr="005D58CA">
        <w:rPr>
          <w:rFonts w:ascii="Times New Roman" w:hAnsi="Times New Roman" w:cs="Times New Roman"/>
          <w:lang w:val="en-GB"/>
        </w:rPr>
        <w:t xml:space="preserve"> this has </w:t>
      </w:r>
      <w:r w:rsidRPr="005D58CA">
        <w:rPr>
          <w:rFonts w:ascii="Times New Roman" w:hAnsi="Times New Roman" w:cs="Times New Roman"/>
          <w:lang w:val="en-GB"/>
        </w:rPr>
        <w:t xml:space="preserve">not been the case with the field of social pedagogy, </w:t>
      </w:r>
      <w:r w:rsidR="00524C9A" w:rsidRPr="005D58CA">
        <w:rPr>
          <w:rFonts w:ascii="Times New Roman" w:hAnsi="Times New Roman" w:cs="Times New Roman"/>
          <w:lang w:val="en-GB"/>
        </w:rPr>
        <w:t>a</w:t>
      </w:r>
      <w:r w:rsidR="000C77DE" w:rsidRPr="005D58CA">
        <w:rPr>
          <w:rFonts w:ascii="Times New Roman" w:hAnsi="Times New Roman" w:cs="Times New Roman"/>
          <w:lang w:val="en-GB"/>
        </w:rPr>
        <w:t xml:space="preserve"> </w:t>
      </w:r>
      <w:r w:rsidR="00524C9A" w:rsidRPr="005D58CA">
        <w:rPr>
          <w:rFonts w:ascii="Times New Roman" w:hAnsi="Times New Roman" w:cs="Times New Roman"/>
          <w:lang w:val="en-GB"/>
        </w:rPr>
        <w:t xml:space="preserve">discipline </w:t>
      </w:r>
      <w:r w:rsidR="000C77DE" w:rsidRPr="005D58CA">
        <w:rPr>
          <w:rFonts w:ascii="Times New Roman" w:hAnsi="Times New Roman" w:cs="Times New Roman"/>
          <w:lang w:val="en-GB"/>
        </w:rPr>
        <w:t xml:space="preserve">that </w:t>
      </w:r>
      <w:r w:rsidR="00524C9A" w:rsidRPr="005D58CA">
        <w:rPr>
          <w:rFonts w:ascii="Times New Roman" w:hAnsi="Times New Roman" w:cs="Times New Roman"/>
          <w:lang w:val="en-GB"/>
        </w:rPr>
        <w:t xml:space="preserve">was </w:t>
      </w:r>
      <w:r w:rsidRPr="005D58CA">
        <w:rPr>
          <w:rFonts w:ascii="Times New Roman" w:hAnsi="Times New Roman" w:cs="Times New Roman"/>
          <w:lang w:val="en-GB"/>
        </w:rPr>
        <w:t xml:space="preserve">conceived </w:t>
      </w:r>
      <w:r w:rsidR="00524C9A" w:rsidRPr="005D58CA">
        <w:rPr>
          <w:rFonts w:ascii="Times New Roman" w:hAnsi="Times New Roman" w:cs="Times New Roman"/>
          <w:lang w:val="en-GB"/>
        </w:rPr>
        <w:t>more than a century and a half ago as an alternative to formal school education. Not being subject to a standardized curriculum or t</w:t>
      </w:r>
      <w:r w:rsidR="007719CD" w:rsidRPr="005D58CA">
        <w:rPr>
          <w:rFonts w:ascii="Times New Roman" w:hAnsi="Times New Roman" w:cs="Times New Roman"/>
          <w:lang w:val="en-GB"/>
        </w:rPr>
        <w:t>o predetermined physical spaces</w:t>
      </w:r>
      <w:r w:rsidR="00EB7C9C" w:rsidRPr="005D58CA">
        <w:rPr>
          <w:rFonts w:ascii="Times New Roman" w:hAnsi="Times New Roman" w:cs="Times New Roman"/>
          <w:lang w:val="en-GB"/>
        </w:rPr>
        <w:t>, the school,</w:t>
      </w:r>
      <w:r w:rsidR="00524C9A" w:rsidRPr="005D58CA">
        <w:rPr>
          <w:rFonts w:ascii="Times New Roman" w:hAnsi="Times New Roman" w:cs="Times New Roman"/>
          <w:lang w:val="en-GB"/>
        </w:rPr>
        <w:t xml:space="preserve"> undoubtedly facilitated the implementation of other types of socio-educational relationships that are not so hierarchical and</w:t>
      </w:r>
      <w:r w:rsidR="007719CD" w:rsidRPr="005D58CA">
        <w:rPr>
          <w:rFonts w:ascii="Times New Roman" w:hAnsi="Times New Roman" w:cs="Times New Roman"/>
          <w:lang w:val="en-GB"/>
        </w:rPr>
        <w:t xml:space="preserve"> </w:t>
      </w:r>
      <w:r w:rsidR="00524C9A" w:rsidRPr="005D58CA">
        <w:rPr>
          <w:rFonts w:ascii="Times New Roman" w:hAnsi="Times New Roman" w:cs="Times New Roman"/>
          <w:lang w:val="en-GB"/>
        </w:rPr>
        <w:t>frequently</w:t>
      </w:r>
      <w:r w:rsidR="007719CD" w:rsidRPr="005D58CA">
        <w:rPr>
          <w:rFonts w:ascii="Times New Roman" w:hAnsi="Times New Roman" w:cs="Times New Roman"/>
          <w:lang w:val="en-GB"/>
        </w:rPr>
        <w:t xml:space="preserve"> </w:t>
      </w:r>
      <w:r w:rsidR="00524C9A" w:rsidRPr="005D58CA">
        <w:rPr>
          <w:rFonts w:ascii="Times New Roman" w:hAnsi="Times New Roman" w:cs="Times New Roman"/>
          <w:lang w:val="en-GB"/>
        </w:rPr>
        <w:t xml:space="preserve">much more focused on the interpersonal relationship itself rather than on which </w:t>
      </w:r>
      <w:r w:rsidR="007719CD" w:rsidRPr="005D58CA">
        <w:rPr>
          <w:rFonts w:ascii="Times New Roman" w:hAnsi="Times New Roman" w:cs="Times New Roman"/>
          <w:lang w:val="en-GB"/>
        </w:rPr>
        <w:t xml:space="preserve">specific content </w:t>
      </w:r>
      <w:r w:rsidR="00524C9A" w:rsidRPr="005D58CA">
        <w:rPr>
          <w:rFonts w:ascii="Times New Roman" w:hAnsi="Times New Roman" w:cs="Times New Roman"/>
          <w:lang w:val="en-GB"/>
        </w:rPr>
        <w:t xml:space="preserve">to learn. </w:t>
      </w:r>
    </w:p>
    <w:p w14:paraId="02855E7F" w14:textId="77777777" w:rsidR="00524C9A" w:rsidRPr="005D58CA" w:rsidRDefault="00524C9A" w:rsidP="000F5052">
      <w:pPr>
        <w:spacing w:line="480" w:lineRule="auto"/>
        <w:jc w:val="both"/>
        <w:rPr>
          <w:rFonts w:ascii="Times New Roman" w:hAnsi="Times New Roman" w:cs="Times New Roman"/>
          <w:lang w:val="en-GB"/>
        </w:rPr>
      </w:pPr>
    </w:p>
    <w:p w14:paraId="2A0FF0D6" w14:textId="31210637" w:rsidR="00267484" w:rsidRPr="005D58CA" w:rsidRDefault="00267484"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It is my belief that the distinction between school pedagogy and social pedagogy will become increasingly blurred. And this is not only due to the entry of social educators into schools and the latter opening up to the world through the Internet but, above all and among many other factors, due to the increasingly </w:t>
      </w:r>
      <w:r w:rsidR="00251E83" w:rsidRPr="005D58CA">
        <w:rPr>
          <w:rFonts w:ascii="Times New Roman" w:hAnsi="Times New Roman" w:cs="Times New Roman"/>
          <w:lang w:val="en-GB"/>
        </w:rPr>
        <w:t>resolute</w:t>
      </w:r>
      <w:r w:rsidRPr="005D58CA">
        <w:rPr>
          <w:rFonts w:ascii="Times New Roman" w:hAnsi="Times New Roman" w:cs="Times New Roman"/>
          <w:lang w:val="en-GB"/>
        </w:rPr>
        <w:t xml:space="preserve"> entry</w:t>
      </w:r>
      <w:r w:rsidR="00251E83" w:rsidRPr="005D58CA">
        <w:rPr>
          <w:rFonts w:ascii="Times New Roman" w:hAnsi="Times New Roman" w:cs="Times New Roman"/>
          <w:lang w:val="en-GB"/>
        </w:rPr>
        <w:t xml:space="preserve"> of emotions into educational relationships,</w:t>
      </w:r>
      <w:r w:rsidRPr="005D58CA">
        <w:rPr>
          <w:rFonts w:ascii="Times New Roman" w:hAnsi="Times New Roman" w:cs="Times New Roman"/>
          <w:lang w:val="en-GB"/>
        </w:rPr>
        <w:t xml:space="preserve"> </w:t>
      </w:r>
      <w:r w:rsidR="00251E83" w:rsidRPr="005D58CA">
        <w:rPr>
          <w:rFonts w:ascii="Times New Roman" w:hAnsi="Times New Roman" w:cs="Times New Roman"/>
          <w:lang w:val="en-GB"/>
        </w:rPr>
        <w:t xml:space="preserve">which </w:t>
      </w:r>
      <w:r w:rsidRPr="005D58CA">
        <w:rPr>
          <w:rFonts w:ascii="Times New Roman" w:hAnsi="Times New Roman" w:cs="Times New Roman"/>
          <w:lang w:val="en-GB"/>
        </w:rPr>
        <w:t xml:space="preserve">are </w:t>
      </w:r>
      <w:r w:rsidR="00251E83" w:rsidRPr="005D58CA">
        <w:rPr>
          <w:rFonts w:ascii="Times New Roman" w:hAnsi="Times New Roman" w:cs="Times New Roman"/>
          <w:lang w:val="en-GB"/>
        </w:rPr>
        <w:t>now being forced</w:t>
      </w:r>
      <w:r w:rsidRPr="005D58CA">
        <w:rPr>
          <w:rFonts w:ascii="Times New Roman" w:hAnsi="Times New Roman" w:cs="Times New Roman"/>
          <w:lang w:val="en-GB"/>
        </w:rPr>
        <w:t xml:space="preserve"> to redefine the</w:t>
      </w:r>
      <w:r w:rsidR="00251E83" w:rsidRPr="005D58CA">
        <w:rPr>
          <w:rFonts w:ascii="Times New Roman" w:hAnsi="Times New Roman" w:cs="Times New Roman"/>
          <w:lang w:val="en-GB"/>
        </w:rPr>
        <w:t xml:space="preserve"> previously </w:t>
      </w:r>
      <w:r w:rsidRPr="005D58CA">
        <w:rPr>
          <w:rFonts w:ascii="Times New Roman" w:hAnsi="Times New Roman" w:cs="Times New Roman"/>
          <w:lang w:val="en-GB"/>
        </w:rPr>
        <w:t>predominant</w:t>
      </w:r>
      <w:r w:rsidR="00251E83" w:rsidRPr="005D58CA">
        <w:rPr>
          <w:rFonts w:ascii="Times New Roman" w:hAnsi="Times New Roman" w:cs="Times New Roman"/>
          <w:lang w:val="en-GB"/>
        </w:rPr>
        <w:t xml:space="preserve"> role </w:t>
      </w:r>
      <w:r w:rsidRPr="005D58CA">
        <w:rPr>
          <w:rFonts w:ascii="Times New Roman" w:hAnsi="Times New Roman" w:cs="Times New Roman"/>
          <w:lang w:val="en-GB"/>
        </w:rPr>
        <w:t xml:space="preserve">of </w:t>
      </w:r>
      <w:r w:rsidR="00251E83" w:rsidRPr="005D58CA">
        <w:rPr>
          <w:rFonts w:ascii="Times New Roman" w:hAnsi="Times New Roman" w:cs="Times New Roman"/>
          <w:lang w:val="en-GB"/>
        </w:rPr>
        <w:t>content</w:t>
      </w:r>
      <w:r w:rsidRPr="005D58CA">
        <w:rPr>
          <w:rFonts w:ascii="Times New Roman" w:hAnsi="Times New Roman" w:cs="Times New Roman"/>
          <w:lang w:val="en-GB"/>
        </w:rPr>
        <w:t xml:space="preserve"> in the learning processes. </w:t>
      </w:r>
      <w:r w:rsidR="00251E83" w:rsidRPr="005D58CA">
        <w:rPr>
          <w:rFonts w:ascii="Times New Roman" w:hAnsi="Times New Roman" w:cs="Times New Roman"/>
          <w:lang w:val="en-GB"/>
        </w:rPr>
        <w:t>B</w:t>
      </w:r>
      <w:r w:rsidRPr="005D58CA">
        <w:rPr>
          <w:rFonts w:ascii="Times New Roman" w:hAnsi="Times New Roman" w:cs="Times New Roman"/>
          <w:lang w:val="en-GB"/>
        </w:rPr>
        <w:t xml:space="preserve">eyond this, </w:t>
      </w:r>
      <w:r w:rsidR="00251E83" w:rsidRPr="005D58CA">
        <w:rPr>
          <w:rFonts w:ascii="Times New Roman" w:hAnsi="Times New Roman" w:cs="Times New Roman"/>
          <w:lang w:val="en-GB"/>
        </w:rPr>
        <w:t xml:space="preserve">however, </w:t>
      </w:r>
      <w:r w:rsidRPr="005D58CA">
        <w:rPr>
          <w:rFonts w:ascii="Times New Roman" w:hAnsi="Times New Roman" w:cs="Times New Roman"/>
          <w:lang w:val="en-GB"/>
        </w:rPr>
        <w:t xml:space="preserve">to illustrate this third level of pedagogical knowledge, </w:t>
      </w:r>
      <w:r w:rsidR="00251E83" w:rsidRPr="005D58CA">
        <w:rPr>
          <w:rFonts w:ascii="Times New Roman" w:hAnsi="Times New Roman" w:cs="Times New Roman"/>
          <w:lang w:val="en-GB"/>
        </w:rPr>
        <w:t xml:space="preserve">it seems appropriate to consider </w:t>
      </w:r>
      <w:r w:rsidRPr="005D58CA">
        <w:rPr>
          <w:rFonts w:ascii="Times New Roman" w:hAnsi="Times New Roman" w:cs="Times New Roman"/>
          <w:lang w:val="en-GB"/>
        </w:rPr>
        <w:t xml:space="preserve">how </w:t>
      </w:r>
      <w:r w:rsidR="008869EE" w:rsidRPr="005D58CA">
        <w:rPr>
          <w:rFonts w:ascii="Times New Roman" w:hAnsi="Times New Roman" w:cs="Times New Roman"/>
          <w:lang w:val="en-GB"/>
        </w:rPr>
        <w:t xml:space="preserve">current </w:t>
      </w:r>
      <w:r w:rsidRPr="005D58CA">
        <w:rPr>
          <w:rFonts w:ascii="Times New Roman" w:hAnsi="Times New Roman" w:cs="Times New Roman"/>
          <w:lang w:val="en-GB"/>
        </w:rPr>
        <w:t>social pedagogy approaches socio-educational relations.</w:t>
      </w:r>
    </w:p>
    <w:p w14:paraId="40970866" w14:textId="77777777" w:rsidR="00267484" w:rsidRPr="005D58CA" w:rsidRDefault="00267484" w:rsidP="000F5052">
      <w:pPr>
        <w:spacing w:line="480" w:lineRule="auto"/>
        <w:jc w:val="both"/>
        <w:rPr>
          <w:rFonts w:ascii="Times New Roman" w:hAnsi="Times New Roman" w:cs="Times New Roman"/>
          <w:lang w:val="en-GB"/>
        </w:rPr>
      </w:pPr>
    </w:p>
    <w:p w14:paraId="122BF9AE" w14:textId="458DE091" w:rsidR="00267484" w:rsidRPr="005D58CA" w:rsidRDefault="00902742"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F</w:t>
      </w:r>
      <w:r w:rsidR="00267484" w:rsidRPr="005D58CA">
        <w:rPr>
          <w:rFonts w:ascii="Times New Roman" w:hAnsi="Times New Roman" w:cs="Times New Roman"/>
          <w:lang w:val="en-GB"/>
        </w:rPr>
        <w:t xml:space="preserve">igure 4 </w:t>
      </w:r>
      <w:r w:rsidRPr="005D58CA">
        <w:rPr>
          <w:rFonts w:ascii="Times New Roman" w:hAnsi="Times New Roman" w:cs="Times New Roman"/>
          <w:lang w:val="en-GB"/>
        </w:rPr>
        <w:t xml:space="preserve">provides an overview of </w:t>
      </w:r>
      <w:r w:rsidR="00267484" w:rsidRPr="005D58CA">
        <w:rPr>
          <w:rFonts w:ascii="Times New Roman" w:hAnsi="Times New Roman" w:cs="Times New Roman"/>
          <w:lang w:val="en-GB"/>
        </w:rPr>
        <w:t>this approach</w:t>
      </w:r>
      <w:r w:rsidRPr="005D58CA">
        <w:rPr>
          <w:rFonts w:ascii="Times New Roman" w:hAnsi="Times New Roman" w:cs="Times New Roman"/>
          <w:lang w:val="en-GB"/>
        </w:rPr>
        <w:t>,</w:t>
      </w:r>
      <w:r w:rsidR="00267484" w:rsidRPr="005D58CA">
        <w:rPr>
          <w:rFonts w:ascii="Times New Roman" w:hAnsi="Times New Roman" w:cs="Times New Roman"/>
          <w:lang w:val="en-GB"/>
        </w:rPr>
        <w:t xml:space="preserve"> </w:t>
      </w:r>
      <w:r w:rsidRPr="005D58CA">
        <w:rPr>
          <w:rFonts w:ascii="Times New Roman" w:hAnsi="Times New Roman" w:cs="Times New Roman"/>
          <w:lang w:val="en-GB"/>
        </w:rPr>
        <w:t xml:space="preserve">which </w:t>
      </w:r>
      <w:r w:rsidR="00267484" w:rsidRPr="005D58CA">
        <w:rPr>
          <w:rFonts w:ascii="Times New Roman" w:hAnsi="Times New Roman" w:cs="Times New Roman"/>
          <w:lang w:val="en-GB"/>
        </w:rPr>
        <w:t xml:space="preserve">will lead us to characterize </w:t>
      </w:r>
      <w:r w:rsidRPr="005D58CA">
        <w:rPr>
          <w:rFonts w:ascii="Times New Roman" w:hAnsi="Times New Roman" w:cs="Times New Roman"/>
          <w:lang w:val="en-GB"/>
        </w:rPr>
        <w:t xml:space="preserve">how </w:t>
      </w:r>
      <w:r w:rsidR="00267484" w:rsidRPr="005D58CA">
        <w:rPr>
          <w:rFonts w:ascii="Times New Roman" w:hAnsi="Times New Roman" w:cs="Times New Roman"/>
          <w:lang w:val="en-GB"/>
        </w:rPr>
        <w:t>the socio-educational relationship</w:t>
      </w:r>
      <w:r w:rsidRPr="005D58CA">
        <w:rPr>
          <w:rFonts w:ascii="Times New Roman" w:hAnsi="Times New Roman" w:cs="Times New Roman"/>
          <w:lang w:val="en-GB"/>
        </w:rPr>
        <w:t xml:space="preserve"> </w:t>
      </w:r>
      <w:r w:rsidR="0093066A" w:rsidRPr="005D58CA">
        <w:rPr>
          <w:rFonts w:ascii="Times New Roman" w:hAnsi="Times New Roman" w:cs="Times New Roman"/>
          <w:lang w:val="en-GB"/>
        </w:rPr>
        <w:t>works</w:t>
      </w:r>
      <w:r w:rsidR="00267484" w:rsidRPr="005D58CA">
        <w:rPr>
          <w:rFonts w:ascii="Times New Roman" w:hAnsi="Times New Roman" w:cs="Times New Roman"/>
          <w:lang w:val="en-GB"/>
        </w:rPr>
        <w:t xml:space="preserve">. </w:t>
      </w:r>
    </w:p>
    <w:p w14:paraId="1A965116" w14:textId="77777777" w:rsidR="00A7006F" w:rsidRPr="005D58CA" w:rsidRDefault="00A7006F" w:rsidP="000F5052">
      <w:pPr>
        <w:spacing w:line="480" w:lineRule="auto"/>
        <w:jc w:val="both"/>
        <w:rPr>
          <w:rFonts w:ascii="Times New Roman" w:hAnsi="Times New Roman" w:cs="Times New Roman"/>
          <w:lang w:val="en-GB"/>
        </w:rPr>
      </w:pPr>
    </w:p>
    <w:p w14:paraId="44FB30F8" w14:textId="4AAF6805" w:rsidR="00A7006F" w:rsidRPr="004310F7" w:rsidRDefault="001108FA" w:rsidP="004310F7">
      <w:pPr>
        <w:spacing w:line="480" w:lineRule="auto"/>
        <w:jc w:val="center"/>
        <w:rPr>
          <w:rFonts w:ascii="Times New Roman" w:hAnsi="Times New Roman" w:cs="Times New Roman"/>
          <w:i/>
          <w:lang w:val="en-GB"/>
        </w:rPr>
      </w:pPr>
      <w:r w:rsidRPr="005D58CA">
        <w:rPr>
          <w:rFonts w:ascii="Times New Roman" w:hAnsi="Times New Roman" w:cs="Times New Roman"/>
          <w:noProof/>
        </w:rPr>
        <w:lastRenderedPageBreak/>
        <w:drawing>
          <wp:inline distT="0" distB="0" distL="0" distR="0" wp14:anchorId="463666D3" wp14:editId="4D555DF9">
            <wp:extent cx="5727700" cy="3222026"/>
            <wp:effectExtent l="12700" t="12700" r="12700" b="165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27700" cy="3222026"/>
                    </a:xfrm>
                    <a:prstGeom prst="rect">
                      <a:avLst/>
                    </a:prstGeom>
                    <a:ln>
                      <a:solidFill>
                        <a:schemeClr val="tx1"/>
                      </a:solidFill>
                    </a:ln>
                  </pic:spPr>
                </pic:pic>
              </a:graphicData>
            </a:graphic>
          </wp:inline>
        </w:drawing>
      </w:r>
      <w:r w:rsidR="00F551FC" w:rsidRPr="005D58CA">
        <w:rPr>
          <w:rFonts w:ascii="Times New Roman" w:hAnsi="Times New Roman" w:cs="Times New Roman"/>
          <w:lang w:val="en-GB"/>
        </w:rPr>
        <w:t xml:space="preserve">Figure 4: </w:t>
      </w:r>
      <w:r w:rsidR="00F551FC" w:rsidRPr="005D58CA">
        <w:rPr>
          <w:rFonts w:ascii="Times New Roman" w:hAnsi="Times New Roman" w:cs="Times New Roman"/>
          <w:i/>
          <w:lang w:val="en-GB"/>
        </w:rPr>
        <w:t>Level III of pedagogical knowledge production</w:t>
      </w:r>
      <w:r>
        <w:rPr>
          <w:rFonts w:ascii="Times New Roman" w:hAnsi="Times New Roman" w:cs="Times New Roman"/>
          <w:i/>
          <w:lang w:val="en-GB"/>
        </w:rPr>
        <w:t xml:space="preserve"> </w:t>
      </w:r>
      <w:r w:rsidRPr="005D58CA">
        <w:rPr>
          <w:rFonts w:ascii="Times New Roman" w:hAnsi="Times New Roman" w:cs="Times New Roman"/>
          <w:lang w:val="en-GB"/>
        </w:rPr>
        <w:t>(author’s own work)</w:t>
      </w:r>
    </w:p>
    <w:p w14:paraId="1DA6542E" w14:textId="77777777" w:rsidR="00A7006F" w:rsidRPr="005D58CA" w:rsidRDefault="00A7006F" w:rsidP="000F5052">
      <w:pPr>
        <w:spacing w:line="480" w:lineRule="auto"/>
        <w:jc w:val="both"/>
        <w:rPr>
          <w:rFonts w:ascii="Times New Roman" w:hAnsi="Times New Roman" w:cs="Times New Roman"/>
          <w:lang w:val="en-GB"/>
        </w:rPr>
      </w:pPr>
    </w:p>
    <w:p w14:paraId="670E2B78" w14:textId="2556C4B7" w:rsidR="009C506D" w:rsidRPr="005D58CA" w:rsidRDefault="009C506D"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The integrated pedagogical knowledge that professional</w:t>
      </w:r>
      <w:r w:rsidR="00896896" w:rsidRPr="005D58CA">
        <w:rPr>
          <w:rFonts w:ascii="Times New Roman" w:hAnsi="Times New Roman" w:cs="Times New Roman"/>
          <w:lang w:val="en-GB"/>
        </w:rPr>
        <w:t>s contribute</w:t>
      </w:r>
      <w:r w:rsidRPr="005D58CA">
        <w:rPr>
          <w:rFonts w:ascii="Times New Roman" w:hAnsi="Times New Roman" w:cs="Times New Roman"/>
          <w:lang w:val="en-GB"/>
        </w:rPr>
        <w:t xml:space="preserve"> to the socio-educational relationship leads </w:t>
      </w:r>
      <w:r w:rsidR="00896896" w:rsidRPr="005D58CA">
        <w:rPr>
          <w:rFonts w:ascii="Times New Roman" w:hAnsi="Times New Roman" w:cs="Times New Roman"/>
          <w:lang w:val="en-GB"/>
        </w:rPr>
        <w:t xml:space="preserve">them </w:t>
      </w:r>
      <w:r w:rsidRPr="005D58CA">
        <w:rPr>
          <w:rFonts w:ascii="Times New Roman" w:hAnsi="Times New Roman" w:cs="Times New Roman"/>
          <w:lang w:val="en-GB"/>
        </w:rPr>
        <w:t>to pr</w:t>
      </w:r>
      <w:r w:rsidR="00DC5661" w:rsidRPr="005D58CA">
        <w:rPr>
          <w:rFonts w:ascii="Times New Roman" w:hAnsi="Times New Roman" w:cs="Times New Roman"/>
          <w:lang w:val="en-GB"/>
        </w:rPr>
        <w:t xml:space="preserve">esent </w:t>
      </w:r>
      <w:r w:rsidR="00896896" w:rsidRPr="005D58CA">
        <w:rPr>
          <w:rFonts w:ascii="Times New Roman" w:hAnsi="Times New Roman" w:cs="Times New Roman"/>
          <w:lang w:val="en-GB"/>
        </w:rPr>
        <w:t xml:space="preserve">participants </w:t>
      </w:r>
      <w:r w:rsidR="00DC5661" w:rsidRPr="005D58CA">
        <w:rPr>
          <w:rFonts w:ascii="Times New Roman" w:hAnsi="Times New Roman" w:cs="Times New Roman"/>
          <w:lang w:val="en-GB"/>
        </w:rPr>
        <w:t xml:space="preserve">with specific rules of action </w:t>
      </w:r>
      <w:r w:rsidRPr="005D58CA">
        <w:rPr>
          <w:rFonts w:ascii="Times New Roman" w:hAnsi="Times New Roman" w:cs="Times New Roman"/>
          <w:lang w:val="en-GB"/>
        </w:rPr>
        <w:t>that can be focused, as we have already indicated, on objectives, methodologies, techniques or specific learning activities to be carried out. Unlike traditional pedagogy</w:t>
      </w:r>
      <w:r w:rsidR="00896896" w:rsidRPr="005D58CA">
        <w:rPr>
          <w:rFonts w:ascii="Times New Roman" w:hAnsi="Times New Roman" w:cs="Times New Roman"/>
          <w:lang w:val="en-GB"/>
        </w:rPr>
        <w:t>,</w:t>
      </w:r>
      <w:r w:rsidRPr="005D58CA">
        <w:rPr>
          <w:rFonts w:ascii="Times New Roman" w:hAnsi="Times New Roman" w:cs="Times New Roman"/>
          <w:lang w:val="en-GB"/>
        </w:rPr>
        <w:t xml:space="preserve"> and in line with the updated form of pedagogical </w:t>
      </w:r>
      <w:r w:rsidR="00896896" w:rsidRPr="005D58CA">
        <w:rPr>
          <w:rFonts w:ascii="Times New Roman" w:hAnsi="Times New Roman" w:cs="Times New Roman"/>
          <w:lang w:val="en-GB"/>
        </w:rPr>
        <w:t xml:space="preserve">norms </w:t>
      </w:r>
      <w:r w:rsidRPr="005D58CA">
        <w:rPr>
          <w:rFonts w:ascii="Times New Roman" w:hAnsi="Times New Roman" w:cs="Times New Roman"/>
          <w:lang w:val="en-GB"/>
        </w:rPr>
        <w:t xml:space="preserve">that we have defined, what </w:t>
      </w:r>
      <w:r w:rsidR="00F0680C" w:rsidRPr="005D58CA">
        <w:rPr>
          <w:rFonts w:ascii="Times New Roman" w:hAnsi="Times New Roman" w:cs="Times New Roman"/>
          <w:lang w:val="en-GB"/>
        </w:rPr>
        <w:t xml:space="preserve">social </w:t>
      </w:r>
      <w:r w:rsidRPr="005D58CA">
        <w:rPr>
          <w:rFonts w:ascii="Times New Roman" w:hAnsi="Times New Roman" w:cs="Times New Roman"/>
          <w:lang w:val="en-GB"/>
        </w:rPr>
        <w:t>educator</w:t>
      </w:r>
      <w:r w:rsidR="00F0680C" w:rsidRPr="005D58CA">
        <w:rPr>
          <w:rFonts w:ascii="Times New Roman" w:hAnsi="Times New Roman" w:cs="Times New Roman"/>
          <w:lang w:val="en-GB"/>
        </w:rPr>
        <w:t>s do</w:t>
      </w:r>
      <w:r w:rsidRPr="005D58CA">
        <w:rPr>
          <w:rFonts w:ascii="Times New Roman" w:hAnsi="Times New Roman" w:cs="Times New Roman"/>
          <w:lang w:val="en-GB"/>
        </w:rPr>
        <w:t xml:space="preserve"> is propose </w:t>
      </w:r>
      <w:r w:rsidR="00F0680C" w:rsidRPr="005D58CA">
        <w:rPr>
          <w:rFonts w:ascii="Times New Roman" w:hAnsi="Times New Roman" w:cs="Times New Roman"/>
          <w:lang w:val="en-GB"/>
        </w:rPr>
        <w:t xml:space="preserve">their </w:t>
      </w:r>
      <w:r w:rsidRPr="005D58CA">
        <w:rPr>
          <w:rFonts w:ascii="Times New Roman" w:hAnsi="Times New Roman" w:cs="Times New Roman"/>
          <w:lang w:val="en-GB"/>
        </w:rPr>
        <w:t xml:space="preserve">pedagogical approach to the participants. It is the latter, as protagonists </w:t>
      </w:r>
      <w:r w:rsidR="00153193" w:rsidRPr="005D58CA">
        <w:rPr>
          <w:rFonts w:ascii="Times New Roman" w:hAnsi="Times New Roman" w:cs="Times New Roman"/>
          <w:lang w:val="en-GB"/>
        </w:rPr>
        <w:t xml:space="preserve">in </w:t>
      </w:r>
      <w:r w:rsidRPr="005D58CA">
        <w:rPr>
          <w:rFonts w:ascii="Times New Roman" w:hAnsi="Times New Roman" w:cs="Times New Roman"/>
          <w:lang w:val="en-GB"/>
        </w:rPr>
        <w:t xml:space="preserve">their </w:t>
      </w:r>
      <w:r w:rsidR="00153193" w:rsidRPr="005D58CA">
        <w:rPr>
          <w:rFonts w:ascii="Times New Roman" w:hAnsi="Times New Roman" w:cs="Times New Roman"/>
          <w:lang w:val="en-GB"/>
        </w:rPr>
        <w:t xml:space="preserve">own lives </w:t>
      </w:r>
      <w:r w:rsidRPr="005D58CA">
        <w:rPr>
          <w:rFonts w:ascii="Times New Roman" w:hAnsi="Times New Roman" w:cs="Times New Roman"/>
          <w:lang w:val="en-GB"/>
        </w:rPr>
        <w:t xml:space="preserve">and </w:t>
      </w:r>
      <w:r w:rsidR="00F0680C" w:rsidRPr="005D58CA">
        <w:rPr>
          <w:rFonts w:ascii="Times New Roman" w:hAnsi="Times New Roman" w:cs="Times New Roman"/>
          <w:lang w:val="en-GB"/>
        </w:rPr>
        <w:t xml:space="preserve">in choosing </w:t>
      </w:r>
      <w:r w:rsidRPr="005D58CA">
        <w:rPr>
          <w:rFonts w:ascii="Times New Roman" w:hAnsi="Times New Roman" w:cs="Times New Roman"/>
          <w:lang w:val="en-GB"/>
        </w:rPr>
        <w:t xml:space="preserve">their own learning, who have to accept or, in </w:t>
      </w:r>
      <w:r w:rsidR="00153193" w:rsidRPr="005D58CA">
        <w:rPr>
          <w:rFonts w:ascii="Times New Roman" w:hAnsi="Times New Roman" w:cs="Times New Roman"/>
          <w:lang w:val="en-GB"/>
        </w:rPr>
        <w:t xml:space="preserve">other </w:t>
      </w:r>
      <w:r w:rsidRPr="005D58CA">
        <w:rPr>
          <w:rFonts w:ascii="Times New Roman" w:hAnsi="Times New Roman" w:cs="Times New Roman"/>
          <w:lang w:val="en-GB"/>
        </w:rPr>
        <w:t>case</w:t>
      </w:r>
      <w:r w:rsidR="00153193" w:rsidRPr="005D58CA">
        <w:rPr>
          <w:rFonts w:ascii="Times New Roman" w:hAnsi="Times New Roman" w:cs="Times New Roman"/>
          <w:lang w:val="en-GB"/>
        </w:rPr>
        <w:t>s</w:t>
      </w:r>
      <w:r w:rsidRPr="005D58CA">
        <w:rPr>
          <w:rFonts w:ascii="Times New Roman" w:hAnsi="Times New Roman" w:cs="Times New Roman"/>
          <w:lang w:val="en-GB"/>
        </w:rPr>
        <w:t xml:space="preserve">, negotiate </w:t>
      </w:r>
      <w:r w:rsidR="006B713B" w:rsidRPr="005D58CA">
        <w:rPr>
          <w:rFonts w:ascii="Times New Roman" w:hAnsi="Times New Roman" w:cs="Times New Roman"/>
          <w:lang w:val="en-GB"/>
        </w:rPr>
        <w:t>the pedagogical proposal educators make for development of the socio-educational relationship</w:t>
      </w:r>
      <w:r w:rsidRPr="005D58CA">
        <w:rPr>
          <w:rFonts w:ascii="Times New Roman" w:hAnsi="Times New Roman" w:cs="Times New Roman"/>
          <w:lang w:val="en-GB"/>
        </w:rPr>
        <w:t>. Th</w:t>
      </w:r>
      <w:r w:rsidR="00153193" w:rsidRPr="005D58CA">
        <w:rPr>
          <w:rFonts w:ascii="Times New Roman" w:hAnsi="Times New Roman" w:cs="Times New Roman"/>
          <w:lang w:val="en-GB"/>
        </w:rPr>
        <w:t>is</w:t>
      </w:r>
      <w:r w:rsidRPr="005D58CA">
        <w:rPr>
          <w:rFonts w:ascii="Times New Roman" w:hAnsi="Times New Roman" w:cs="Times New Roman"/>
          <w:lang w:val="en-GB"/>
        </w:rPr>
        <w:t xml:space="preserve"> is precisely why we have characterized (social) pedagogy as a</w:t>
      </w:r>
      <w:r w:rsidR="006B713B" w:rsidRPr="005D58CA">
        <w:rPr>
          <w:rFonts w:ascii="Times New Roman" w:hAnsi="Times New Roman" w:cs="Times New Roman"/>
          <w:lang w:val="en-GB"/>
        </w:rPr>
        <w:t xml:space="preserve"> </w:t>
      </w:r>
      <w:r w:rsidRPr="005D58CA">
        <w:rPr>
          <w:rFonts w:ascii="Times New Roman" w:hAnsi="Times New Roman" w:cs="Times New Roman"/>
          <w:lang w:val="en-GB"/>
        </w:rPr>
        <w:t>pedagogy of choice (</w:t>
      </w:r>
      <w:r w:rsidR="000C7B42" w:rsidRPr="005D58CA">
        <w:rPr>
          <w:rFonts w:ascii="Times New Roman" w:hAnsi="Times New Roman" w:cs="Times New Roman"/>
          <w:lang w:val="en-GB"/>
        </w:rPr>
        <w:t>Author</w:t>
      </w:r>
      <w:r w:rsidRPr="005D58CA">
        <w:rPr>
          <w:rFonts w:ascii="Times New Roman" w:hAnsi="Times New Roman" w:cs="Times New Roman"/>
          <w:lang w:val="en-GB"/>
        </w:rPr>
        <w:t>, 2016</w:t>
      </w:r>
      <w:r w:rsidR="000C7B42" w:rsidRPr="005D58CA">
        <w:rPr>
          <w:rFonts w:ascii="Times New Roman" w:hAnsi="Times New Roman" w:cs="Times New Roman"/>
          <w:lang w:val="en-GB"/>
        </w:rPr>
        <w:t>b</w:t>
      </w:r>
      <w:r w:rsidRPr="005D58CA">
        <w:rPr>
          <w:rFonts w:ascii="Times New Roman" w:hAnsi="Times New Roman" w:cs="Times New Roman"/>
          <w:lang w:val="en-GB"/>
        </w:rPr>
        <w:t>).</w:t>
      </w:r>
    </w:p>
    <w:p w14:paraId="3041E394" w14:textId="77777777" w:rsidR="00A7006F" w:rsidRPr="005D58CA" w:rsidRDefault="00A7006F" w:rsidP="000F5052">
      <w:pPr>
        <w:spacing w:line="480" w:lineRule="auto"/>
        <w:jc w:val="both"/>
        <w:rPr>
          <w:rFonts w:ascii="Times New Roman" w:hAnsi="Times New Roman" w:cs="Times New Roman"/>
          <w:lang w:val="en-GB"/>
        </w:rPr>
      </w:pPr>
    </w:p>
    <w:p w14:paraId="120E9FAE" w14:textId="2637279D" w:rsidR="00607EEF" w:rsidRPr="005D58CA" w:rsidRDefault="00A7006F"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Claxton (1984) </w:t>
      </w:r>
      <w:r w:rsidR="00607EEF" w:rsidRPr="005D58CA">
        <w:rPr>
          <w:rFonts w:ascii="Times New Roman" w:hAnsi="Times New Roman" w:cs="Times New Roman"/>
          <w:lang w:val="en-GB"/>
        </w:rPr>
        <w:t xml:space="preserve">clearly defined how learning functions </w:t>
      </w:r>
      <w:r w:rsidR="007A2065" w:rsidRPr="005D58CA">
        <w:rPr>
          <w:rFonts w:ascii="Times New Roman" w:hAnsi="Times New Roman" w:cs="Times New Roman"/>
          <w:lang w:val="en-GB"/>
        </w:rPr>
        <w:t xml:space="preserve">through </w:t>
      </w:r>
      <w:r w:rsidR="00607EEF" w:rsidRPr="005D58CA">
        <w:rPr>
          <w:rFonts w:ascii="Times New Roman" w:hAnsi="Times New Roman" w:cs="Times New Roman"/>
          <w:lang w:val="en-GB"/>
        </w:rPr>
        <w:t xml:space="preserve">the metaphor of the horse and the spring: you can lead a horse to drink from the spring of knowledge, but ultimately it will only drink if it wants to, if it chooses to do so for its own personal reasons. Although this is </w:t>
      </w:r>
      <w:r w:rsidR="00607EEF" w:rsidRPr="005D58CA">
        <w:rPr>
          <w:rFonts w:ascii="Times New Roman" w:hAnsi="Times New Roman" w:cs="Times New Roman"/>
          <w:lang w:val="en-GB"/>
        </w:rPr>
        <w:lastRenderedPageBreak/>
        <w:t xml:space="preserve">something that education has known for a long time, it continues to mostly </w:t>
      </w:r>
      <w:r w:rsidR="007A2065" w:rsidRPr="005D58CA">
        <w:rPr>
          <w:rFonts w:ascii="Times New Roman" w:hAnsi="Times New Roman" w:cs="Times New Roman"/>
          <w:lang w:val="en-GB"/>
        </w:rPr>
        <w:t xml:space="preserve">ignore </w:t>
      </w:r>
      <w:r w:rsidR="00607EEF" w:rsidRPr="005D58CA">
        <w:rPr>
          <w:rFonts w:ascii="Times New Roman" w:hAnsi="Times New Roman" w:cs="Times New Roman"/>
          <w:lang w:val="en-GB"/>
        </w:rPr>
        <w:t xml:space="preserve">this reality. The </w:t>
      </w:r>
      <w:r w:rsidR="006B713B" w:rsidRPr="005D58CA">
        <w:rPr>
          <w:rFonts w:ascii="Times New Roman" w:hAnsi="Times New Roman" w:cs="Times New Roman"/>
          <w:lang w:val="en-GB"/>
        </w:rPr>
        <w:t xml:space="preserve">idea of the </w:t>
      </w:r>
      <w:r w:rsidR="00607EEF" w:rsidRPr="005D58CA">
        <w:rPr>
          <w:rFonts w:ascii="Times New Roman" w:hAnsi="Times New Roman" w:cs="Times New Roman"/>
          <w:i/>
          <w:lang w:val="en-GB"/>
        </w:rPr>
        <w:t>third</w:t>
      </w:r>
      <w:r w:rsidR="002B500A" w:rsidRPr="005D58CA">
        <w:rPr>
          <w:rFonts w:ascii="Times New Roman" w:hAnsi="Times New Roman" w:cs="Times New Roman"/>
          <w:i/>
          <w:lang w:val="en-GB"/>
        </w:rPr>
        <w:t xml:space="preserve"> common</w:t>
      </w:r>
      <w:r w:rsidR="00607EEF" w:rsidRPr="005D58CA">
        <w:rPr>
          <w:rFonts w:ascii="Times New Roman" w:hAnsi="Times New Roman" w:cs="Times New Roman"/>
          <w:lang w:val="en-GB"/>
        </w:rPr>
        <w:t xml:space="preserve">, </w:t>
      </w:r>
      <w:r w:rsidR="002B500A" w:rsidRPr="005D58CA">
        <w:rPr>
          <w:rFonts w:ascii="Times New Roman" w:hAnsi="Times New Roman" w:cs="Times New Roman"/>
          <w:lang w:val="en-GB"/>
        </w:rPr>
        <w:t xml:space="preserve">conceived </w:t>
      </w:r>
      <w:r w:rsidR="007A2065" w:rsidRPr="005D58CA">
        <w:rPr>
          <w:rFonts w:ascii="Times New Roman" w:hAnsi="Times New Roman" w:cs="Times New Roman"/>
          <w:lang w:val="en-GB"/>
        </w:rPr>
        <w:t xml:space="preserve">years ago </w:t>
      </w:r>
      <w:r w:rsidR="002B500A" w:rsidRPr="005D58CA">
        <w:rPr>
          <w:rFonts w:ascii="Times New Roman" w:hAnsi="Times New Roman" w:cs="Times New Roman"/>
          <w:lang w:val="en-GB"/>
        </w:rPr>
        <w:t xml:space="preserve">in </w:t>
      </w:r>
      <w:r w:rsidR="00607EEF" w:rsidRPr="005D58CA">
        <w:rPr>
          <w:rFonts w:ascii="Times New Roman" w:hAnsi="Times New Roman" w:cs="Times New Roman"/>
          <w:lang w:val="en-GB"/>
        </w:rPr>
        <w:t xml:space="preserve">Danish social pedagogy, outlines the way </w:t>
      </w:r>
      <w:r w:rsidR="00517823" w:rsidRPr="005D58CA">
        <w:rPr>
          <w:rFonts w:ascii="Times New Roman" w:hAnsi="Times New Roman" w:cs="Times New Roman"/>
          <w:lang w:val="en-GB"/>
        </w:rPr>
        <w:t xml:space="preserve">in which </w:t>
      </w:r>
      <w:r w:rsidR="00607EEF" w:rsidRPr="005D58CA">
        <w:rPr>
          <w:rFonts w:ascii="Times New Roman" w:hAnsi="Times New Roman" w:cs="Times New Roman"/>
          <w:lang w:val="en-GB"/>
        </w:rPr>
        <w:t xml:space="preserve">we understand and </w:t>
      </w:r>
      <w:r w:rsidR="00517823" w:rsidRPr="005D58CA">
        <w:rPr>
          <w:rFonts w:ascii="Times New Roman" w:hAnsi="Times New Roman" w:cs="Times New Roman"/>
          <w:lang w:val="en-GB"/>
        </w:rPr>
        <w:t xml:space="preserve">consider </w:t>
      </w:r>
      <w:r w:rsidR="00607EEF" w:rsidRPr="005D58CA">
        <w:rPr>
          <w:rFonts w:ascii="Times New Roman" w:hAnsi="Times New Roman" w:cs="Times New Roman"/>
          <w:lang w:val="en-GB"/>
        </w:rPr>
        <w:t xml:space="preserve">the socio-educational relationship. </w:t>
      </w:r>
    </w:p>
    <w:p w14:paraId="722B00AE" w14:textId="77777777" w:rsidR="00A7006F" w:rsidRPr="005D58CA" w:rsidRDefault="00A7006F" w:rsidP="000F5052">
      <w:pPr>
        <w:spacing w:line="480" w:lineRule="auto"/>
        <w:jc w:val="both"/>
        <w:rPr>
          <w:rFonts w:ascii="Times New Roman" w:hAnsi="Times New Roman" w:cs="Times New Roman"/>
          <w:lang w:val="en-GB"/>
        </w:rPr>
      </w:pPr>
    </w:p>
    <w:p w14:paraId="7EB75C89" w14:textId="2CF78309" w:rsidR="00415F91" w:rsidRPr="005D58CA" w:rsidRDefault="00415F91"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w:t>
      </w:r>
      <w:r w:rsidR="006B713B" w:rsidRPr="005D58CA">
        <w:rPr>
          <w:rFonts w:ascii="Times New Roman" w:hAnsi="Times New Roman" w:cs="Times New Roman"/>
          <w:lang w:val="en-GB"/>
        </w:rPr>
        <w:t>is</w:t>
      </w:r>
      <w:r w:rsidRPr="005D58CA">
        <w:rPr>
          <w:rFonts w:ascii="Times New Roman" w:hAnsi="Times New Roman" w:cs="Times New Roman"/>
          <w:lang w:val="en-GB"/>
        </w:rPr>
        <w:t xml:space="preserve"> so-called </w:t>
      </w:r>
      <w:r w:rsidRPr="005D58CA">
        <w:rPr>
          <w:rFonts w:ascii="Times New Roman" w:hAnsi="Times New Roman" w:cs="Times New Roman"/>
          <w:i/>
          <w:lang w:val="en-GB"/>
        </w:rPr>
        <w:t xml:space="preserve">third common </w:t>
      </w:r>
      <w:r w:rsidRPr="005D58CA">
        <w:rPr>
          <w:rFonts w:ascii="Times New Roman" w:hAnsi="Times New Roman" w:cs="Times New Roman"/>
          <w:lang w:val="en-GB"/>
        </w:rPr>
        <w:t xml:space="preserve">refers to a new space, which is neither the educator nor the participant. It is a space created </w:t>
      </w:r>
      <w:r w:rsidRPr="005D58CA">
        <w:rPr>
          <w:rFonts w:ascii="Times New Roman" w:hAnsi="Times New Roman" w:cs="Times New Roman"/>
          <w:i/>
          <w:iCs/>
          <w:lang w:val="en-GB"/>
        </w:rPr>
        <w:t>ad hoc</w:t>
      </w:r>
      <w:r w:rsidRPr="005D58CA">
        <w:rPr>
          <w:rFonts w:ascii="Times New Roman" w:hAnsi="Times New Roman" w:cs="Times New Roman"/>
          <w:lang w:val="en-GB"/>
        </w:rPr>
        <w:t xml:space="preserve"> by the two, to develop </w:t>
      </w:r>
      <w:r w:rsidR="00934596" w:rsidRPr="005D58CA">
        <w:rPr>
          <w:rFonts w:ascii="Times New Roman" w:hAnsi="Times New Roman" w:cs="Times New Roman"/>
          <w:lang w:val="en-GB"/>
        </w:rPr>
        <w:t xml:space="preserve">on equal </w:t>
      </w:r>
      <w:r w:rsidRPr="005D58CA">
        <w:rPr>
          <w:rFonts w:ascii="Times New Roman" w:hAnsi="Times New Roman" w:cs="Times New Roman"/>
          <w:lang w:val="en-GB"/>
        </w:rPr>
        <w:t>terms</w:t>
      </w:r>
      <w:r w:rsidR="00934596" w:rsidRPr="005D58CA">
        <w:rPr>
          <w:rFonts w:ascii="Times New Roman" w:hAnsi="Times New Roman" w:cs="Times New Roman"/>
          <w:lang w:val="en-GB"/>
        </w:rPr>
        <w:t xml:space="preserve"> - </w:t>
      </w:r>
      <w:r w:rsidRPr="005D58CA">
        <w:rPr>
          <w:rFonts w:ascii="Times New Roman" w:hAnsi="Times New Roman" w:cs="Times New Roman"/>
          <w:lang w:val="en-GB"/>
        </w:rPr>
        <w:t>although each with the</w:t>
      </w:r>
      <w:r w:rsidR="00934596" w:rsidRPr="005D58CA">
        <w:rPr>
          <w:rFonts w:ascii="Times New Roman" w:hAnsi="Times New Roman" w:cs="Times New Roman"/>
          <w:lang w:val="en-GB"/>
        </w:rPr>
        <w:t>ir</w:t>
      </w:r>
      <w:r w:rsidRPr="005D58CA">
        <w:rPr>
          <w:rFonts w:ascii="Times New Roman" w:hAnsi="Times New Roman" w:cs="Times New Roman"/>
          <w:lang w:val="en-GB"/>
        </w:rPr>
        <w:t xml:space="preserve"> specific</w:t>
      </w:r>
      <w:r w:rsidR="00934596" w:rsidRPr="005D58CA">
        <w:rPr>
          <w:rFonts w:ascii="Times New Roman" w:hAnsi="Times New Roman" w:cs="Times New Roman"/>
          <w:lang w:val="en-GB"/>
        </w:rPr>
        <w:t xml:space="preserve"> role - </w:t>
      </w:r>
      <w:r w:rsidRPr="005D58CA">
        <w:rPr>
          <w:rFonts w:ascii="Times New Roman" w:hAnsi="Times New Roman" w:cs="Times New Roman"/>
          <w:lang w:val="en-GB"/>
        </w:rPr>
        <w:t xml:space="preserve">a socio-educational relationship that </w:t>
      </w:r>
      <w:r w:rsidR="00934596" w:rsidRPr="005D58CA">
        <w:rPr>
          <w:rFonts w:ascii="Times New Roman" w:hAnsi="Times New Roman" w:cs="Times New Roman"/>
          <w:lang w:val="en-GB"/>
        </w:rPr>
        <w:t xml:space="preserve">aims </w:t>
      </w:r>
      <w:r w:rsidRPr="005D58CA">
        <w:rPr>
          <w:rFonts w:ascii="Times New Roman" w:hAnsi="Times New Roman" w:cs="Times New Roman"/>
          <w:lang w:val="en-GB"/>
        </w:rPr>
        <w:t xml:space="preserve">to meet the expectations of both. It is about generating activities that require the presence and joint participation of the social educator and the participant; activities in which both are genuinely interested and involved. A meeting space in which the two are equal and for which both are </w:t>
      </w:r>
      <w:r w:rsidR="009D5228" w:rsidRPr="005D58CA">
        <w:rPr>
          <w:rFonts w:ascii="Times New Roman" w:hAnsi="Times New Roman" w:cs="Times New Roman"/>
          <w:lang w:val="en-GB"/>
        </w:rPr>
        <w:t xml:space="preserve">jointly </w:t>
      </w:r>
      <w:r w:rsidRPr="005D58CA">
        <w:rPr>
          <w:rFonts w:ascii="Times New Roman" w:hAnsi="Times New Roman" w:cs="Times New Roman"/>
          <w:lang w:val="en-GB"/>
        </w:rPr>
        <w:t xml:space="preserve">responsible. A perspective in which </w:t>
      </w:r>
      <w:r w:rsidR="009D5228" w:rsidRPr="005D58CA">
        <w:rPr>
          <w:rFonts w:ascii="Times New Roman" w:hAnsi="Times New Roman" w:cs="Times New Roman"/>
          <w:lang w:val="en-GB"/>
        </w:rPr>
        <w:t xml:space="preserve">both </w:t>
      </w:r>
      <w:r w:rsidRPr="005D58CA">
        <w:rPr>
          <w:rFonts w:ascii="Times New Roman" w:hAnsi="Times New Roman" w:cs="Times New Roman"/>
          <w:lang w:val="en-GB"/>
        </w:rPr>
        <w:t>constitute resources for the success of the socio-educational relationship.</w:t>
      </w:r>
    </w:p>
    <w:p w14:paraId="42C6D796" w14:textId="77777777" w:rsidR="00A7006F" w:rsidRPr="005D58CA" w:rsidRDefault="00A7006F" w:rsidP="000F5052">
      <w:pPr>
        <w:spacing w:line="480" w:lineRule="auto"/>
        <w:jc w:val="both"/>
        <w:rPr>
          <w:rFonts w:ascii="Times New Roman" w:hAnsi="Times New Roman" w:cs="Times New Roman"/>
          <w:lang w:val="en-GB"/>
        </w:rPr>
      </w:pPr>
    </w:p>
    <w:p w14:paraId="7F17E8F6" w14:textId="2C23AF80" w:rsidR="00B21395" w:rsidRPr="005D58CA" w:rsidRDefault="00B21395"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There can be no doubt that, considered in these terms, a socio-educational relationship reformulates the Level II pedagogical knowledge that the educator contributed to the relationship, allowing the emergence of a new pedagogical knowledge, now a collective one, which we will call Level III. It is an interpersonal knowledge generated and derived from interaction and negotiation between the professional or volunteer agent and the subject, </w:t>
      </w:r>
      <w:r w:rsidR="005E6E0E" w:rsidRPr="005D58CA">
        <w:rPr>
          <w:rFonts w:ascii="Times New Roman" w:hAnsi="Times New Roman" w:cs="Times New Roman"/>
          <w:lang w:val="en-GB"/>
        </w:rPr>
        <w:t xml:space="preserve">whether </w:t>
      </w:r>
      <w:r w:rsidRPr="005D58CA">
        <w:rPr>
          <w:rFonts w:ascii="Times New Roman" w:hAnsi="Times New Roman" w:cs="Times New Roman"/>
          <w:lang w:val="en-GB"/>
        </w:rPr>
        <w:t>individual or collective, participa</w:t>
      </w:r>
      <w:r w:rsidR="00F23D9B" w:rsidRPr="005D58CA">
        <w:rPr>
          <w:rFonts w:ascii="Times New Roman" w:hAnsi="Times New Roman" w:cs="Times New Roman"/>
          <w:lang w:val="en-GB"/>
        </w:rPr>
        <w:t xml:space="preserve">ting </w:t>
      </w:r>
      <w:r w:rsidRPr="005D58CA">
        <w:rPr>
          <w:rFonts w:ascii="Times New Roman" w:hAnsi="Times New Roman" w:cs="Times New Roman"/>
          <w:lang w:val="en-GB"/>
        </w:rPr>
        <w:t>within the framework of a socio-educational relationship that occurs in a specific socio-cultural context and at a specific point</w:t>
      </w:r>
      <w:r w:rsidR="00F23D9B" w:rsidRPr="005D58CA">
        <w:rPr>
          <w:rFonts w:ascii="Times New Roman" w:hAnsi="Times New Roman" w:cs="Times New Roman"/>
          <w:lang w:val="en-GB"/>
        </w:rPr>
        <w:t xml:space="preserve"> in time</w:t>
      </w:r>
      <w:r w:rsidRPr="005D58CA">
        <w:rPr>
          <w:rFonts w:ascii="Times New Roman" w:hAnsi="Times New Roman" w:cs="Times New Roman"/>
          <w:lang w:val="en-GB"/>
        </w:rPr>
        <w:t xml:space="preserve">. </w:t>
      </w:r>
    </w:p>
    <w:p w14:paraId="4AABD7F0" w14:textId="3D87E00A" w:rsidR="00F41FD0" w:rsidRPr="005D58CA" w:rsidRDefault="00F41FD0" w:rsidP="000F5052">
      <w:pPr>
        <w:spacing w:line="480" w:lineRule="auto"/>
        <w:jc w:val="both"/>
        <w:rPr>
          <w:rFonts w:ascii="Times New Roman" w:hAnsi="Times New Roman" w:cs="Times New Roman"/>
          <w:lang w:val="en-GB"/>
        </w:rPr>
      </w:pPr>
    </w:p>
    <w:p w14:paraId="1D73E27D" w14:textId="2DA93271" w:rsidR="000A44DF" w:rsidRPr="005D58CA" w:rsidRDefault="000A44DF" w:rsidP="000F5052">
      <w:pPr>
        <w:pStyle w:val="ES1parrafodespuesdeepigrafe"/>
        <w:spacing w:line="480" w:lineRule="auto"/>
        <w:rPr>
          <w:rFonts w:cs="Times New Roman"/>
          <w:sz w:val="24"/>
          <w:szCs w:val="24"/>
          <w:lang w:val="en-GB"/>
        </w:rPr>
      </w:pPr>
      <w:r w:rsidRPr="005D58CA">
        <w:rPr>
          <w:rFonts w:cs="Times New Roman"/>
          <w:sz w:val="24"/>
          <w:szCs w:val="24"/>
          <w:lang w:val="en-GB"/>
        </w:rPr>
        <w:t xml:space="preserve">Swedberg (2016) pointed out that we all constantly theorize in our daily lives. Hence the need to emphasize that the repertoire of knowledge that both the professional and the participants contribute to the socio-educational relationship only differs in its orientation. While that of the social pedagogue is a fundamentally technical and professional repertoire, that contributed by </w:t>
      </w:r>
      <w:r w:rsidRPr="005D58CA">
        <w:rPr>
          <w:rFonts w:cs="Times New Roman"/>
          <w:sz w:val="24"/>
          <w:szCs w:val="24"/>
          <w:lang w:val="en-GB"/>
        </w:rPr>
        <w:lastRenderedPageBreak/>
        <w:t>participants is generated from their own theoretical and practical life experiences. Th</w:t>
      </w:r>
      <w:r w:rsidR="00701213" w:rsidRPr="005D58CA">
        <w:rPr>
          <w:rFonts w:cs="Times New Roman"/>
          <w:sz w:val="24"/>
          <w:szCs w:val="24"/>
          <w:lang w:val="en-GB"/>
        </w:rPr>
        <w:t>is</w:t>
      </w:r>
      <w:r w:rsidRPr="005D58CA">
        <w:rPr>
          <w:rFonts w:cs="Times New Roman"/>
          <w:sz w:val="24"/>
          <w:szCs w:val="24"/>
          <w:lang w:val="en-GB"/>
        </w:rPr>
        <w:t xml:space="preserve"> is why a</w:t>
      </w:r>
      <w:r w:rsidR="00173DF0" w:rsidRPr="005D58CA">
        <w:rPr>
          <w:rFonts w:cs="Times New Roman"/>
          <w:sz w:val="24"/>
          <w:szCs w:val="24"/>
          <w:lang w:val="en-GB"/>
        </w:rPr>
        <w:t xml:space="preserve">n effective </w:t>
      </w:r>
      <w:r w:rsidRPr="005D58CA">
        <w:rPr>
          <w:rFonts w:cs="Times New Roman"/>
          <w:sz w:val="24"/>
          <w:szCs w:val="24"/>
          <w:lang w:val="en-GB"/>
        </w:rPr>
        <w:t>socio-educational relationship, although initially oriented towards th</w:t>
      </w:r>
      <w:r w:rsidR="00173DF0" w:rsidRPr="005D58CA">
        <w:rPr>
          <w:rFonts w:cs="Times New Roman"/>
          <w:sz w:val="24"/>
          <w:szCs w:val="24"/>
          <w:lang w:val="en-GB"/>
        </w:rPr>
        <w:t>e learning of participant/</w:t>
      </w:r>
      <w:r w:rsidRPr="005D58CA">
        <w:rPr>
          <w:rFonts w:cs="Times New Roman"/>
          <w:sz w:val="24"/>
          <w:szCs w:val="24"/>
          <w:lang w:val="en-GB"/>
        </w:rPr>
        <w:t xml:space="preserve">s, ends up </w:t>
      </w:r>
      <w:r w:rsidR="00173DF0" w:rsidRPr="005D58CA">
        <w:rPr>
          <w:rFonts w:cs="Times New Roman"/>
          <w:sz w:val="24"/>
          <w:szCs w:val="24"/>
          <w:lang w:val="en-GB"/>
        </w:rPr>
        <w:t xml:space="preserve">changing </w:t>
      </w:r>
      <w:r w:rsidRPr="005D58CA">
        <w:rPr>
          <w:rFonts w:cs="Times New Roman"/>
          <w:sz w:val="24"/>
          <w:szCs w:val="24"/>
          <w:lang w:val="en-GB"/>
        </w:rPr>
        <w:t>the social educator</w:t>
      </w:r>
      <w:r w:rsidR="00173DF0" w:rsidRPr="005D58CA">
        <w:rPr>
          <w:rFonts w:cs="Times New Roman"/>
          <w:sz w:val="24"/>
          <w:szCs w:val="24"/>
          <w:lang w:val="en-GB"/>
        </w:rPr>
        <w:t xml:space="preserve"> </w:t>
      </w:r>
      <w:r w:rsidR="00701213" w:rsidRPr="005D58CA">
        <w:rPr>
          <w:rFonts w:cs="Times New Roman"/>
          <w:sz w:val="24"/>
          <w:szCs w:val="24"/>
          <w:lang w:val="en-GB"/>
        </w:rPr>
        <w:t xml:space="preserve">in some way </w:t>
      </w:r>
      <w:r w:rsidR="00173DF0" w:rsidRPr="005D58CA">
        <w:rPr>
          <w:rFonts w:cs="Times New Roman"/>
          <w:sz w:val="24"/>
          <w:szCs w:val="24"/>
          <w:lang w:val="en-GB"/>
        </w:rPr>
        <w:t>as well</w:t>
      </w:r>
      <w:r w:rsidRPr="005D58CA">
        <w:rPr>
          <w:rFonts w:cs="Times New Roman"/>
          <w:sz w:val="24"/>
          <w:szCs w:val="24"/>
          <w:lang w:val="en-GB"/>
        </w:rPr>
        <w:t xml:space="preserve">. </w:t>
      </w:r>
    </w:p>
    <w:p w14:paraId="6D6AD6A0" w14:textId="77777777" w:rsidR="000A44DF" w:rsidRPr="005D58CA" w:rsidRDefault="000A44DF" w:rsidP="000F5052">
      <w:pPr>
        <w:pStyle w:val="ES1parrafodespuesdeepigrafe"/>
        <w:spacing w:line="480" w:lineRule="auto"/>
        <w:rPr>
          <w:rFonts w:cs="Times New Roman"/>
          <w:sz w:val="24"/>
          <w:szCs w:val="24"/>
          <w:lang w:val="en-GB"/>
        </w:rPr>
      </w:pPr>
    </w:p>
    <w:p w14:paraId="2524EDA3" w14:textId="152FF089" w:rsidR="00DD52A1" w:rsidRPr="005D58CA" w:rsidRDefault="00DD52A1"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The difference between Level II and Level III pedagogical knowledge is that the former is the result of either individual</w:t>
      </w:r>
      <w:r w:rsidR="00653DD2" w:rsidRPr="005D58CA">
        <w:rPr>
          <w:rFonts w:ascii="Times New Roman" w:hAnsi="Times New Roman" w:cs="Times New Roman"/>
          <w:lang w:val="en-GB"/>
        </w:rPr>
        <w:t xml:space="preserve"> integration</w:t>
      </w:r>
      <w:r w:rsidRPr="005D58CA">
        <w:rPr>
          <w:rFonts w:ascii="Times New Roman" w:hAnsi="Times New Roman" w:cs="Times New Roman"/>
          <w:lang w:val="en-GB"/>
        </w:rPr>
        <w:t xml:space="preserve">, if it is a single professional who </w:t>
      </w:r>
      <w:r w:rsidR="00770E81" w:rsidRPr="005D58CA">
        <w:rPr>
          <w:rFonts w:ascii="Times New Roman" w:hAnsi="Times New Roman" w:cs="Times New Roman"/>
          <w:lang w:val="en-GB"/>
        </w:rPr>
        <w:t>implements and applies it, or collective integration,</w:t>
      </w:r>
      <w:r w:rsidRPr="005D58CA">
        <w:rPr>
          <w:rFonts w:ascii="Times New Roman" w:hAnsi="Times New Roman" w:cs="Times New Roman"/>
          <w:lang w:val="en-GB"/>
        </w:rPr>
        <w:t xml:space="preserve"> if it is the result of analysis and negotiation between different professionals. Level III, for its part, is the result of a </w:t>
      </w:r>
      <w:r w:rsidR="00653DD2" w:rsidRPr="005D58CA">
        <w:rPr>
          <w:rFonts w:ascii="Times New Roman" w:hAnsi="Times New Roman" w:cs="Times New Roman"/>
          <w:lang w:val="en-GB"/>
        </w:rPr>
        <w:t>single</w:t>
      </w:r>
      <w:r w:rsidRPr="005D58CA">
        <w:rPr>
          <w:rFonts w:ascii="Times New Roman" w:hAnsi="Times New Roman" w:cs="Times New Roman"/>
          <w:lang w:val="en-GB"/>
        </w:rPr>
        <w:t xml:space="preserve"> relationship, in which a functionally asymmetric negotiation takes place </w:t>
      </w:r>
      <w:r w:rsidR="00653DD2" w:rsidRPr="005D58CA">
        <w:rPr>
          <w:rFonts w:ascii="Times New Roman" w:hAnsi="Times New Roman" w:cs="Times New Roman"/>
          <w:lang w:val="en-GB"/>
        </w:rPr>
        <w:t xml:space="preserve">- between </w:t>
      </w:r>
      <w:r w:rsidRPr="005D58CA">
        <w:rPr>
          <w:rFonts w:ascii="Times New Roman" w:hAnsi="Times New Roman" w:cs="Times New Roman"/>
          <w:lang w:val="en-GB"/>
        </w:rPr>
        <w:t>social educator and participant</w:t>
      </w:r>
      <w:r w:rsidR="00653DD2" w:rsidRPr="005D58CA">
        <w:rPr>
          <w:rFonts w:ascii="Times New Roman" w:hAnsi="Times New Roman" w:cs="Times New Roman"/>
          <w:lang w:val="en-GB"/>
        </w:rPr>
        <w:t xml:space="preserve"> - </w:t>
      </w:r>
      <w:r w:rsidRPr="005D58CA">
        <w:rPr>
          <w:rFonts w:ascii="Times New Roman" w:hAnsi="Times New Roman" w:cs="Times New Roman"/>
          <w:lang w:val="en-GB"/>
        </w:rPr>
        <w:t>within the framework of a situation and a specific socio-cultural and environmental context that has influenced said negotiation</w:t>
      </w:r>
      <w:r w:rsidR="00653DD2" w:rsidRPr="005D58CA">
        <w:rPr>
          <w:rFonts w:ascii="Times New Roman" w:hAnsi="Times New Roman" w:cs="Times New Roman"/>
          <w:lang w:val="en-GB"/>
        </w:rPr>
        <w:t xml:space="preserve"> in a direct way</w:t>
      </w:r>
      <w:r w:rsidRPr="005D58CA">
        <w:rPr>
          <w:rFonts w:ascii="Times New Roman" w:hAnsi="Times New Roman" w:cs="Times New Roman"/>
          <w:lang w:val="en-GB"/>
        </w:rPr>
        <w:t xml:space="preserve">. </w:t>
      </w:r>
      <w:r w:rsidR="00653DD2" w:rsidRPr="005D58CA">
        <w:rPr>
          <w:rFonts w:ascii="Times New Roman" w:hAnsi="Times New Roman" w:cs="Times New Roman"/>
          <w:lang w:val="en-GB"/>
        </w:rPr>
        <w:t>One might say</w:t>
      </w:r>
      <w:r w:rsidRPr="005D58CA">
        <w:rPr>
          <w:rFonts w:ascii="Times New Roman" w:hAnsi="Times New Roman" w:cs="Times New Roman"/>
          <w:lang w:val="en-GB"/>
        </w:rPr>
        <w:t xml:space="preserve">, </w:t>
      </w:r>
      <w:r w:rsidR="00653DD2" w:rsidRPr="005D58CA">
        <w:rPr>
          <w:rFonts w:ascii="Times New Roman" w:hAnsi="Times New Roman" w:cs="Times New Roman"/>
          <w:lang w:val="en-GB"/>
        </w:rPr>
        <w:t>in metaphorical terms</w:t>
      </w:r>
      <w:r w:rsidRPr="005D58CA">
        <w:rPr>
          <w:rFonts w:ascii="Times New Roman" w:hAnsi="Times New Roman" w:cs="Times New Roman"/>
          <w:lang w:val="en-GB"/>
        </w:rPr>
        <w:t xml:space="preserve">, that the socio-educational relationship is the </w:t>
      </w:r>
      <w:r w:rsidR="00653DD2" w:rsidRPr="005D58CA">
        <w:rPr>
          <w:rFonts w:ascii="Times New Roman" w:hAnsi="Times New Roman" w:cs="Times New Roman"/>
          <w:lang w:val="en-GB"/>
        </w:rPr>
        <w:t>“</w:t>
      </w:r>
      <w:r w:rsidR="00653DD2" w:rsidRPr="005D58CA">
        <w:rPr>
          <w:rFonts w:ascii="Times New Roman" w:hAnsi="Times New Roman" w:cs="Times New Roman"/>
          <w:i/>
          <w:lang w:val="en-GB"/>
        </w:rPr>
        <w:t>black box</w:t>
      </w:r>
      <w:r w:rsidR="00653DD2" w:rsidRPr="005D58CA">
        <w:rPr>
          <w:rFonts w:ascii="Times New Roman" w:hAnsi="Times New Roman" w:cs="Times New Roman"/>
          <w:lang w:val="en-GB"/>
        </w:rPr>
        <w:t>”</w:t>
      </w:r>
      <w:r w:rsidRPr="005D58CA">
        <w:rPr>
          <w:rFonts w:ascii="Times New Roman" w:hAnsi="Times New Roman" w:cs="Times New Roman"/>
          <w:lang w:val="en-GB"/>
        </w:rPr>
        <w:t xml:space="preserve"> </w:t>
      </w:r>
      <w:r w:rsidR="00653DD2" w:rsidRPr="005D58CA">
        <w:rPr>
          <w:rFonts w:ascii="Times New Roman" w:hAnsi="Times New Roman" w:cs="Times New Roman"/>
          <w:lang w:val="en-GB"/>
        </w:rPr>
        <w:t>that L</w:t>
      </w:r>
      <w:r w:rsidRPr="005D58CA">
        <w:rPr>
          <w:rFonts w:ascii="Times New Roman" w:hAnsi="Times New Roman" w:cs="Times New Roman"/>
          <w:lang w:val="en-GB"/>
        </w:rPr>
        <w:t>evel II pedagogical knowledge enters</w:t>
      </w:r>
      <w:r w:rsidR="00653DD2" w:rsidRPr="005D58CA">
        <w:rPr>
          <w:rFonts w:ascii="Times New Roman" w:hAnsi="Times New Roman" w:cs="Times New Roman"/>
          <w:lang w:val="en-GB"/>
        </w:rPr>
        <w:t>, to</w:t>
      </w:r>
      <w:r w:rsidRPr="005D58CA">
        <w:rPr>
          <w:rFonts w:ascii="Times New Roman" w:hAnsi="Times New Roman" w:cs="Times New Roman"/>
          <w:lang w:val="en-GB"/>
        </w:rPr>
        <w:t xml:space="preserve"> </w:t>
      </w:r>
      <w:r w:rsidR="00653DD2" w:rsidRPr="005D58CA">
        <w:rPr>
          <w:rFonts w:ascii="Times New Roman" w:hAnsi="Times New Roman" w:cs="Times New Roman"/>
          <w:lang w:val="en-GB"/>
        </w:rPr>
        <w:t xml:space="preserve">then </w:t>
      </w:r>
      <w:r w:rsidRPr="005D58CA">
        <w:rPr>
          <w:rFonts w:ascii="Times New Roman" w:hAnsi="Times New Roman" w:cs="Times New Roman"/>
          <w:lang w:val="en-GB"/>
        </w:rPr>
        <w:t>l</w:t>
      </w:r>
      <w:r w:rsidR="00653DD2" w:rsidRPr="005D58CA">
        <w:rPr>
          <w:rFonts w:ascii="Times New Roman" w:hAnsi="Times New Roman" w:cs="Times New Roman"/>
          <w:lang w:val="en-GB"/>
        </w:rPr>
        <w:t>eave converted into L</w:t>
      </w:r>
      <w:r w:rsidRPr="005D58CA">
        <w:rPr>
          <w:rFonts w:ascii="Times New Roman" w:hAnsi="Times New Roman" w:cs="Times New Roman"/>
          <w:lang w:val="en-GB"/>
        </w:rPr>
        <w:t xml:space="preserve">evel III. </w:t>
      </w:r>
    </w:p>
    <w:p w14:paraId="54E11D2A" w14:textId="77777777" w:rsidR="00A7006F" w:rsidRPr="005D58CA" w:rsidRDefault="00A7006F" w:rsidP="000F5052">
      <w:pPr>
        <w:spacing w:line="480" w:lineRule="auto"/>
        <w:jc w:val="both"/>
        <w:rPr>
          <w:rFonts w:ascii="Times New Roman" w:hAnsi="Times New Roman" w:cs="Times New Roman"/>
          <w:lang w:val="en-GB"/>
        </w:rPr>
      </w:pPr>
    </w:p>
    <w:p w14:paraId="3910D877" w14:textId="4E20F0A6" w:rsidR="00850987" w:rsidRPr="005D58CA" w:rsidRDefault="00850987"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Both educator</w:t>
      </w:r>
      <w:r w:rsidR="006760AA" w:rsidRPr="005D58CA">
        <w:rPr>
          <w:rFonts w:ascii="Times New Roman" w:hAnsi="Times New Roman" w:cs="Times New Roman"/>
          <w:lang w:val="en-GB"/>
        </w:rPr>
        <w:t>s</w:t>
      </w:r>
      <w:r w:rsidRPr="005D58CA">
        <w:rPr>
          <w:rFonts w:ascii="Times New Roman" w:hAnsi="Times New Roman" w:cs="Times New Roman"/>
          <w:lang w:val="en-GB"/>
        </w:rPr>
        <w:t xml:space="preserve"> and participant</w:t>
      </w:r>
      <w:r w:rsidR="006760AA" w:rsidRPr="005D58CA">
        <w:rPr>
          <w:rFonts w:ascii="Times New Roman" w:hAnsi="Times New Roman" w:cs="Times New Roman"/>
          <w:lang w:val="en-GB"/>
        </w:rPr>
        <w:t>s</w:t>
      </w:r>
      <w:r w:rsidRPr="005D58CA">
        <w:rPr>
          <w:rFonts w:ascii="Times New Roman" w:hAnsi="Times New Roman" w:cs="Times New Roman"/>
          <w:lang w:val="en-GB"/>
        </w:rPr>
        <w:t xml:space="preserve"> can be depositories of the new pedagogical knowledge </w:t>
      </w:r>
      <w:r w:rsidR="006760AA" w:rsidRPr="005D58CA">
        <w:rPr>
          <w:rFonts w:ascii="Times New Roman" w:hAnsi="Times New Roman" w:cs="Times New Roman"/>
          <w:lang w:val="en-GB"/>
        </w:rPr>
        <w:t>that has been produced, a</w:t>
      </w:r>
      <w:r w:rsidRPr="005D58CA">
        <w:rPr>
          <w:rFonts w:ascii="Times New Roman" w:hAnsi="Times New Roman" w:cs="Times New Roman"/>
          <w:lang w:val="en-GB"/>
        </w:rPr>
        <w:t>lthough it is more likely to be educator</w:t>
      </w:r>
      <w:r w:rsidR="00AF0C56" w:rsidRPr="005D58CA">
        <w:rPr>
          <w:rFonts w:ascii="Times New Roman" w:hAnsi="Times New Roman" w:cs="Times New Roman"/>
          <w:lang w:val="en-GB"/>
        </w:rPr>
        <w:t>s</w:t>
      </w:r>
      <w:r w:rsidRPr="005D58CA">
        <w:rPr>
          <w:rFonts w:ascii="Times New Roman" w:hAnsi="Times New Roman" w:cs="Times New Roman"/>
          <w:lang w:val="en-GB"/>
        </w:rPr>
        <w:t xml:space="preserve"> who </w:t>
      </w:r>
      <w:r w:rsidR="00AF0C56" w:rsidRPr="005D58CA">
        <w:rPr>
          <w:rFonts w:ascii="Times New Roman" w:hAnsi="Times New Roman" w:cs="Times New Roman"/>
          <w:lang w:val="en-GB"/>
        </w:rPr>
        <w:t xml:space="preserve">are </w:t>
      </w:r>
      <w:r w:rsidRPr="005D58CA">
        <w:rPr>
          <w:rFonts w:ascii="Times New Roman" w:hAnsi="Times New Roman" w:cs="Times New Roman"/>
          <w:lang w:val="en-GB"/>
        </w:rPr>
        <w:t xml:space="preserve">really aware of both the new emerging knowledge and the reformulation of Level II into Level III knowledge. And even more so if </w:t>
      </w:r>
      <w:r w:rsidR="00AF0C56" w:rsidRPr="005D58CA">
        <w:rPr>
          <w:rFonts w:ascii="Times New Roman" w:hAnsi="Times New Roman" w:cs="Times New Roman"/>
          <w:lang w:val="en-GB"/>
        </w:rPr>
        <w:t>they systematize</w:t>
      </w:r>
      <w:r w:rsidRPr="005D58CA">
        <w:rPr>
          <w:rFonts w:ascii="Times New Roman" w:hAnsi="Times New Roman" w:cs="Times New Roman"/>
          <w:lang w:val="en-GB"/>
        </w:rPr>
        <w:t xml:space="preserve"> and </w:t>
      </w:r>
      <w:r w:rsidR="006B713B" w:rsidRPr="005D58CA">
        <w:rPr>
          <w:rFonts w:ascii="Times New Roman" w:hAnsi="Times New Roman" w:cs="Times New Roman"/>
          <w:lang w:val="en-GB"/>
        </w:rPr>
        <w:t xml:space="preserve">reify </w:t>
      </w:r>
      <w:r w:rsidR="00D36F65" w:rsidRPr="005D58CA">
        <w:rPr>
          <w:rFonts w:ascii="Times New Roman" w:hAnsi="Times New Roman" w:cs="Times New Roman"/>
          <w:lang w:val="en-GB"/>
        </w:rPr>
        <w:t>it</w:t>
      </w:r>
      <w:r w:rsidR="00AF0C56" w:rsidRPr="005D58CA">
        <w:rPr>
          <w:rFonts w:ascii="Times New Roman" w:hAnsi="Times New Roman" w:cs="Times New Roman"/>
          <w:lang w:val="en-GB"/>
        </w:rPr>
        <w:t xml:space="preserve"> </w:t>
      </w:r>
      <w:r w:rsidRPr="005D58CA">
        <w:rPr>
          <w:rFonts w:ascii="Times New Roman" w:hAnsi="Times New Roman" w:cs="Times New Roman"/>
          <w:lang w:val="en-GB"/>
        </w:rPr>
        <w:t xml:space="preserve">(Wenger, 2001) in some type of communicable information. If this is not the case, </w:t>
      </w:r>
      <w:r w:rsidR="0053494B" w:rsidRPr="005D58CA">
        <w:rPr>
          <w:rFonts w:ascii="Times New Roman" w:hAnsi="Times New Roman" w:cs="Times New Roman"/>
          <w:lang w:val="en-GB"/>
        </w:rPr>
        <w:t>then L</w:t>
      </w:r>
      <w:r w:rsidRPr="005D58CA">
        <w:rPr>
          <w:rFonts w:ascii="Times New Roman" w:hAnsi="Times New Roman" w:cs="Times New Roman"/>
          <w:lang w:val="en-GB"/>
        </w:rPr>
        <w:t>evel III knowledge is lost</w:t>
      </w:r>
      <w:r w:rsidR="0053494B" w:rsidRPr="005D58CA">
        <w:rPr>
          <w:rFonts w:ascii="Times New Roman" w:hAnsi="Times New Roman" w:cs="Times New Roman"/>
          <w:lang w:val="en-GB"/>
        </w:rPr>
        <w:t>,</w:t>
      </w:r>
      <w:r w:rsidRPr="005D58CA">
        <w:rPr>
          <w:rFonts w:ascii="Times New Roman" w:hAnsi="Times New Roman" w:cs="Times New Roman"/>
          <w:lang w:val="en-GB"/>
        </w:rPr>
        <w:t xml:space="preserve"> since it is ephemeral</w:t>
      </w:r>
      <w:r w:rsidR="0053494B" w:rsidRPr="005D58CA">
        <w:rPr>
          <w:rFonts w:ascii="Times New Roman" w:hAnsi="Times New Roman" w:cs="Times New Roman"/>
          <w:lang w:val="en-GB"/>
        </w:rPr>
        <w:t>,</w:t>
      </w:r>
      <w:r w:rsidRPr="005D58CA">
        <w:rPr>
          <w:rFonts w:ascii="Times New Roman" w:hAnsi="Times New Roman" w:cs="Times New Roman"/>
          <w:lang w:val="en-GB"/>
        </w:rPr>
        <w:t xml:space="preserve"> and</w:t>
      </w:r>
      <w:r w:rsidR="0053494B" w:rsidRPr="005D58CA">
        <w:rPr>
          <w:rFonts w:ascii="Times New Roman" w:hAnsi="Times New Roman" w:cs="Times New Roman"/>
          <w:lang w:val="en-GB"/>
        </w:rPr>
        <w:t xml:space="preserve"> </w:t>
      </w:r>
      <w:r w:rsidRPr="005D58CA">
        <w:rPr>
          <w:rFonts w:ascii="Times New Roman" w:hAnsi="Times New Roman" w:cs="Times New Roman"/>
          <w:lang w:val="en-GB"/>
        </w:rPr>
        <w:t>often</w:t>
      </w:r>
      <w:r w:rsidR="0053494B" w:rsidRPr="005D58CA">
        <w:rPr>
          <w:rFonts w:ascii="Times New Roman" w:hAnsi="Times New Roman" w:cs="Times New Roman"/>
          <w:lang w:val="en-GB"/>
        </w:rPr>
        <w:t xml:space="preserve"> barely </w:t>
      </w:r>
      <w:r w:rsidRPr="005D58CA">
        <w:rPr>
          <w:rFonts w:ascii="Times New Roman" w:hAnsi="Times New Roman" w:cs="Times New Roman"/>
          <w:lang w:val="en-GB"/>
        </w:rPr>
        <w:t>perceptible in the dynamics of the socio-educational relationship.</w:t>
      </w:r>
    </w:p>
    <w:p w14:paraId="12E0DA23" w14:textId="77777777" w:rsidR="00D73D56" w:rsidRPr="005D58CA" w:rsidRDefault="00D73D56" w:rsidP="000F5052">
      <w:pPr>
        <w:spacing w:line="480" w:lineRule="auto"/>
        <w:jc w:val="both"/>
        <w:rPr>
          <w:rFonts w:ascii="Times New Roman" w:hAnsi="Times New Roman" w:cs="Times New Roman"/>
          <w:lang w:val="en-GB"/>
        </w:rPr>
      </w:pPr>
    </w:p>
    <w:p w14:paraId="47C9A59A" w14:textId="5C5E1C6B" w:rsidR="00850987" w:rsidRPr="005D58CA" w:rsidRDefault="00850987"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Perhaps the clearest equivalents of this type of knowledge are the third type of knowledge proposed by Schön (1987), which we have characterized in Table 1 as </w:t>
      </w:r>
      <w:r w:rsidRPr="00EC07BE">
        <w:rPr>
          <w:rFonts w:ascii="Times New Roman" w:hAnsi="Times New Roman" w:cs="Times New Roman"/>
          <w:lang w:val="en-GB"/>
        </w:rPr>
        <w:t>“</w:t>
      </w:r>
      <w:r w:rsidR="008F441B" w:rsidRPr="00EC07BE">
        <w:rPr>
          <w:rFonts w:ascii="Times New Roman" w:hAnsi="Times New Roman" w:cs="Times New Roman"/>
          <w:lang w:val="en-GB"/>
        </w:rPr>
        <w:t>Knowledge generated after the action</w:t>
      </w:r>
      <w:r w:rsidR="008F441B" w:rsidRPr="00EC07BE">
        <w:rPr>
          <w:rFonts w:ascii="Times New Roman" w:hAnsi="Times New Roman" w:cs="Times New Roman"/>
          <w:b/>
          <w:bCs/>
          <w:lang w:val="en-GB"/>
        </w:rPr>
        <w:t xml:space="preserve">. </w:t>
      </w:r>
      <w:r w:rsidR="008F441B" w:rsidRPr="00EC07BE">
        <w:rPr>
          <w:rFonts w:ascii="Times New Roman" w:hAnsi="Times New Roman" w:cs="Times New Roman"/>
          <w:lang w:val="en-GB"/>
        </w:rPr>
        <w:t xml:space="preserve">Produced as a result of the reflection on the </w:t>
      </w:r>
      <w:r w:rsidR="00692745" w:rsidRPr="00EC07BE">
        <w:rPr>
          <w:rFonts w:ascii="Times New Roman" w:hAnsi="Times New Roman" w:cs="Times New Roman"/>
          <w:lang w:val="en-GB"/>
        </w:rPr>
        <w:t xml:space="preserve">finished </w:t>
      </w:r>
      <w:r w:rsidR="008F441B" w:rsidRPr="00EC07BE">
        <w:rPr>
          <w:rFonts w:ascii="Times New Roman" w:hAnsi="Times New Roman" w:cs="Times New Roman"/>
          <w:lang w:val="en-GB"/>
        </w:rPr>
        <w:t>action</w:t>
      </w:r>
      <w:r w:rsidRPr="005D58CA">
        <w:rPr>
          <w:rFonts w:ascii="Times New Roman" w:hAnsi="Times New Roman" w:cs="Times New Roman"/>
          <w:lang w:val="en-GB"/>
        </w:rPr>
        <w:t>”</w:t>
      </w:r>
      <w:r w:rsidR="008F441B" w:rsidRPr="005D58CA">
        <w:rPr>
          <w:rFonts w:ascii="Times New Roman" w:hAnsi="Times New Roman" w:cs="Times New Roman"/>
          <w:lang w:val="en-GB"/>
        </w:rPr>
        <w:t xml:space="preserve"> </w:t>
      </w:r>
      <w:r w:rsidRPr="005D58CA">
        <w:rPr>
          <w:rFonts w:ascii="Times New Roman" w:hAnsi="Times New Roman" w:cs="Times New Roman"/>
          <w:lang w:val="en-GB"/>
        </w:rPr>
        <w:t xml:space="preserve">and the, also </w:t>
      </w:r>
      <w:r w:rsidR="007C593D" w:rsidRPr="005D58CA">
        <w:rPr>
          <w:rFonts w:ascii="Times New Roman" w:hAnsi="Times New Roman" w:cs="Times New Roman"/>
          <w:lang w:val="en-GB"/>
        </w:rPr>
        <w:lastRenderedPageBreak/>
        <w:t xml:space="preserve">previously </w:t>
      </w:r>
      <w:r w:rsidRPr="005D58CA">
        <w:rPr>
          <w:rFonts w:ascii="Times New Roman" w:hAnsi="Times New Roman" w:cs="Times New Roman"/>
          <w:lang w:val="en-GB"/>
        </w:rPr>
        <w:t xml:space="preserve">mentioned, third type of knowledge </w:t>
      </w:r>
      <w:r w:rsidR="007C593D" w:rsidRPr="005D58CA">
        <w:rPr>
          <w:rFonts w:ascii="Times New Roman" w:hAnsi="Times New Roman" w:cs="Times New Roman"/>
          <w:lang w:val="en-GB"/>
        </w:rPr>
        <w:t xml:space="preserve">posited by </w:t>
      </w:r>
      <w:r w:rsidRPr="005D58CA">
        <w:rPr>
          <w:rFonts w:ascii="Times New Roman" w:hAnsi="Times New Roman" w:cs="Times New Roman"/>
          <w:lang w:val="en-GB"/>
        </w:rPr>
        <w:t xml:space="preserve">Shotter, </w:t>
      </w:r>
      <w:r w:rsidRPr="005D58CA">
        <w:rPr>
          <w:rFonts w:ascii="Times New Roman" w:hAnsi="Times New Roman" w:cs="Times New Roman"/>
          <w:i/>
          <w:lang w:val="en-GB"/>
        </w:rPr>
        <w:t>knowing from within</w:t>
      </w:r>
      <w:r w:rsidRPr="005D58CA">
        <w:rPr>
          <w:rFonts w:ascii="Times New Roman" w:hAnsi="Times New Roman" w:cs="Times New Roman"/>
          <w:lang w:val="en-GB"/>
        </w:rPr>
        <w:t xml:space="preserve">, since </w:t>
      </w:r>
      <w:r w:rsidR="007C593D" w:rsidRPr="005D58CA">
        <w:rPr>
          <w:rFonts w:ascii="Times New Roman" w:hAnsi="Times New Roman" w:cs="Times New Roman"/>
          <w:lang w:val="en-GB"/>
        </w:rPr>
        <w:t>this</w:t>
      </w:r>
      <w:r w:rsidRPr="005D58CA">
        <w:rPr>
          <w:rFonts w:ascii="Times New Roman" w:hAnsi="Times New Roman" w:cs="Times New Roman"/>
          <w:lang w:val="en-GB"/>
        </w:rPr>
        <w:t xml:space="preserve"> is knowledge that can only be accessed after having participated in the relationship</w:t>
      </w:r>
      <w:r w:rsidR="007C593D" w:rsidRPr="005D58CA">
        <w:rPr>
          <w:rFonts w:ascii="Times New Roman" w:hAnsi="Times New Roman" w:cs="Times New Roman"/>
          <w:lang w:val="en-GB"/>
        </w:rPr>
        <w:t>.</w:t>
      </w:r>
    </w:p>
    <w:p w14:paraId="23792D02" w14:textId="77777777" w:rsidR="00D73D56" w:rsidRPr="005D58CA" w:rsidRDefault="00D73D56" w:rsidP="000F5052">
      <w:pPr>
        <w:spacing w:line="480" w:lineRule="auto"/>
        <w:jc w:val="both"/>
        <w:rPr>
          <w:rFonts w:ascii="Times New Roman" w:hAnsi="Times New Roman" w:cs="Times New Roman"/>
          <w:b/>
          <w:bCs/>
          <w:lang w:val="en-GB"/>
        </w:rPr>
      </w:pPr>
    </w:p>
    <w:p w14:paraId="6B472080" w14:textId="21751EE6" w:rsidR="00A52CBA" w:rsidRPr="005D58CA" w:rsidRDefault="00A52CBA" w:rsidP="000F5052">
      <w:pPr>
        <w:spacing w:line="480" w:lineRule="auto"/>
        <w:jc w:val="both"/>
        <w:rPr>
          <w:rFonts w:ascii="Times New Roman" w:hAnsi="Times New Roman" w:cs="Times New Roman"/>
          <w:lang w:val="en-GB"/>
        </w:rPr>
      </w:pPr>
      <w:r w:rsidRPr="005D58CA">
        <w:rPr>
          <w:rFonts w:ascii="Times New Roman" w:hAnsi="Times New Roman" w:cs="Times New Roman"/>
          <w:lang w:val="en-GB"/>
        </w:rPr>
        <w:t xml:space="preserve">What </w:t>
      </w:r>
      <w:r w:rsidR="00D36F65" w:rsidRPr="005D58CA">
        <w:rPr>
          <w:rFonts w:ascii="Times New Roman" w:hAnsi="Times New Roman" w:cs="Times New Roman"/>
          <w:lang w:val="en-GB"/>
        </w:rPr>
        <w:t xml:space="preserve">we have already stated </w:t>
      </w:r>
      <w:r w:rsidRPr="005D58CA">
        <w:rPr>
          <w:rFonts w:ascii="Times New Roman" w:hAnsi="Times New Roman" w:cs="Times New Roman"/>
          <w:lang w:val="en-GB"/>
        </w:rPr>
        <w:t>in relation to the communic</w:t>
      </w:r>
      <w:r w:rsidR="00D36F65" w:rsidRPr="005D58CA">
        <w:rPr>
          <w:rFonts w:ascii="Times New Roman" w:hAnsi="Times New Roman" w:cs="Times New Roman"/>
          <w:lang w:val="en-GB"/>
        </w:rPr>
        <w:t xml:space="preserve">ability and </w:t>
      </w:r>
      <w:r w:rsidR="00692745" w:rsidRPr="005D58CA">
        <w:rPr>
          <w:rFonts w:ascii="Times New Roman" w:hAnsi="Times New Roman" w:cs="Times New Roman"/>
          <w:lang w:val="en-GB"/>
        </w:rPr>
        <w:t>re</w:t>
      </w:r>
      <w:r w:rsidR="00D36F65" w:rsidRPr="005D58CA">
        <w:rPr>
          <w:rFonts w:ascii="Times New Roman" w:hAnsi="Times New Roman" w:cs="Times New Roman"/>
          <w:lang w:val="en-GB"/>
        </w:rPr>
        <w:t>ification of L</w:t>
      </w:r>
      <w:r w:rsidRPr="005D58CA">
        <w:rPr>
          <w:rFonts w:ascii="Times New Roman" w:hAnsi="Times New Roman" w:cs="Times New Roman"/>
          <w:lang w:val="en-GB"/>
        </w:rPr>
        <w:t>evel II pedagogical knowledge also applies to this new type of</w:t>
      </w:r>
      <w:r w:rsidR="005B062F" w:rsidRPr="005D58CA">
        <w:rPr>
          <w:rFonts w:ascii="Times New Roman" w:hAnsi="Times New Roman" w:cs="Times New Roman"/>
          <w:lang w:val="en-GB"/>
        </w:rPr>
        <w:t xml:space="preserve"> knowledge. Whether it becomes L</w:t>
      </w:r>
      <w:r w:rsidRPr="005D58CA">
        <w:rPr>
          <w:rFonts w:ascii="Times New Roman" w:hAnsi="Times New Roman" w:cs="Times New Roman"/>
          <w:lang w:val="en-GB"/>
        </w:rPr>
        <w:t xml:space="preserve">evel I knowledge and </w:t>
      </w:r>
      <w:r w:rsidR="005B062F" w:rsidRPr="005D58CA">
        <w:rPr>
          <w:rFonts w:ascii="Times New Roman" w:hAnsi="Times New Roman" w:cs="Times New Roman"/>
          <w:lang w:val="en-GB"/>
        </w:rPr>
        <w:t xml:space="preserve">made an </w:t>
      </w:r>
      <w:r w:rsidRPr="005D58CA">
        <w:rPr>
          <w:rFonts w:ascii="Times New Roman" w:hAnsi="Times New Roman" w:cs="Times New Roman"/>
          <w:lang w:val="en-GB"/>
        </w:rPr>
        <w:t>object</w:t>
      </w:r>
      <w:r w:rsidR="005B062F" w:rsidRPr="005D58CA">
        <w:rPr>
          <w:rFonts w:ascii="Times New Roman" w:hAnsi="Times New Roman" w:cs="Times New Roman"/>
          <w:lang w:val="en-GB"/>
        </w:rPr>
        <w:t xml:space="preserve"> of </w:t>
      </w:r>
      <w:r w:rsidRPr="005D58CA">
        <w:rPr>
          <w:rFonts w:ascii="Times New Roman" w:hAnsi="Times New Roman" w:cs="Times New Roman"/>
          <w:lang w:val="en-GB"/>
        </w:rPr>
        <w:t xml:space="preserve">training </w:t>
      </w:r>
      <w:r w:rsidR="005B062F" w:rsidRPr="005D58CA">
        <w:rPr>
          <w:rFonts w:ascii="Times New Roman" w:hAnsi="Times New Roman" w:cs="Times New Roman"/>
          <w:lang w:val="en-GB"/>
        </w:rPr>
        <w:t xml:space="preserve">for </w:t>
      </w:r>
      <w:r w:rsidRPr="005D58CA">
        <w:rPr>
          <w:rFonts w:ascii="Times New Roman" w:hAnsi="Times New Roman" w:cs="Times New Roman"/>
          <w:lang w:val="en-GB"/>
        </w:rPr>
        <w:t xml:space="preserve">social pedagogues will depend on the availability and abilities of each professional. </w:t>
      </w:r>
    </w:p>
    <w:p w14:paraId="5F96A722" w14:textId="0B6FCD7A" w:rsidR="00496251" w:rsidRPr="005D58CA" w:rsidRDefault="00496251" w:rsidP="000F5052">
      <w:pPr>
        <w:spacing w:line="480" w:lineRule="auto"/>
        <w:jc w:val="both"/>
        <w:rPr>
          <w:rFonts w:ascii="Times New Roman" w:hAnsi="Times New Roman" w:cs="Times New Roman"/>
          <w:lang w:val="en-GB"/>
        </w:rPr>
      </w:pPr>
    </w:p>
    <w:p w14:paraId="5B2A6AAE" w14:textId="77777777" w:rsidR="00AF21FE" w:rsidRPr="005D58CA" w:rsidRDefault="00AF21FE" w:rsidP="000F5052">
      <w:pPr>
        <w:spacing w:line="480" w:lineRule="auto"/>
        <w:jc w:val="both"/>
        <w:rPr>
          <w:rFonts w:ascii="Times New Roman" w:hAnsi="Times New Roman" w:cs="Times New Roman"/>
          <w:lang w:val="en-GB"/>
        </w:rPr>
      </w:pPr>
    </w:p>
    <w:p w14:paraId="70C02971" w14:textId="1B16BE67" w:rsidR="00496251" w:rsidRPr="005D58CA" w:rsidRDefault="00496251" w:rsidP="000F5052">
      <w:pPr>
        <w:spacing w:line="480" w:lineRule="auto"/>
        <w:jc w:val="both"/>
        <w:rPr>
          <w:rFonts w:ascii="Times New Roman" w:hAnsi="Times New Roman" w:cs="Times New Roman"/>
          <w:b/>
          <w:bCs/>
          <w:lang w:val="en-GB"/>
        </w:rPr>
      </w:pPr>
      <w:r w:rsidRPr="005D58CA">
        <w:rPr>
          <w:rFonts w:ascii="Times New Roman" w:hAnsi="Times New Roman" w:cs="Times New Roman"/>
          <w:b/>
          <w:bCs/>
          <w:lang w:val="en-GB"/>
        </w:rPr>
        <w:t>Bibliogra</w:t>
      </w:r>
      <w:r w:rsidR="008B715C" w:rsidRPr="005D58CA">
        <w:rPr>
          <w:rFonts w:ascii="Times New Roman" w:hAnsi="Times New Roman" w:cs="Times New Roman"/>
          <w:b/>
          <w:bCs/>
          <w:lang w:val="en-GB"/>
        </w:rPr>
        <w:t>phy</w:t>
      </w:r>
    </w:p>
    <w:p w14:paraId="151E9568" w14:textId="77CDB59C" w:rsidR="002D7E6C" w:rsidRPr="005D58CA" w:rsidRDefault="002D7E6C" w:rsidP="000F5052">
      <w:pPr>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t xml:space="preserve">Brezinka, W. (2002). </w:t>
      </w:r>
      <w:r w:rsidRPr="003E392E">
        <w:rPr>
          <w:rFonts w:ascii="Times New Roman" w:hAnsi="Times New Roman" w:cs="Times New Roman"/>
          <w:lang w:val="es-ES"/>
        </w:rPr>
        <w:t xml:space="preserve">Sobre las esperanzas del educador y la imperfección de la pedagogía. </w:t>
      </w:r>
      <w:r w:rsidRPr="005D58CA">
        <w:rPr>
          <w:rFonts w:ascii="Times New Roman" w:hAnsi="Times New Roman" w:cs="Times New Roman"/>
          <w:i/>
          <w:lang w:val="en-GB"/>
        </w:rPr>
        <w:t>Revista Española de Pedagogía</w:t>
      </w:r>
      <w:r w:rsidRPr="005D58CA">
        <w:rPr>
          <w:rFonts w:ascii="Times New Roman" w:hAnsi="Times New Roman" w:cs="Times New Roman"/>
          <w:lang w:val="en-GB"/>
        </w:rPr>
        <w:t>, LX, 223, 399-414</w:t>
      </w:r>
    </w:p>
    <w:p w14:paraId="29BD23F9" w14:textId="27EC1884" w:rsidR="00D64ED2" w:rsidRPr="005D58CA" w:rsidRDefault="00D64ED2" w:rsidP="000F5052">
      <w:pPr>
        <w:tabs>
          <w:tab w:val="left" w:pos="142"/>
          <w:tab w:val="left" w:pos="284"/>
        </w:tabs>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t xml:space="preserve">Bruhn, A. (2019). Social and caring professions in European welfare states. Policies, services and professional practices, </w:t>
      </w:r>
      <w:r w:rsidRPr="005D58CA">
        <w:rPr>
          <w:rFonts w:ascii="Times New Roman" w:hAnsi="Times New Roman" w:cs="Times New Roman"/>
          <w:i/>
          <w:iCs/>
          <w:lang w:val="en-GB"/>
        </w:rPr>
        <w:t>Nordic Social Work Research</w:t>
      </w:r>
      <w:r w:rsidRPr="005D58CA">
        <w:rPr>
          <w:rFonts w:ascii="Times New Roman" w:hAnsi="Times New Roman" w:cs="Times New Roman"/>
          <w:lang w:val="en-GB"/>
        </w:rPr>
        <w:t>, 9 (2), 199-201.</w:t>
      </w:r>
    </w:p>
    <w:p w14:paraId="2E58809A" w14:textId="3B6F5C4B" w:rsidR="008E3CC8" w:rsidRPr="005D58CA" w:rsidRDefault="00A82AEB" w:rsidP="000F5052">
      <w:pPr>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t>Burbules, N.C. (2020)</w:t>
      </w:r>
      <w:r w:rsidR="00054066" w:rsidRPr="005D58CA">
        <w:rPr>
          <w:rFonts w:ascii="Times New Roman" w:hAnsi="Times New Roman" w:cs="Times New Roman"/>
          <w:lang w:val="en-GB"/>
        </w:rPr>
        <w:t>.</w:t>
      </w:r>
      <w:r w:rsidRPr="005D58CA">
        <w:rPr>
          <w:rFonts w:ascii="Times New Roman" w:hAnsi="Times New Roman" w:cs="Times New Roman"/>
          <w:lang w:val="en-GB"/>
        </w:rPr>
        <w:t xml:space="preserve"> </w:t>
      </w:r>
      <w:r w:rsidRPr="003E392E">
        <w:rPr>
          <w:rFonts w:ascii="Times New Roman" w:hAnsi="Times New Roman" w:cs="Times New Roman"/>
          <w:lang w:val="es-ES"/>
        </w:rPr>
        <w:t xml:space="preserve">Phronesis and complexity. </w:t>
      </w:r>
      <w:r w:rsidRPr="003E392E">
        <w:rPr>
          <w:rFonts w:ascii="Times New Roman" w:hAnsi="Times New Roman" w:cs="Times New Roman"/>
          <w:i/>
          <w:iCs/>
          <w:lang w:val="es-ES"/>
        </w:rPr>
        <w:t xml:space="preserve">Teoria de la </w:t>
      </w:r>
      <w:r w:rsidR="00E95DF8" w:rsidRPr="003E392E">
        <w:rPr>
          <w:rFonts w:ascii="Times New Roman" w:hAnsi="Times New Roman" w:cs="Times New Roman"/>
          <w:i/>
          <w:iCs/>
          <w:lang w:val="es-ES"/>
        </w:rPr>
        <w:t>E</w:t>
      </w:r>
      <w:r w:rsidRPr="003E392E">
        <w:rPr>
          <w:rFonts w:ascii="Times New Roman" w:hAnsi="Times New Roman" w:cs="Times New Roman"/>
          <w:i/>
          <w:iCs/>
          <w:lang w:val="es-ES"/>
        </w:rPr>
        <w:t xml:space="preserve">ducación. </w:t>
      </w:r>
      <w:r w:rsidRPr="005D58CA">
        <w:rPr>
          <w:rFonts w:ascii="Times New Roman" w:hAnsi="Times New Roman" w:cs="Times New Roman"/>
          <w:i/>
          <w:iCs/>
          <w:lang w:val="en-GB"/>
        </w:rPr>
        <w:t>Revista interuniversitaria</w:t>
      </w:r>
      <w:r w:rsidRPr="005D58CA">
        <w:rPr>
          <w:rFonts w:ascii="Times New Roman" w:hAnsi="Times New Roman" w:cs="Times New Roman"/>
          <w:lang w:val="en-GB"/>
        </w:rPr>
        <w:t>. 32 (1), 11-22.</w:t>
      </w:r>
    </w:p>
    <w:p w14:paraId="7D82849F" w14:textId="058DBA39" w:rsidR="00896786" w:rsidRPr="005D58CA" w:rsidRDefault="008E3CC8" w:rsidP="000F5052">
      <w:pPr>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t xml:space="preserve">Carr, W. (1980) The Gap between Theory and Practice, </w:t>
      </w:r>
      <w:r w:rsidRPr="005D58CA">
        <w:rPr>
          <w:rFonts w:ascii="Times New Roman" w:hAnsi="Times New Roman" w:cs="Times New Roman"/>
          <w:i/>
          <w:iCs/>
          <w:lang w:val="en-GB"/>
        </w:rPr>
        <w:t>Journal of Further and Higher Education</w:t>
      </w:r>
      <w:r w:rsidRPr="005D58CA">
        <w:rPr>
          <w:rFonts w:ascii="Times New Roman" w:hAnsi="Times New Roman" w:cs="Times New Roman"/>
          <w:lang w:val="en-GB"/>
        </w:rPr>
        <w:t>, 4(1), 60-69</w:t>
      </w:r>
      <w:r w:rsidR="00E95DF8" w:rsidRPr="005D58CA">
        <w:rPr>
          <w:rFonts w:ascii="Times New Roman" w:hAnsi="Times New Roman" w:cs="Times New Roman"/>
          <w:lang w:val="en-GB"/>
        </w:rPr>
        <w:t>.</w:t>
      </w:r>
    </w:p>
    <w:p w14:paraId="378717BA" w14:textId="50A0148A" w:rsidR="00896786" w:rsidRPr="00E97941" w:rsidRDefault="00896786" w:rsidP="000F5052">
      <w:pPr>
        <w:spacing w:line="480" w:lineRule="auto"/>
        <w:ind w:left="426" w:hanging="426"/>
        <w:jc w:val="both"/>
        <w:rPr>
          <w:rFonts w:ascii="Times New Roman" w:hAnsi="Times New Roman" w:cs="Times New Roman"/>
        </w:rPr>
      </w:pPr>
      <w:r w:rsidRPr="003E392E">
        <w:rPr>
          <w:rFonts w:ascii="Times New Roman" w:hAnsi="Times New Roman" w:cs="Times New Roman"/>
          <w:lang w:val="es-ES"/>
        </w:rPr>
        <w:t>Clarà, M. &amp; Maurí, T. (2010). Una discusión sobre el conocimiento práctico y sus relaciones con el conocimiento teórico y la práctica</w:t>
      </w:r>
      <w:r w:rsidRPr="003E392E">
        <w:rPr>
          <w:rFonts w:ascii="Times New Roman" w:hAnsi="Times New Roman" w:cs="Times New Roman"/>
          <w:i/>
          <w:iCs/>
          <w:lang w:val="es-ES"/>
        </w:rPr>
        <w:t xml:space="preserve">. </w:t>
      </w:r>
      <w:r w:rsidRPr="00E97941">
        <w:rPr>
          <w:rFonts w:ascii="Times New Roman" w:hAnsi="Times New Roman" w:cs="Times New Roman"/>
          <w:i/>
          <w:iCs/>
        </w:rPr>
        <w:t>Infancia y Aprendizaje, 33</w:t>
      </w:r>
      <w:r w:rsidRPr="00E97941">
        <w:rPr>
          <w:rFonts w:ascii="Times New Roman" w:hAnsi="Times New Roman" w:cs="Times New Roman"/>
        </w:rPr>
        <w:t>(2), 199-207.</w:t>
      </w:r>
    </w:p>
    <w:p w14:paraId="77EE566D" w14:textId="5F0306C7" w:rsidR="00D64ED2" w:rsidRDefault="00D64ED2" w:rsidP="000F5052">
      <w:pPr>
        <w:tabs>
          <w:tab w:val="left" w:pos="142"/>
          <w:tab w:val="left" w:pos="284"/>
        </w:tabs>
        <w:autoSpaceDE w:val="0"/>
        <w:autoSpaceDN w:val="0"/>
        <w:adjustRightInd w:val="0"/>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t xml:space="preserve">Cleary, B. (2019). Reinterpreting Bildung in Social Pedagogy. </w:t>
      </w:r>
      <w:r w:rsidRPr="005D58CA">
        <w:rPr>
          <w:rFonts w:ascii="Times New Roman" w:hAnsi="Times New Roman" w:cs="Times New Roman"/>
          <w:i/>
          <w:iCs/>
          <w:lang w:val="en-GB"/>
        </w:rPr>
        <w:t>International Journal of Social Pedagogy</w:t>
      </w:r>
      <w:r w:rsidRPr="005D58CA">
        <w:rPr>
          <w:rFonts w:ascii="Times New Roman" w:hAnsi="Times New Roman" w:cs="Times New Roman"/>
          <w:lang w:val="en-GB"/>
        </w:rPr>
        <w:t>, 8(1), 3.</w:t>
      </w:r>
    </w:p>
    <w:p w14:paraId="1227DAA9" w14:textId="72D73FA2" w:rsidR="001108FA" w:rsidRPr="001108FA" w:rsidRDefault="001108FA" w:rsidP="000F5052">
      <w:pPr>
        <w:tabs>
          <w:tab w:val="left" w:pos="142"/>
          <w:tab w:val="left" w:pos="284"/>
        </w:tabs>
        <w:autoSpaceDE w:val="0"/>
        <w:autoSpaceDN w:val="0"/>
        <w:adjustRightInd w:val="0"/>
        <w:spacing w:line="480" w:lineRule="auto"/>
        <w:ind w:left="426" w:hanging="426"/>
        <w:jc w:val="both"/>
        <w:rPr>
          <w:rFonts w:ascii="Times New Roman" w:hAnsi="Times New Roman" w:cs="Times New Roman"/>
          <w:lang w:val="en-GB"/>
        </w:rPr>
      </w:pPr>
      <w:r w:rsidRPr="001108FA">
        <w:rPr>
          <w:rFonts w:ascii="Times New Roman" w:hAnsi="Times New Roman" w:cs="Times New Roman"/>
        </w:rPr>
        <w:t xml:space="preserve">Denoon-Stevens, S. P., Andres, L., Jones, P., Melgaço, L., Massey, R., &amp; Nel, V. (2020). Theory versus practice in planning education: The view from South Africa. </w:t>
      </w:r>
      <w:r w:rsidRPr="00E97941">
        <w:rPr>
          <w:rFonts w:ascii="Times New Roman" w:hAnsi="Times New Roman" w:cs="Times New Roman"/>
        </w:rPr>
        <w:t xml:space="preserve">Planning Practice &amp; Research, 1–17. </w:t>
      </w:r>
    </w:p>
    <w:p w14:paraId="3C12A41A" w14:textId="318BFD5B" w:rsidR="002D7E6C" w:rsidRPr="005D58CA" w:rsidRDefault="002D7E6C" w:rsidP="000F5052">
      <w:pPr>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lastRenderedPageBreak/>
        <w:t xml:space="preserve">Dewey, J. (1997). </w:t>
      </w:r>
      <w:r w:rsidRPr="005D58CA">
        <w:rPr>
          <w:rFonts w:ascii="Times New Roman" w:hAnsi="Times New Roman" w:cs="Times New Roman"/>
          <w:i/>
          <w:lang w:val="en-GB"/>
        </w:rPr>
        <w:t>Experience and education</w:t>
      </w:r>
      <w:r w:rsidRPr="005D58CA">
        <w:rPr>
          <w:rFonts w:ascii="Times New Roman" w:hAnsi="Times New Roman" w:cs="Times New Roman"/>
          <w:lang w:val="en-GB"/>
        </w:rPr>
        <w:t>. New York: Touchstone.</w:t>
      </w:r>
    </w:p>
    <w:p w14:paraId="65DD7ABE" w14:textId="77777777" w:rsidR="002C6E38" w:rsidRPr="005D58CA" w:rsidRDefault="002C6E38" w:rsidP="000F5052">
      <w:pPr>
        <w:spacing w:line="480" w:lineRule="auto"/>
        <w:ind w:left="425" w:hanging="425"/>
        <w:jc w:val="both"/>
        <w:rPr>
          <w:rFonts w:ascii="Times New Roman" w:hAnsi="Times New Roman" w:cs="Times New Roman"/>
          <w:lang w:val="en-GB"/>
        </w:rPr>
      </w:pPr>
      <w:r w:rsidRPr="00E97941">
        <w:rPr>
          <w:rFonts w:ascii="Times New Roman" w:hAnsi="Times New Roman" w:cs="Times New Roman"/>
          <w:lang w:val="es-ES"/>
        </w:rPr>
        <w:t xml:space="preserve">Dewey, J. (2015). </w:t>
      </w:r>
      <w:r w:rsidRPr="003E392E">
        <w:rPr>
          <w:rFonts w:ascii="Times New Roman" w:hAnsi="Times New Roman" w:cs="Times New Roman"/>
          <w:i/>
          <w:lang w:val="es-ES"/>
        </w:rPr>
        <w:t>Las fuentes de la ciencia de la educación</w:t>
      </w:r>
      <w:r w:rsidRPr="003E392E">
        <w:rPr>
          <w:rFonts w:ascii="Times New Roman" w:hAnsi="Times New Roman" w:cs="Times New Roman"/>
          <w:lang w:val="es-ES"/>
        </w:rPr>
        <w:t xml:space="preserve">. </w:t>
      </w:r>
      <w:r w:rsidRPr="005D58CA">
        <w:rPr>
          <w:rFonts w:ascii="Times New Roman" w:hAnsi="Times New Roman" w:cs="Times New Roman"/>
          <w:lang w:val="en-GB"/>
        </w:rPr>
        <w:t>Lapislatzuli Ed.</w:t>
      </w:r>
    </w:p>
    <w:p w14:paraId="62836599" w14:textId="1384DE95" w:rsidR="002C6E38" w:rsidRPr="003E392E" w:rsidRDefault="002C6E38" w:rsidP="000F5052">
      <w:pPr>
        <w:spacing w:line="480" w:lineRule="auto"/>
        <w:ind w:left="425" w:hanging="425"/>
        <w:jc w:val="both"/>
        <w:rPr>
          <w:rFonts w:ascii="Times New Roman" w:hAnsi="Times New Roman" w:cs="Times New Roman"/>
          <w:lang w:val="es-ES"/>
        </w:rPr>
      </w:pPr>
      <w:r w:rsidRPr="005D58CA">
        <w:rPr>
          <w:rFonts w:ascii="Times New Roman" w:hAnsi="Times New Roman" w:cs="Times New Roman"/>
          <w:lang w:val="en-GB"/>
        </w:rPr>
        <w:t>Eichsteller, G. &amp; Holthooff, S. (2012). The Art of Being a Social Pedagogue: Developing Cultural Change in Children´s Homes in Essex</w:t>
      </w:r>
      <w:r w:rsidRPr="005D58CA">
        <w:rPr>
          <w:rFonts w:ascii="Times New Roman" w:hAnsi="Times New Roman" w:cs="Times New Roman"/>
          <w:b/>
          <w:bCs/>
          <w:lang w:val="en-GB"/>
        </w:rPr>
        <w:t xml:space="preserve">. </w:t>
      </w:r>
      <w:r w:rsidRPr="003E392E">
        <w:rPr>
          <w:rFonts w:ascii="Times New Roman" w:hAnsi="Times New Roman" w:cs="Times New Roman"/>
          <w:bCs/>
          <w:i/>
          <w:lang w:val="es-ES"/>
        </w:rPr>
        <w:t>International Journal of Social Pedagogy</w:t>
      </w:r>
      <w:r w:rsidRPr="003E392E">
        <w:rPr>
          <w:rFonts w:ascii="Times New Roman" w:hAnsi="Times New Roman" w:cs="Times New Roman"/>
          <w:lang w:val="es-ES"/>
        </w:rPr>
        <w:t>, 1 (1), 30-46</w:t>
      </w:r>
    </w:p>
    <w:p w14:paraId="21A1B082" w14:textId="77777777" w:rsidR="00775A4D" w:rsidRPr="005D58CA" w:rsidRDefault="002D7E6C" w:rsidP="000F5052">
      <w:pPr>
        <w:spacing w:line="480" w:lineRule="auto"/>
        <w:ind w:left="426" w:hanging="426"/>
        <w:jc w:val="both"/>
        <w:rPr>
          <w:rFonts w:ascii="Times New Roman" w:hAnsi="Times New Roman" w:cs="Times New Roman"/>
          <w:lang w:val="en-GB"/>
        </w:rPr>
      </w:pPr>
      <w:r w:rsidRPr="003E392E">
        <w:rPr>
          <w:rFonts w:ascii="Times New Roman" w:hAnsi="Times New Roman" w:cs="Times New Roman"/>
          <w:lang w:val="es-ES"/>
        </w:rPr>
        <w:t xml:space="preserve">Elster, J. (1990). </w:t>
      </w:r>
      <w:r w:rsidRPr="003E392E">
        <w:rPr>
          <w:rFonts w:ascii="Times New Roman" w:hAnsi="Times New Roman" w:cs="Times New Roman"/>
          <w:i/>
          <w:lang w:val="es-ES"/>
        </w:rPr>
        <w:t>Tuercas y tornillos. Una introducción a los conceptos básicos de las ciencias sociales.</w:t>
      </w:r>
      <w:r w:rsidRPr="003E392E">
        <w:rPr>
          <w:rFonts w:ascii="Times New Roman" w:hAnsi="Times New Roman" w:cs="Times New Roman"/>
          <w:lang w:val="es-ES"/>
        </w:rPr>
        <w:t xml:space="preserve"> </w:t>
      </w:r>
      <w:r w:rsidRPr="005D58CA">
        <w:rPr>
          <w:rFonts w:ascii="Times New Roman" w:hAnsi="Times New Roman" w:cs="Times New Roman"/>
          <w:lang w:val="en-GB"/>
        </w:rPr>
        <w:t>Barcelona: Gedisa.</w:t>
      </w:r>
    </w:p>
    <w:p w14:paraId="6C26B064" w14:textId="77777777" w:rsidR="009E1B31" w:rsidRPr="00E97941" w:rsidRDefault="009E1B31" w:rsidP="009E1B31">
      <w:pPr>
        <w:spacing w:line="480" w:lineRule="auto"/>
        <w:ind w:left="426" w:hanging="426"/>
        <w:jc w:val="both"/>
        <w:rPr>
          <w:rFonts w:ascii="Times New Roman" w:hAnsi="Times New Roman" w:cs="Times New Roman"/>
          <w:color w:val="000000"/>
          <w:lang w:val="es-ES"/>
        </w:rPr>
      </w:pPr>
      <w:r w:rsidRPr="005D58CA">
        <w:rPr>
          <w:rFonts w:ascii="Times New Roman" w:hAnsi="Times New Roman" w:cs="Times New Roman"/>
          <w:color w:val="000000"/>
          <w:lang w:val="en-GB"/>
        </w:rPr>
        <w:t xml:space="preserve">Fine, J., Tor-Johan, E. &amp; Malmberg-Heimonen, I. (2020). Social workers use of knowledge in an evidence-based framework: a mixed methods study. </w:t>
      </w:r>
      <w:r w:rsidRPr="00E97941">
        <w:rPr>
          <w:rFonts w:ascii="Times New Roman" w:hAnsi="Times New Roman" w:cs="Times New Roman"/>
          <w:i/>
          <w:iCs/>
          <w:color w:val="000000"/>
          <w:lang w:val="es-ES"/>
        </w:rPr>
        <w:t>European journal of social work</w:t>
      </w:r>
      <w:r w:rsidRPr="00E97941">
        <w:rPr>
          <w:rFonts w:ascii="Times New Roman" w:hAnsi="Times New Roman" w:cs="Times New Roman"/>
          <w:color w:val="000000"/>
          <w:lang w:val="es-ES"/>
        </w:rPr>
        <w:t>, 1-14.</w:t>
      </w:r>
    </w:p>
    <w:p w14:paraId="046B8A22" w14:textId="5E462568" w:rsidR="000F2211" w:rsidRPr="00E97941" w:rsidRDefault="000F2211" w:rsidP="000F5052">
      <w:pPr>
        <w:spacing w:line="480" w:lineRule="auto"/>
        <w:ind w:left="426" w:hanging="426"/>
        <w:jc w:val="both"/>
        <w:rPr>
          <w:rFonts w:ascii="Times New Roman" w:hAnsi="Times New Roman" w:cs="Times New Roman"/>
          <w:color w:val="000000"/>
          <w:lang w:val="es-ES"/>
        </w:rPr>
      </w:pPr>
      <w:r w:rsidRPr="00E97941">
        <w:rPr>
          <w:rFonts w:ascii="Times New Roman" w:hAnsi="Times New Roman" w:cs="Times New Roman"/>
          <w:color w:val="000000"/>
          <w:lang w:val="es-ES"/>
        </w:rPr>
        <w:t xml:space="preserve">Freire, P. (1976). </w:t>
      </w:r>
      <w:r w:rsidRPr="003E392E">
        <w:rPr>
          <w:rFonts w:ascii="Times New Roman" w:hAnsi="Times New Roman" w:cs="Times New Roman"/>
          <w:i/>
          <w:iCs/>
          <w:color w:val="000000"/>
          <w:lang w:val="es-ES"/>
        </w:rPr>
        <w:t>Educación y cambio</w:t>
      </w:r>
      <w:r w:rsidRPr="003E392E">
        <w:rPr>
          <w:rFonts w:ascii="Times New Roman" w:hAnsi="Times New Roman" w:cs="Times New Roman"/>
          <w:color w:val="000000"/>
          <w:lang w:val="es-ES"/>
        </w:rPr>
        <w:t>. Buenos Aires</w:t>
      </w:r>
      <w:r w:rsidR="00AD28DF" w:rsidRPr="003E392E">
        <w:rPr>
          <w:rFonts w:ascii="Times New Roman" w:hAnsi="Times New Roman" w:cs="Times New Roman"/>
          <w:color w:val="000000"/>
          <w:lang w:val="es-ES"/>
        </w:rPr>
        <w:t>: E</w:t>
      </w:r>
      <w:r w:rsidR="003D5F24" w:rsidRPr="003E392E">
        <w:rPr>
          <w:rFonts w:ascii="Times New Roman" w:hAnsi="Times New Roman" w:cs="Times New Roman"/>
          <w:color w:val="000000"/>
          <w:lang w:val="es-ES"/>
        </w:rPr>
        <w:t>d</w:t>
      </w:r>
      <w:r w:rsidR="00AD28DF" w:rsidRPr="003E392E">
        <w:rPr>
          <w:rFonts w:ascii="Times New Roman" w:hAnsi="Times New Roman" w:cs="Times New Roman"/>
          <w:color w:val="000000"/>
          <w:lang w:val="es-ES"/>
        </w:rPr>
        <w:t xml:space="preserve">. </w:t>
      </w:r>
      <w:r w:rsidR="00AD28DF" w:rsidRPr="00E97941">
        <w:rPr>
          <w:rFonts w:ascii="Times New Roman" w:hAnsi="Times New Roman" w:cs="Times New Roman"/>
          <w:color w:val="000000"/>
          <w:lang w:val="es-ES"/>
        </w:rPr>
        <w:t>Búsqueda.</w:t>
      </w:r>
    </w:p>
    <w:p w14:paraId="2FB64BD9" w14:textId="652978FB" w:rsidR="009E73F6" w:rsidRDefault="009E73F6" w:rsidP="000F5052">
      <w:pPr>
        <w:spacing w:line="480" w:lineRule="auto"/>
        <w:ind w:left="426" w:hanging="426"/>
        <w:jc w:val="both"/>
        <w:rPr>
          <w:rFonts w:ascii="Times New Roman" w:hAnsi="Times New Roman" w:cs="Times New Roman"/>
          <w:lang w:val="en-GB"/>
        </w:rPr>
      </w:pPr>
      <w:r w:rsidRPr="00E97941">
        <w:rPr>
          <w:rFonts w:ascii="Times New Roman" w:hAnsi="Times New Roman" w:cs="Times New Roman"/>
          <w:lang w:val="es-ES"/>
        </w:rPr>
        <w:t>Gambril, E. (2005</w:t>
      </w:r>
      <w:r w:rsidRPr="00E97941">
        <w:rPr>
          <w:rFonts w:ascii="Times New Roman" w:hAnsi="Times New Roman" w:cs="Times New Roman"/>
          <w:i/>
          <w:iCs/>
          <w:lang w:val="es-ES"/>
        </w:rPr>
        <w:t xml:space="preserve">). </w:t>
      </w:r>
      <w:r w:rsidRPr="005D58CA">
        <w:rPr>
          <w:rFonts w:ascii="Times New Roman" w:hAnsi="Times New Roman" w:cs="Times New Roman"/>
          <w:i/>
          <w:iCs/>
          <w:lang w:val="en-GB"/>
        </w:rPr>
        <w:t>Critical Thinking in Clinical Practice Improving the Quality of Judgments and Decisions</w:t>
      </w:r>
      <w:r w:rsidRPr="005D58CA">
        <w:rPr>
          <w:rFonts w:ascii="Times New Roman" w:hAnsi="Times New Roman" w:cs="Times New Roman"/>
          <w:lang w:val="en-GB"/>
        </w:rPr>
        <w:t>. New Jersey: John Wiley &amp; Sons, Inc</w:t>
      </w:r>
      <w:r w:rsidR="009E1B31">
        <w:rPr>
          <w:rFonts w:ascii="Times New Roman" w:hAnsi="Times New Roman" w:cs="Times New Roman"/>
          <w:lang w:val="en-GB"/>
        </w:rPr>
        <w:t>.</w:t>
      </w:r>
    </w:p>
    <w:p w14:paraId="03131BD7" w14:textId="6F796C5B" w:rsidR="009E1B31" w:rsidRPr="009E1B31" w:rsidRDefault="009E1B31" w:rsidP="000F5052">
      <w:pPr>
        <w:spacing w:line="480" w:lineRule="auto"/>
        <w:ind w:left="426" w:hanging="426"/>
        <w:jc w:val="both"/>
        <w:rPr>
          <w:rFonts w:ascii="Times New Roman" w:hAnsi="Times New Roman" w:cs="Times New Roman"/>
          <w:color w:val="000000"/>
          <w:lang w:val="en-GB"/>
        </w:rPr>
      </w:pPr>
      <w:r w:rsidRPr="009E1B31">
        <w:rPr>
          <w:rFonts w:ascii="Times New Roman" w:hAnsi="Times New Roman" w:cs="Times New Roman"/>
        </w:rPr>
        <w:t xml:space="preserve">Gustavsson, A. (2003). The role of theory in social pedagogy and disability research. A comparison between two practice-oriented, multi-disciplinary knowledge fields. In A. Gustavsson, H. Hermansson, &amp; J. Hämäläinen (Eds.), </w:t>
      </w:r>
      <w:r w:rsidRPr="009E1B31">
        <w:rPr>
          <w:rFonts w:ascii="Times New Roman" w:hAnsi="Times New Roman" w:cs="Times New Roman"/>
          <w:i/>
          <w:iCs/>
        </w:rPr>
        <w:t xml:space="preserve">Perspectives and theory in social pedagogy </w:t>
      </w:r>
      <w:r w:rsidRPr="009E1B31">
        <w:rPr>
          <w:rFonts w:ascii="Times New Roman" w:hAnsi="Times New Roman" w:cs="Times New Roman"/>
        </w:rPr>
        <w:t>(pp. 164–186). Bokförlaget Daidalos A.</w:t>
      </w:r>
    </w:p>
    <w:p w14:paraId="572A80B1" w14:textId="77777777" w:rsidR="007B65A7" w:rsidRPr="005D58CA" w:rsidRDefault="00786BA3" w:rsidP="000F5052">
      <w:pPr>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t xml:space="preserve">Hämäläinen, J. (2003). The concept of social pedagogy in the field of social work. </w:t>
      </w:r>
      <w:r w:rsidRPr="005D58CA">
        <w:rPr>
          <w:rFonts w:ascii="Times New Roman" w:hAnsi="Times New Roman" w:cs="Times New Roman"/>
          <w:i/>
          <w:lang w:val="en-GB"/>
        </w:rPr>
        <w:t>Journal of Social Work,</w:t>
      </w:r>
      <w:r w:rsidRPr="005D58CA">
        <w:rPr>
          <w:rFonts w:ascii="Times New Roman" w:hAnsi="Times New Roman" w:cs="Times New Roman"/>
          <w:lang w:val="en-GB"/>
        </w:rPr>
        <w:t xml:space="preserve"> 3, 69-80</w:t>
      </w:r>
      <w:r w:rsidR="007B65A7" w:rsidRPr="005D58CA">
        <w:rPr>
          <w:rFonts w:ascii="Times New Roman" w:hAnsi="Times New Roman" w:cs="Times New Roman"/>
          <w:lang w:val="en-GB"/>
        </w:rPr>
        <w:t>.</w:t>
      </w:r>
    </w:p>
    <w:p w14:paraId="6C6A9F18" w14:textId="77777777" w:rsidR="009E1B31" w:rsidRDefault="007B65A7" w:rsidP="000F5052">
      <w:pPr>
        <w:spacing w:line="480" w:lineRule="auto"/>
        <w:ind w:left="426" w:hanging="426"/>
        <w:jc w:val="both"/>
        <w:rPr>
          <w:rFonts w:ascii="Times New Roman" w:hAnsi="Times New Roman" w:cs="Times New Roman"/>
          <w:lang w:val="es-ES"/>
        </w:rPr>
      </w:pPr>
      <w:r w:rsidRPr="005D58CA">
        <w:rPr>
          <w:rFonts w:ascii="Times New Roman" w:hAnsi="Times New Roman" w:cs="Times New Roman"/>
          <w:lang w:val="en-GB"/>
        </w:rPr>
        <w:t xml:space="preserve">Hämäläinen, J. (2012). Social pedagogy in Finland. </w:t>
      </w:r>
      <w:r w:rsidRPr="003E392E">
        <w:rPr>
          <w:rFonts w:ascii="Times New Roman" w:hAnsi="Times New Roman" w:cs="Times New Roman"/>
          <w:i/>
          <w:lang w:val="es-ES"/>
        </w:rPr>
        <w:t>Kriminologija i socijalna integracija</w:t>
      </w:r>
      <w:r w:rsidR="00A37882" w:rsidRPr="003E392E">
        <w:rPr>
          <w:rFonts w:ascii="Times New Roman" w:hAnsi="Times New Roman" w:cs="Times New Roman"/>
          <w:lang w:val="es-ES"/>
        </w:rPr>
        <w:t>,</w:t>
      </w:r>
      <w:r w:rsidRPr="003E392E">
        <w:rPr>
          <w:rFonts w:ascii="Times New Roman" w:hAnsi="Times New Roman" w:cs="Times New Roman"/>
          <w:lang w:val="es-ES"/>
        </w:rPr>
        <w:t xml:space="preserve"> 20 </w:t>
      </w:r>
      <w:r w:rsidR="00A37882" w:rsidRPr="003E392E">
        <w:rPr>
          <w:rFonts w:ascii="Times New Roman" w:hAnsi="Times New Roman" w:cs="Times New Roman"/>
          <w:lang w:val="es-ES"/>
        </w:rPr>
        <w:t>(</w:t>
      </w:r>
      <w:r w:rsidRPr="003E392E">
        <w:rPr>
          <w:rFonts w:ascii="Times New Roman" w:hAnsi="Times New Roman" w:cs="Times New Roman"/>
          <w:lang w:val="es-ES"/>
        </w:rPr>
        <w:t>Br. 1</w:t>
      </w:r>
      <w:r w:rsidR="00A37882" w:rsidRPr="003E392E">
        <w:rPr>
          <w:rFonts w:ascii="Times New Roman" w:hAnsi="Times New Roman" w:cs="Times New Roman"/>
          <w:lang w:val="es-ES"/>
        </w:rPr>
        <w:t>)</w:t>
      </w:r>
      <w:r w:rsidRPr="003E392E">
        <w:rPr>
          <w:rFonts w:ascii="Times New Roman" w:hAnsi="Times New Roman" w:cs="Times New Roman"/>
          <w:lang w:val="es-ES"/>
        </w:rPr>
        <w:t>, 1-132</w:t>
      </w:r>
      <w:r w:rsidR="00A37882" w:rsidRPr="003E392E">
        <w:rPr>
          <w:rFonts w:ascii="Times New Roman" w:hAnsi="Times New Roman" w:cs="Times New Roman"/>
          <w:lang w:val="es-ES"/>
        </w:rPr>
        <w:t>.</w:t>
      </w:r>
    </w:p>
    <w:p w14:paraId="1AB2D6D7" w14:textId="77777777" w:rsidR="009E1B31" w:rsidRPr="009E1B31" w:rsidRDefault="009E1B31" w:rsidP="000F5052">
      <w:pPr>
        <w:spacing w:line="480" w:lineRule="auto"/>
        <w:ind w:left="426" w:hanging="426"/>
        <w:jc w:val="both"/>
        <w:rPr>
          <w:rFonts w:ascii="Times New Roman" w:hAnsi="Times New Roman" w:cs="Times New Roman"/>
        </w:rPr>
      </w:pPr>
      <w:r w:rsidRPr="009E1B31">
        <w:rPr>
          <w:rFonts w:ascii="Times New Roman" w:hAnsi="Times New Roman" w:cs="Times New Roman"/>
        </w:rPr>
        <w:t xml:space="preserve">Hämäläinen, J. (2013). Defining social pedagogy: Historical, theoretical and practical considerations. </w:t>
      </w:r>
      <w:r w:rsidRPr="009E1B31">
        <w:rPr>
          <w:rFonts w:ascii="Times New Roman" w:hAnsi="Times New Roman" w:cs="Times New Roman"/>
          <w:i/>
          <w:iCs/>
        </w:rPr>
        <w:t>British Journal of Social Work</w:t>
      </w:r>
      <w:r w:rsidRPr="009E1B31">
        <w:rPr>
          <w:rFonts w:ascii="Times New Roman" w:hAnsi="Times New Roman" w:cs="Times New Roman"/>
        </w:rPr>
        <w:t xml:space="preserve">, 45, 1022-1038. https://doi.org/0.1093/BJSW/BCT174  </w:t>
      </w:r>
    </w:p>
    <w:p w14:paraId="2420233F" w14:textId="080DF669" w:rsidR="00542CEE" w:rsidRPr="004168D6" w:rsidRDefault="002D7E6C" w:rsidP="000F5052">
      <w:pPr>
        <w:spacing w:line="480" w:lineRule="auto"/>
        <w:ind w:left="426" w:hanging="426"/>
        <w:jc w:val="both"/>
        <w:rPr>
          <w:rFonts w:ascii="Times New Roman" w:eastAsia="Times New Roman" w:hAnsi="Times New Roman" w:cs="Times New Roman"/>
          <w:lang w:val="es-ES"/>
        </w:rPr>
      </w:pPr>
      <w:r w:rsidRPr="005D58CA">
        <w:rPr>
          <w:rFonts w:ascii="Times New Roman" w:eastAsia="Times New Roman" w:hAnsi="Times New Roman" w:cs="Times New Roman"/>
          <w:lang w:val="en-GB"/>
        </w:rPr>
        <w:lastRenderedPageBreak/>
        <w:t xml:space="preserve">Hegstrup, S. (2003). Tendencies and trends in social pedagogy in Denmark at the turn of the millennium. </w:t>
      </w:r>
      <w:r w:rsidR="005F7398" w:rsidRPr="005D58CA">
        <w:rPr>
          <w:rFonts w:ascii="Times New Roman" w:eastAsia="Times New Roman" w:hAnsi="Times New Roman" w:cs="Times New Roman"/>
          <w:lang w:val="en-GB"/>
        </w:rPr>
        <w:t>I</w:t>
      </w:r>
      <w:r w:rsidRPr="005D58CA">
        <w:rPr>
          <w:rFonts w:ascii="Times New Roman" w:eastAsia="Times New Roman" w:hAnsi="Times New Roman" w:cs="Times New Roman"/>
          <w:lang w:val="en-GB"/>
        </w:rPr>
        <w:t xml:space="preserve">n A. Gustavsson, H. Hermansson </w:t>
      </w:r>
      <w:r w:rsidR="00054066" w:rsidRPr="005D58CA">
        <w:rPr>
          <w:rFonts w:ascii="Times New Roman" w:eastAsia="Times New Roman" w:hAnsi="Times New Roman" w:cs="Times New Roman"/>
          <w:lang w:val="en-GB"/>
        </w:rPr>
        <w:t>&amp;</w:t>
      </w:r>
      <w:r w:rsidRPr="005D58CA">
        <w:rPr>
          <w:rFonts w:ascii="Times New Roman" w:eastAsia="Times New Roman" w:hAnsi="Times New Roman" w:cs="Times New Roman"/>
          <w:lang w:val="en-GB"/>
        </w:rPr>
        <w:t xml:space="preserve"> J. Hämäläinen (Eds.), </w:t>
      </w:r>
      <w:r w:rsidRPr="005D58CA">
        <w:rPr>
          <w:rFonts w:ascii="Times New Roman" w:eastAsia="Times New Roman" w:hAnsi="Times New Roman" w:cs="Times New Roman"/>
          <w:i/>
          <w:lang w:val="en-GB"/>
        </w:rPr>
        <w:t>Perspectives and theory in social pedagogy (</w:t>
      </w:r>
      <w:r w:rsidRPr="005D58CA">
        <w:rPr>
          <w:rFonts w:ascii="Times New Roman" w:eastAsia="Times New Roman" w:hAnsi="Times New Roman" w:cs="Times New Roman"/>
          <w:lang w:val="en-GB"/>
        </w:rPr>
        <w:t xml:space="preserve">pp. 72-83). </w:t>
      </w:r>
      <w:r w:rsidRPr="004168D6">
        <w:rPr>
          <w:rFonts w:ascii="Times New Roman" w:eastAsia="Times New Roman" w:hAnsi="Times New Roman" w:cs="Times New Roman"/>
          <w:lang w:val="es-ES"/>
        </w:rPr>
        <w:t>Göteborg: Bokförlaget Daidalos A.B.</w:t>
      </w:r>
    </w:p>
    <w:p w14:paraId="0F4ED8CA" w14:textId="77777777" w:rsidR="00A34AD3" w:rsidRPr="004168D6" w:rsidRDefault="004A5C6E" w:rsidP="000F5052">
      <w:pPr>
        <w:spacing w:line="480" w:lineRule="auto"/>
        <w:ind w:left="426" w:hanging="426"/>
        <w:jc w:val="both"/>
        <w:rPr>
          <w:rFonts w:ascii="Times New Roman" w:eastAsia="Times New Roman" w:hAnsi="Times New Roman" w:cs="Times New Roman"/>
          <w:lang w:val="es-ES"/>
        </w:rPr>
      </w:pPr>
      <w:r w:rsidRPr="003E392E">
        <w:rPr>
          <w:rFonts w:ascii="Times New Roman" w:eastAsia="Times New Roman" w:hAnsi="Times New Roman" w:cs="Times New Roman"/>
          <w:lang w:val="es-ES"/>
        </w:rPr>
        <w:t>Ibáñez, T. (2001)</w:t>
      </w:r>
      <w:r w:rsidR="00A2658D" w:rsidRPr="003E392E">
        <w:rPr>
          <w:rFonts w:ascii="Times New Roman" w:eastAsia="Times New Roman" w:hAnsi="Times New Roman" w:cs="Times New Roman"/>
          <w:lang w:val="es-ES"/>
        </w:rPr>
        <w:t>.</w:t>
      </w:r>
      <w:r w:rsidRPr="003E392E">
        <w:rPr>
          <w:rFonts w:ascii="Times New Roman" w:eastAsia="Times New Roman" w:hAnsi="Times New Roman" w:cs="Times New Roman"/>
          <w:lang w:val="es-ES"/>
        </w:rPr>
        <w:t xml:space="preserve"> </w:t>
      </w:r>
      <w:r w:rsidRPr="003E392E">
        <w:rPr>
          <w:rFonts w:ascii="Times New Roman" w:eastAsia="Times New Roman" w:hAnsi="Times New Roman" w:cs="Times New Roman"/>
          <w:i/>
          <w:iCs/>
          <w:lang w:val="es-ES"/>
        </w:rPr>
        <w:t>Municiones para disidentes. Realidad-verdad-política</w:t>
      </w:r>
      <w:r w:rsidRPr="003E392E">
        <w:rPr>
          <w:rFonts w:ascii="Times New Roman" w:eastAsia="Times New Roman" w:hAnsi="Times New Roman" w:cs="Times New Roman"/>
          <w:lang w:val="es-ES"/>
        </w:rPr>
        <w:t xml:space="preserve">. </w:t>
      </w:r>
      <w:r w:rsidR="00A2658D" w:rsidRPr="004168D6">
        <w:rPr>
          <w:rFonts w:ascii="Times New Roman" w:eastAsia="Times New Roman" w:hAnsi="Times New Roman" w:cs="Times New Roman"/>
          <w:lang w:val="es-ES"/>
        </w:rPr>
        <w:t>Barcelona: Gedisa</w:t>
      </w:r>
      <w:r w:rsidR="00A34AD3" w:rsidRPr="004168D6">
        <w:rPr>
          <w:rFonts w:ascii="Times New Roman" w:eastAsia="Times New Roman" w:hAnsi="Times New Roman" w:cs="Times New Roman"/>
          <w:lang w:val="es-ES"/>
        </w:rPr>
        <w:t>.</w:t>
      </w:r>
    </w:p>
    <w:p w14:paraId="7FCF8F46" w14:textId="77777777" w:rsidR="00E97941" w:rsidRDefault="00E97941" w:rsidP="000F5052">
      <w:pPr>
        <w:spacing w:line="480" w:lineRule="auto"/>
        <w:ind w:left="426" w:hanging="426"/>
        <w:jc w:val="both"/>
        <w:rPr>
          <w:rFonts w:ascii="Times New Roman" w:hAnsi="Times New Roman" w:cs="Times New Roman"/>
        </w:rPr>
      </w:pPr>
      <w:r w:rsidRPr="00E97941">
        <w:rPr>
          <w:rFonts w:ascii="Times New Roman" w:hAnsi="Times New Roman" w:cs="Times New Roman"/>
        </w:rPr>
        <w:t xml:space="preserve">Jarning, H. (1997). The many meanings of social pedagogy: Pedagogy and social theory in Scandinavia. </w:t>
      </w:r>
      <w:r w:rsidRPr="00E97941">
        <w:rPr>
          <w:rFonts w:ascii="Times New Roman" w:hAnsi="Times New Roman" w:cs="Times New Roman"/>
          <w:i/>
          <w:iCs/>
        </w:rPr>
        <w:t>Scandinavian Journal of Educational Research</w:t>
      </w:r>
      <w:r w:rsidRPr="00E97941">
        <w:rPr>
          <w:rFonts w:ascii="Times New Roman" w:hAnsi="Times New Roman" w:cs="Times New Roman"/>
        </w:rPr>
        <w:t xml:space="preserve">, </w:t>
      </w:r>
      <w:r w:rsidRPr="00E97941">
        <w:rPr>
          <w:rFonts w:ascii="Times New Roman" w:hAnsi="Times New Roman" w:cs="Times New Roman"/>
          <w:i/>
          <w:iCs/>
        </w:rPr>
        <w:t>41</w:t>
      </w:r>
      <w:r w:rsidRPr="00E97941">
        <w:rPr>
          <w:rFonts w:ascii="Times New Roman" w:hAnsi="Times New Roman" w:cs="Times New Roman"/>
        </w:rPr>
        <w:t xml:space="preserve">(3–4), 413–431. https://doi.org/10. 1080/0031383970410315  </w:t>
      </w:r>
    </w:p>
    <w:p w14:paraId="4B6AF208" w14:textId="619081C7" w:rsidR="00A34AD3" w:rsidRPr="005D58CA" w:rsidRDefault="00A34AD3" w:rsidP="000F5052">
      <w:pPr>
        <w:spacing w:line="480" w:lineRule="auto"/>
        <w:ind w:left="426" w:hanging="426"/>
        <w:jc w:val="both"/>
        <w:rPr>
          <w:rFonts w:ascii="Times New Roman" w:eastAsia="Times New Roman" w:hAnsi="Times New Roman" w:cs="Times New Roman"/>
          <w:lang w:val="en-GB"/>
        </w:rPr>
      </w:pPr>
      <w:r w:rsidRPr="00E97941">
        <w:rPr>
          <w:rFonts w:ascii="Times New Roman" w:hAnsi="Times New Roman" w:cs="Times New Roman"/>
          <w:lang w:val="en-GB"/>
        </w:rPr>
        <w:t>Korthagen</w:t>
      </w:r>
      <w:r w:rsidRPr="005D58CA">
        <w:rPr>
          <w:rFonts w:ascii="Times New Roman" w:hAnsi="Times New Roman" w:cs="Times New Roman"/>
          <w:lang w:val="en-GB"/>
        </w:rPr>
        <w:t xml:space="preserve"> F.A.J. (2010). The Relationship Between Theory and Practice in Teacher Education. In: Penelope Peterson, Eva Baker, Barry McGaw, (Editors), </w:t>
      </w:r>
      <w:r w:rsidRPr="005D58CA">
        <w:rPr>
          <w:rFonts w:ascii="Times New Roman" w:hAnsi="Times New Roman" w:cs="Times New Roman"/>
          <w:i/>
          <w:iCs/>
          <w:lang w:val="en-GB"/>
        </w:rPr>
        <w:t>International Encyclopedia of Education</w:t>
      </w:r>
      <w:r w:rsidRPr="005D58CA">
        <w:rPr>
          <w:rFonts w:ascii="Times New Roman" w:hAnsi="Times New Roman" w:cs="Times New Roman"/>
          <w:lang w:val="en-GB"/>
        </w:rPr>
        <w:t>. volume 7, pp. 669-675. Oxford: Elsevier.</w:t>
      </w:r>
    </w:p>
    <w:p w14:paraId="4BA296EA" w14:textId="58B8646B" w:rsidR="00C31B88" w:rsidRDefault="00D64ED2" w:rsidP="000F5052">
      <w:pPr>
        <w:tabs>
          <w:tab w:val="left" w:pos="142"/>
          <w:tab w:val="left" w:pos="284"/>
        </w:tabs>
        <w:autoSpaceDE w:val="0"/>
        <w:autoSpaceDN w:val="0"/>
        <w:adjustRightInd w:val="0"/>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t xml:space="preserve">Lorenz, W. (2017). Social work education in Europe: towards 2025. </w:t>
      </w:r>
      <w:r w:rsidRPr="005D58CA">
        <w:rPr>
          <w:rFonts w:ascii="Times New Roman" w:hAnsi="Times New Roman" w:cs="Times New Roman"/>
          <w:i/>
          <w:iCs/>
          <w:lang w:val="en-GB"/>
        </w:rPr>
        <w:t>European Journal of Social Work</w:t>
      </w:r>
      <w:r w:rsidRPr="005D58CA">
        <w:rPr>
          <w:rFonts w:ascii="Times New Roman" w:hAnsi="Times New Roman" w:cs="Times New Roman"/>
          <w:lang w:val="en-GB"/>
        </w:rPr>
        <w:t>, DOI: 10.1080/13691457.2017.</w:t>
      </w:r>
    </w:p>
    <w:p w14:paraId="34F13D9B" w14:textId="7F62243F" w:rsidR="00E97941" w:rsidRPr="00E97941" w:rsidRDefault="00E97941" w:rsidP="000F5052">
      <w:pPr>
        <w:tabs>
          <w:tab w:val="left" w:pos="142"/>
          <w:tab w:val="left" w:pos="284"/>
        </w:tabs>
        <w:autoSpaceDE w:val="0"/>
        <w:autoSpaceDN w:val="0"/>
        <w:adjustRightInd w:val="0"/>
        <w:spacing w:line="480" w:lineRule="auto"/>
        <w:ind w:left="426" w:hanging="426"/>
        <w:jc w:val="both"/>
        <w:rPr>
          <w:rFonts w:ascii="Times New Roman" w:hAnsi="Times New Roman" w:cs="Times New Roman"/>
          <w:lang w:val="en-GB"/>
        </w:rPr>
      </w:pPr>
      <w:r w:rsidRPr="004168D6">
        <w:rPr>
          <w:rFonts w:ascii="Times New Roman" w:hAnsi="Times New Roman" w:cs="Times New Roman"/>
        </w:rPr>
        <w:t xml:space="preserve">Meirieu, P. (2016). </w:t>
      </w:r>
      <w:r w:rsidRPr="004168D6">
        <w:rPr>
          <w:rFonts w:ascii="Times New Roman" w:hAnsi="Times New Roman" w:cs="Times New Roman"/>
          <w:i/>
          <w:iCs/>
        </w:rPr>
        <w:t xml:space="preserve">Recuperar la pedagogía. </w:t>
      </w:r>
      <w:r w:rsidRPr="00E97941">
        <w:rPr>
          <w:rFonts w:ascii="Times New Roman" w:hAnsi="Times New Roman" w:cs="Times New Roman"/>
          <w:i/>
          <w:iCs/>
          <w:lang w:val="es-ES"/>
        </w:rPr>
        <w:t>De lugares comunes a conceptos claves</w:t>
      </w:r>
      <w:r w:rsidRPr="00E97941">
        <w:rPr>
          <w:rFonts w:ascii="Times New Roman" w:hAnsi="Times New Roman" w:cs="Times New Roman"/>
          <w:lang w:val="es-ES"/>
        </w:rPr>
        <w:t xml:space="preserve">. </w:t>
      </w:r>
      <w:r w:rsidRPr="00E97941">
        <w:rPr>
          <w:rFonts w:ascii="Times New Roman" w:hAnsi="Times New Roman" w:cs="Times New Roman"/>
        </w:rPr>
        <w:t>Paidós Argentina.</w:t>
      </w:r>
    </w:p>
    <w:p w14:paraId="2EE4BE24" w14:textId="1F0F3E94" w:rsidR="00810982" w:rsidRPr="005D58CA" w:rsidRDefault="00810982" w:rsidP="000F5052">
      <w:pPr>
        <w:spacing w:line="480" w:lineRule="auto"/>
        <w:ind w:left="426" w:hanging="426"/>
        <w:jc w:val="both"/>
        <w:rPr>
          <w:rFonts w:ascii="Times New Roman" w:eastAsia="Times New Roman" w:hAnsi="Times New Roman" w:cs="Times New Roman"/>
          <w:lang w:val="en-GB" w:eastAsia="es-ES_tradnl"/>
        </w:rPr>
      </w:pPr>
      <w:r w:rsidRPr="005D58CA">
        <w:rPr>
          <w:rFonts w:ascii="Times New Roman" w:hAnsi="Times New Roman" w:cs="Times New Roman"/>
          <w:color w:val="333333"/>
          <w:lang w:val="en-GB"/>
        </w:rPr>
        <w:t xml:space="preserve">Moss, P. (2010). </w:t>
      </w:r>
      <w:r w:rsidRPr="005D58CA">
        <w:rPr>
          <w:rFonts w:ascii="Times New Roman" w:hAnsi="Times New Roman" w:cs="Times New Roman"/>
          <w:lang w:val="en-GB"/>
        </w:rPr>
        <w:t>We cannot continue as we are:</w:t>
      </w:r>
      <w:r w:rsidR="004310F7">
        <w:rPr>
          <w:rFonts w:ascii="Times New Roman" w:hAnsi="Times New Roman" w:cs="Times New Roman"/>
          <w:lang w:val="en-GB"/>
        </w:rPr>
        <w:t xml:space="preserve"> </w:t>
      </w:r>
      <w:r w:rsidRPr="005D58CA">
        <w:rPr>
          <w:rFonts w:ascii="Times New Roman" w:hAnsi="Times New Roman" w:cs="Times New Roman"/>
          <w:lang w:val="en-GB"/>
        </w:rPr>
        <w:t xml:space="preserve">The educator in an education for survival. </w:t>
      </w:r>
      <w:r w:rsidRPr="005D58CA">
        <w:rPr>
          <w:rFonts w:ascii="Times New Roman" w:eastAsia="Times New Roman" w:hAnsi="Times New Roman" w:cs="Times New Roman"/>
          <w:bCs/>
          <w:i/>
          <w:iCs/>
          <w:lang w:val="en-GB" w:eastAsia="es-ES_tradnl"/>
        </w:rPr>
        <w:t>Contemporary Issues in Early Childhood</w:t>
      </w:r>
      <w:r w:rsidR="008F552F" w:rsidRPr="005D58CA">
        <w:rPr>
          <w:rFonts w:ascii="Times New Roman" w:eastAsia="Times New Roman" w:hAnsi="Times New Roman" w:cs="Times New Roman"/>
          <w:lang w:val="en-GB" w:eastAsia="es-ES_tradnl"/>
        </w:rPr>
        <w:t>,</w:t>
      </w:r>
      <w:r w:rsidRPr="005D58CA">
        <w:rPr>
          <w:rFonts w:ascii="Times New Roman" w:eastAsia="Times New Roman" w:hAnsi="Times New Roman" w:cs="Times New Roman"/>
          <w:lang w:val="en-GB" w:eastAsia="es-ES_tradnl"/>
        </w:rPr>
        <w:t xml:space="preserve"> 11 </w:t>
      </w:r>
      <w:r w:rsidR="008F552F" w:rsidRPr="005D58CA">
        <w:rPr>
          <w:rFonts w:ascii="Times New Roman" w:eastAsia="Times New Roman" w:hAnsi="Times New Roman" w:cs="Times New Roman"/>
          <w:lang w:val="en-GB" w:eastAsia="es-ES_tradnl"/>
        </w:rPr>
        <w:t>(</w:t>
      </w:r>
      <w:r w:rsidRPr="005D58CA">
        <w:rPr>
          <w:rFonts w:ascii="Times New Roman" w:eastAsia="Times New Roman" w:hAnsi="Times New Roman" w:cs="Times New Roman"/>
          <w:lang w:val="en-GB" w:eastAsia="es-ES_tradnl"/>
        </w:rPr>
        <w:t>1</w:t>
      </w:r>
      <w:r w:rsidR="008F552F" w:rsidRPr="005D58CA">
        <w:rPr>
          <w:rFonts w:ascii="Times New Roman" w:eastAsia="Times New Roman" w:hAnsi="Times New Roman" w:cs="Times New Roman"/>
          <w:lang w:val="en-GB" w:eastAsia="es-ES_tradnl"/>
        </w:rPr>
        <w:t>)</w:t>
      </w:r>
      <w:r w:rsidRPr="005D58CA">
        <w:rPr>
          <w:rFonts w:ascii="Times New Roman" w:eastAsia="Times New Roman" w:hAnsi="Times New Roman" w:cs="Times New Roman"/>
          <w:lang w:val="en-GB" w:eastAsia="es-ES_tradnl"/>
        </w:rPr>
        <w:t xml:space="preserve">. </w:t>
      </w:r>
      <w:hyperlink r:id="rId13" w:history="1">
        <w:r w:rsidRPr="005D58CA">
          <w:rPr>
            <w:rStyle w:val="Hipervnculo"/>
            <w:rFonts w:ascii="Times New Roman" w:eastAsia="Times New Roman" w:hAnsi="Times New Roman" w:cs="Times New Roman"/>
            <w:lang w:val="en-GB" w:eastAsia="es-ES_tradnl"/>
          </w:rPr>
          <w:t>www.wwwords.co.uk/CIEC</w:t>
        </w:r>
      </w:hyperlink>
      <w:r w:rsidRPr="005D58CA">
        <w:rPr>
          <w:rFonts w:ascii="Times New Roman" w:eastAsia="Times New Roman" w:hAnsi="Times New Roman" w:cs="Times New Roman"/>
          <w:lang w:val="en-GB" w:eastAsia="es-ES_tradnl"/>
        </w:rPr>
        <w:t xml:space="preserve">  </w:t>
      </w:r>
    </w:p>
    <w:p w14:paraId="033993C3" w14:textId="77777777" w:rsidR="00E735E3" w:rsidRPr="003E392E" w:rsidRDefault="002D7E6C" w:rsidP="000F5052">
      <w:pPr>
        <w:pStyle w:val="bibliografa"/>
        <w:widowControl w:val="0"/>
        <w:spacing w:before="0" w:line="480" w:lineRule="auto"/>
        <w:ind w:left="426" w:hanging="426"/>
        <w:rPr>
          <w:rFonts w:ascii="Times New Roman" w:hAnsi="Times New Roman" w:cs="Times New Roman"/>
          <w:sz w:val="24"/>
          <w:lang w:val="es-ES"/>
        </w:rPr>
      </w:pPr>
      <w:r w:rsidRPr="005D58CA">
        <w:rPr>
          <w:rFonts w:ascii="Times New Roman" w:hAnsi="Times New Roman" w:cs="Times New Roman"/>
          <w:sz w:val="24"/>
          <w:lang w:val="en-GB"/>
        </w:rPr>
        <w:t xml:space="preserve">Nussbaum, M. C. (2007). </w:t>
      </w:r>
      <w:r w:rsidRPr="003E392E">
        <w:rPr>
          <w:rFonts w:ascii="Times New Roman" w:hAnsi="Times New Roman" w:cs="Times New Roman"/>
          <w:i/>
          <w:sz w:val="24"/>
          <w:lang w:val="es-ES"/>
        </w:rPr>
        <w:t>Las fronteras de la justicia. Consideraciones sobre la exclusión</w:t>
      </w:r>
      <w:r w:rsidRPr="003E392E">
        <w:rPr>
          <w:rFonts w:ascii="Times New Roman" w:hAnsi="Times New Roman" w:cs="Times New Roman"/>
          <w:b/>
          <w:sz w:val="24"/>
          <w:lang w:val="es-ES"/>
        </w:rPr>
        <w:t>.</w:t>
      </w:r>
      <w:r w:rsidRPr="003E392E">
        <w:rPr>
          <w:rFonts w:ascii="Times New Roman" w:hAnsi="Times New Roman" w:cs="Times New Roman"/>
          <w:sz w:val="24"/>
          <w:lang w:val="es-ES"/>
        </w:rPr>
        <w:t xml:space="preserve"> Barcelona: Paidós.</w:t>
      </w:r>
    </w:p>
    <w:p w14:paraId="497B4C01" w14:textId="760E7207" w:rsidR="00E735E3" w:rsidRPr="005D58CA" w:rsidRDefault="00E735E3" w:rsidP="000F5052">
      <w:pPr>
        <w:pStyle w:val="bibliografa"/>
        <w:widowControl w:val="0"/>
        <w:spacing w:before="0" w:line="480" w:lineRule="auto"/>
        <w:ind w:left="426" w:hanging="426"/>
        <w:rPr>
          <w:rFonts w:ascii="Times New Roman" w:hAnsi="Times New Roman" w:cs="Times New Roman"/>
          <w:sz w:val="24"/>
          <w:lang w:val="en-GB"/>
        </w:rPr>
      </w:pPr>
      <w:r w:rsidRPr="005D58CA">
        <w:rPr>
          <w:rFonts w:ascii="Times New Roman" w:hAnsi="Times New Roman" w:cs="Times New Roman"/>
          <w:sz w:val="24"/>
          <w:lang w:val="en-GB"/>
        </w:rPr>
        <w:t>Orozco, M.</w:t>
      </w:r>
      <w:r w:rsidR="004D6209" w:rsidRPr="005D58CA">
        <w:rPr>
          <w:rFonts w:ascii="Times New Roman" w:hAnsi="Times New Roman" w:cs="Times New Roman"/>
          <w:sz w:val="24"/>
          <w:lang w:val="en-GB"/>
        </w:rPr>
        <w:t>,</w:t>
      </w:r>
      <w:r w:rsidRPr="005D58CA">
        <w:rPr>
          <w:rFonts w:ascii="Times New Roman" w:hAnsi="Times New Roman" w:cs="Times New Roman"/>
          <w:sz w:val="24"/>
          <w:lang w:val="en-GB"/>
        </w:rPr>
        <w:t xml:space="preserve"> Gijbels, D. &amp; Timmerman, Ch. (2020). Conceiving the relationship between theory and practice in T-VET. An in-depth study on key actors’ epistemological perspectives, </w:t>
      </w:r>
      <w:r w:rsidRPr="005D58CA">
        <w:rPr>
          <w:rFonts w:ascii="Times New Roman" w:hAnsi="Times New Roman" w:cs="Times New Roman"/>
          <w:i/>
          <w:iCs/>
          <w:sz w:val="24"/>
          <w:lang w:val="en-GB"/>
        </w:rPr>
        <w:t>Journal of Vocational Education &amp; Training</w:t>
      </w:r>
      <w:r w:rsidRPr="005D58CA">
        <w:rPr>
          <w:rFonts w:ascii="Times New Roman" w:hAnsi="Times New Roman" w:cs="Times New Roman"/>
          <w:sz w:val="24"/>
          <w:lang w:val="en-GB"/>
        </w:rPr>
        <w:t>, DOI: 10.1080/13636820.2020.1715468</w:t>
      </w:r>
    </w:p>
    <w:p w14:paraId="16418050" w14:textId="73156ED5" w:rsidR="00146587" w:rsidRPr="00C04619" w:rsidRDefault="00146587" w:rsidP="000F5052">
      <w:pPr>
        <w:tabs>
          <w:tab w:val="left" w:pos="142"/>
          <w:tab w:val="left" w:pos="284"/>
        </w:tabs>
        <w:spacing w:line="480" w:lineRule="auto"/>
        <w:ind w:left="426" w:hanging="426"/>
        <w:jc w:val="both"/>
        <w:rPr>
          <w:rFonts w:ascii="Times New Roman" w:hAnsi="Times New Roman" w:cs="Times New Roman"/>
        </w:rPr>
      </w:pPr>
      <w:r w:rsidRPr="003E392E">
        <w:rPr>
          <w:rFonts w:ascii="Times New Roman" w:hAnsi="Times New Roman" w:cs="Times New Roman"/>
          <w:lang w:val="es-ES"/>
        </w:rPr>
        <w:t xml:space="preserve">Quintana, J.M. (1994). Trabajo social y pedagogía social: relaciones entre sus campos y competencias profesionales. </w:t>
      </w:r>
      <w:r w:rsidRPr="00C04619">
        <w:rPr>
          <w:rFonts w:ascii="Times New Roman" w:hAnsi="Times New Roman" w:cs="Times New Roman"/>
          <w:i/>
          <w:iCs/>
        </w:rPr>
        <w:t>Pedagogía Social</w:t>
      </w:r>
      <w:r w:rsidRPr="00C04619">
        <w:rPr>
          <w:rFonts w:ascii="Times New Roman" w:hAnsi="Times New Roman" w:cs="Times New Roman"/>
        </w:rPr>
        <w:t>, 9, 173-183.</w:t>
      </w:r>
    </w:p>
    <w:p w14:paraId="19DB0BB6" w14:textId="77777777" w:rsidR="00E97941" w:rsidRDefault="00E97941" w:rsidP="000F5052">
      <w:pPr>
        <w:tabs>
          <w:tab w:val="left" w:pos="142"/>
          <w:tab w:val="left" w:pos="284"/>
        </w:tabs>
        <w:spacing w:line="480" w:lineRule="auto"/>
        <w:ind w:left="426" w:hanging="426"/>
        <w:jc w:val="both"/>
        <w:rPr>
          <w:rFonts w:ascii="Times New Roman" w:hAnsi="Times New Roman" w:cs="Times New Roman"/>
        </w:rPr>
      </w:pPr>
      <w:r w:rsidRPr="00E97941">
        <w:rPr>
          <w:rFonts w:ascii="Times New Roman" w:hAnsi="Times New Roman" w:cs="Times New Roman"/>
        </w:rPr>
        <w:lastRenderedPageBreak/>
        <w:t xml:space="preserve">Rosendal Jensen, N. (2013). Social pedagogy in modern times. </w:t>
      </w:r>
      <w:r w:rsidRPr="00E97941">
        <w:rPr>
          <w:rFonts w:ascii="Times New Roman" w:hAnsi="Times New Roman" w:cs="Times New Roman"/>
          <w:i/>
          <w:iCs/>
        </w:rPr>
        <w:t>Education Policy Analysis Archives</w:t>
      </w:r>
      <w:r w:rsidRPr="00E97941">
        <w:rPr>
          <w:rFonts w:ascii="Times New Roman" w:hAnsi="Times New Roman" w:cs="Times New Roman"/>
        </w:rPr>
        <w:t xml:space="preserve">, </w:t>
      </w:r>
      <w:r w:rsidRPr="00E97941">
        <w:rPr>
          <w:rFonts w:ascii="Times New Roman" w:hAnsi="Times New Roman" w:cs="Times New Roman"/>
          <w:i/>
          <w:iCs/>
        </w:rPr>
        <w:t xml:space="preserve">21 </w:t>
      </w:r>
      <w:r w:rsidRPr="00E97941">
        <w:rPr>
          <w:rFonts w:ascii="Times New Roman" w:hAnsi="Times New Roman" w:cs="Times New Roman"/>
        </w:rPr>
        <w:t xml:space="preserve">(43), 1–16. https://doi.org/10.14507/epaa.v21n43.2013 </w:t>
      </w:r>
    </w:p>
    <w:p w14:paraId="219706EF" w14:textId="4C44A792" w:rsidR="00E97941" w:rsidRDefault="00E97941" w:rsidP="000F5052">
      <w:pPr>
        <w:tabs>
          <w:tab w:val="left" w:pos="142"/>
          <w:tab w:val="left" w:pos="284"/>
        </w:tabs>
        <w:spacing w:line="480" w:lineRule="auto"/>
        <w:ind w:left="426" w:hanging="426"/>
        <w:jc w:val="both"/>
        <w:rPr>
          <w:rFonts w:ascii="Times New Roman" w:hAnsi="Times New Roman" w:cs="Times New Roman"/>
        </w:rPr>
      </w:pPr>
      <w:r w:rsidRPr="00E97941">
        <w:rPr>
          <w:rFonts w:ascii="Times New Roman" w:hAnsi="Times New Roman" w:cs="Times New Roman"/>
        </w:rPr>
        <w:t xml:space="preserve">Rothuizen, J. J., &amp; Harbo, L. J. (2017). Social pedagogy: An approach without fixed recipes. </w:t>
      </w:r>
      <w:r w:rsidRPr="00E97941">
        <w:rPr>
          <w:rFonts w:ascii="Times New Roman" w:hAnsi="Times New Roman" w:cs="Times New Roman"/>
          <w:i/>
          <w:iCs/>
        </w:rPr>
        <w:t>International Journal of Social Pedagogy</w:t>
      </w:r>
      <w:r w:rsidRPr="00E97941">
        <w:rPr>
          <w:rFonts w:ascii="Times New Roman" w:hAnsi="Times New Roman" w:cs="Times New Roman"/>
        </w:rPr>
        <w:t xml:space="preserve">, </w:t>
      </w:r>
      <w:r w:rsidRPr="00E97941">
        <w:rPr>
          <w:rFonts w:ascii="Times New Roman" w:hAnsi="Times New Roman" w:cs="Times New Roman"/>
          <w:i/>
          <w:iCs/>
        </w:rPr>
        <w:t>6</w:t>
      </w:r>
      <w:r w:rsidRPr="00E97941">
        <w:rPr>
          <w:rFonts w:ascii="Times New Roman" w:hAnsi="Times New Roman" w:cs="Times New Roman"/>
        </w:rPr>
        <w:t xml:space="preserve">(1), 6–28. </w:t>
      </w:r>
      <w:hyperlink r:id="rId14" w:history="1">
        <w:r w:rsidRPr="00F10C70">
          <w:rPr>
            <w:rStyle w:val="Hipervnculo"/>
            <w:rFonts w:ascii="Times New Roman" w:hAnsi="Times New Roman" w:cs="Times New Roman"/>
          </w:rPr>
          <w:t>https://doi.org/10.14324/111.444.ijsp.2017. v6.1.002</w:t>
        </w:r>
      </w:hyperlink>
    </w:p>
    <w:p w14:paraId="48245FB6" w14:textId="1BE0BEE2" w:rsidR="00E97941" w:rsidRDefault="00E97941" w:rsidP="000F5052">
      <w:pPr>
        <w:tabs>
          <w:tab w:val="left" w:pos="142"/>
          <w:tab w:val="left" w:pos="284"/>
        </w:tabs>
        <w:spacing w:line="480" w:lineRule="auto"/>
        <w:ind w:left="426" w:hanging="426"/>
        <w:jc w:val="both"/>
        <w:rPr>
          <w:rFonts w:ascii="Times New Roman" w:hAnsi="Times New Roman" w:cs="Times New Roman"/>
        </w:rPr>
      </w:pPr>
      <w:r w:rsidRPr="00E97941">
        <w:rPr>
          <w:rFonts w:ascii="Times New Roman" w:hAnsi="Times New Roman" w:cs="Times New Roman"/>
        </w:rPr>
        <w:t xml:space="preserve">Schugurensky, D. (2014). A social worker, a community development worker and an adult educator walk into a bar: On strange bedfellows and social pedagogy. </w:t>
      </w:r>
      <w:r w:rsidRPr="00E97941">
        <w:rPr>
          <w:rFonts w:ascii="Times New Roman" w:hAnsi="Times New Roman" w:cs="Times New Roman"/>
          <w:i/>
          <w:iCs/>
        </w:rPr>
        <w:t>Postcolonial Directions in Education</w:t>
      </w:r>
      <w:r w:rsidRPr="00E97941">
        <w:rPr>
          <w:rFonts w:ascii="Times New Roman" w:hAnsi="Times New Roman" w:cs="Times New Roman"/>
        </w:rPr>
        <w:t xml:space="preserve">, </w:t>
      </w:r>
      <w:r w:rsidRPr="00E97941">
        <w:rPr>
          <w:rFonts w:ascii="Times New Roman" w:hAnsi="Times New Roman" w:cs="Times New Roman"/>
          <w:i/>
          <w:iCs/>
        </w:rPr>
        <w:t xml:space="preserve">3 </w:t>
      </w:r>
      <w:r w:rsidRPr="00E97941">
        <w:rPr>
          <w:rFonts w:ascii="Times New Roman" w:hAnsi="Times New Roman" w:cs="Times New Roman"/>
        </w:rPr>
        <w:t xml:space="preserve">(2), 360–395. </w:t>
      </w:r>
      <w:hyperlink r:id="rId15" w:history="1">
        <w:r w:rsidRPr="00F10C70">
          <w:rPr>
            <w:rStyle w:val="Hipervnculo"/>
            <w:rFonts w:ascii="Times New Roman" w:hAnsi="Times New Roman" w:cs="Times New Roman"/>
          </w:rPr>
          <w:t>https://acortar.link/Pcy2Sc</w:t>
        </w:r>
      </w:hyperlink>
      <w:r w:rsidRPr="00E97941">
        <w:rPr>
          <w:rFonts w:ascii="Times New Roman" w:hAnsi="Times New Roman" w:cs="Times New Roman"/>
        </w:rPr>
        <w:t xml:space="preserve"> </w:t>
      </w:r>
    </w:p>
    <w:p w14:paraId="1849DB97" w14:textId="00DD62CF" w:rsidR="00E97941" w:rsidRPr="00E97941" w:rsidRDefault="00E97941" w:rsidP="000F5052">
      <w:pPr>
        <w:tabs>
          <w:tab w:val="left" w:pos="142"/>
          <w:tab w:val="left" w:pos="284"/>
        </w:tabs>
        <w:spacing w:line="480" w:lineRule="auto"/>
        <w:ind w:left="426" w:hanging="426"/>
        <w:jc w:val="both"/>
        <w:rPr>
          <w:rFonts w:ascii="Times New Roman" w:hAnsi="Times New Roman" w:cs="Times New Roman"/>
        </w:rPr>
      </w:pPr>
      <w:r w:rsidRPr="00E97941">
        <w:rPr>
          <w:rFonts w:ascii="Times New Roman" w:hAnsi="Times New Roman" w:cs="Times New Roman"/>
        </w:rPr>
        <w:t>Shön, D. (1987). Educating the reflective practitioner. Jossey-Bass Publishers.</w:t>
      </w:r>
    </w:p>
    <w:p w14:paraId="2F762823" w14:textId="6E48523C" w:rsidR="002D7E6C" w:rsidRPr="00C04619" w:rsidRDefault="002D7E6C" w:rsidP="000F5052">
      <w:pPr>
        <w:spacing w:line="480" w:lineRule="auto"/>
        <w:ind w:left="426" w:hanging="426"/>
        <w:jc w:val="both"/>
        <w:rPr>
          <w:rFonts w:ascii="Times New Roman" w:hAnsi="Times New Roman" w:cs="Times New Roman"/>
        </w:rPr>
      </w:pPr>
      <w:r w:rsidRPr="00C04619">
        <w:rPr>
          <w:rFonts w:ascii="Times New Roman" w:hAnsi="Times New Roman" w:cs="Times New Roman"/>
          <w:lang w:val="es-ES"/>
        </w:rPr>
        <w:t xml:space="preserve">Sloterdijk, </w:t>
      </w:r>
      <w:r w:rsidR="004D6209" w:rsidRPr="00C04619">
        <w:rPr>
          <w:rFonts w:ascii="Times New Roman" w:hAnsi="Times New Roman" w:cs="Times New Roman"/>
          <w:lang w:val="es-ES"/>
        </w:rPr>
        <w:t>P</w:t>
      </w:r>
      <w:r w:rsidRPr="00C04619">
        <w:rPr>
          <w:rFonts w:ascii="Times New Roman" w:hAnsi="Times New Roman" w:cs="Times New Roman"/>
          <w:lang w:val="es-ES"/>
        </w:rPr>
        <w:t xml:space="preserve">. (2007). </w:t>
      </w:r>
      <w:r w:rsidRPr="00C04619">
        <w:rPr>
          <w:rFonts w:ascii="Times New Roman" w:hAnsi="Times New Roman" w:cs="Times New Roman"/>
          <w:i/>
          <w:iCs/>
          <w:lang w:val="es-ES"/>
        </w:rPr>
        <w:t xml:space="preserve">El mundo interior del capital. </w:t>
      </w:r>
      <w:r w:rsidRPr="003E392E">
        <w:rPr>
          <w:rFonts w:ascii="Times New Roman" w:hAnsi="Times New Roman" w:cs="Times New Roman"/>
          <w:i/>
          <w:iCs/>
          <w:lang w:val="es-ES"/>
        </w:rPr>
        <w:t>Para una teoría filosófica de la globalización</w:t>
      </w:r>
      <w:r w:rsidRPr="003E392E">
        <w:rPr>
          <w:rFonts w:ascii="Times New Roman" w:hAnsi="Times New Roman" w:cs="Times New Roman"/>
          <w:lang w:val="es-ES"/>
        </w:rPr>
        <w:t xml:space="preserve">. </w:t>
      </w:r>
      <w:r w:rsidRPr="00C04619">
        <w:rPr>
          <w:rFonts w:ascii="Times New Roman" w:hAnsi="Times New Roman" w:cs="Times New Roman"/>
        </w:rPr>
        <w:t>Madrid: Ediciones Siruela.</w:t>
      </w:r>
    </w:p>
    <w:p w14:paraId="5EE5FA95" w14:textId="03CE4E8D" w:rsidR="003A2D48" w:rsidRPr="003E392E" w:rsidRDefault="003A2D48" w:rsidP="000F5052">
      <w:pPr>
        <w:pStyle w:val="Default"/>
        <w:spacing w:line="480" w:lineRule="auto"/>
        <w:ind w:left="426" w:hanging="426"/>
        <w:jc w:val="both"/>
        <w:rPr>
          <w:rFonts w:ascii="Times New Roman" w:hAnsi="Times New Roman" w:cs="Times New Roman"/>
          <w:iCs/>
          <w:lang w:val="es-ES"/>
        </w:rPr>
      </w:pPr>
      <w:r w:rsidRPr="005D58CA">
        <w:rPr>
          <w:rFonts w:ascii="Times New Roman" w:hAnsi="Times New Roman" w:cs="Times New Roman"/>
          <w:iCs/>
          <w:lang w:val="en-GB"/>
        </w:rPr>
        <w:t xml:space="preserve">Storø, J. (2012). The Difficult Connection between Theory and Practice in Social Pedagogy. </w:t>
      </w:r>
      <w:r w:rsidRPr="003E392E">
        <w:rPr>
          <w:rFonts w:ascii="Times New Roman" w:hAnsi="Times New Roman" w:cs="Times New Roman"/>
          <w:i/>
          <w:lang w:val="es-ES"/>
        </w:rPr>
        <w:t>International Journal of Social Pedagogy</w:t>
      </w:r>
      <w:r w:rsidRPr="003E392E">
        <w:rPr>
          <w:rFonts w:ascii="Times New Roman" w:hAnsi="Times New Roman" w:cs="Times New Roman"/>
          <w:lang w:val="es-ES"/>
        </w:rPr>
        <w:t>, 1</w:t>
      </w:r>
      <w:r w:rsidRPr="003E392E">
        <w:rPr>
          <w:rFonts w:ascii="Times New Roman" w:hAnsi="Times New Roman" w:cs="Times New Roman"/>
          <w:iCs/>
          <w:lang w:val="es-ES"/>
        </w:rPr>
        <w:t xml:space="preserve">(1), 17-29. </w:t>
      </w:r>
    </w:p>
    <w:p w14:paraId="0080A772" w14:textId="554C0481" w:rsidR="002D7E6C" w:rsidRPr="003E392E" w:rsidRDefault="002D7E6C" w:rsidP="000F5052">
      <w:pPr>
        <w:spacing w:line="480" w:lineRule="auto"/>
        <w:ind w:left="426" w:hanging="426"/>
        <w:jc w:val="both"/>
        <w:rPr>
          <w:rFonts w:ascii="Times New Roman" w:eastAsia="Times New Roman" w:hAnsi="Times New Roman" w:cs="Times New Roman"/>
          <w:lang w:val="es-ES"/>
        </w:rPr>
      </w:pPr>
      <w:r w:rsidRPr="003E392E">
        <w:rPr>
          <w:rFonts w:ascii="Times New Roman" w:eastAsia="Times New Roman" w:hAnsi="Times New Roman" w:cs="Times New Roman"/>
          <w:lang w:val="es-ES"/>
        </w:rPr>
        <w:t xml:space="preserve">Swedberg, R. (2016). </w:t>
      </w:r>
      <w:r w:rsidRPr="003E392E">
        <w:rPr>
          <w:rFonts w:ascii="Times New Roman" w:eastAsia="Times New Roman" w:hAnsi="Times New Roman" w:cs="Times New Roman"/>
          <w:i/>
          <w:lang w:val="es-ES"/>
        </w:rPr>
        <w:t>El arte de la teoría social</w:t>
      </w:r>
      <w:r w:rsidRPr="003E392E">
        <w:rPr>
          <w:rFonts w:ascii="Times New Roman" w:eastAsia="Times New Roman" w:hAnsi="Times New Roman" w:cs="Times New Roman"/>
          <w:lang w:val="es-ES"/>
        </w:rPr>
        <w:t>. Madrid: Centro de Investigaciones Sociológicas.</w:t>
      </w:r>
    </w:p>
    <w:p w14:paraId="75553F55" w14:textId="77777777" w:rsidR="009E73F6" w:rsidRPr="003E392E" w:rsidRDefault="00952ABB" w:rsidP="000F5052">
      <w:pPr>
        <w:spacing w:line="480" w:lineRule="auto"/>
        <w:ind w:left="426" w:hanging="426"/>
        <w:jc w:val="both"/>
        <w:rPr>
          <w:rFonts w:ascii="Times New Roman" w:eastAsia="Times New Roman" w:hAnsi="Times New Roman" w:cs="Times New Roman"/>
          <w:lang w:val="es-ES"/>
        </w:rPr>
      </w:pPr>
      <w:r w:rsidRPr="003E392E">
        <w:rPr>
          <w:rFonts w:ascii="Times New Roman" w:eastAsia="Times New Roman" w:hAnsi="Times New Roman" w:cs="Times New Roman"/>
          <w:lang w:val="es-ES"/>
        </w:rPr>
        <w:t xml:space="preserve">Touraine, A. (1997). </w:t>
      </w:r>
      <w:r w:rsidRPr="003E392E">
        <w:rPr>
          <w:rFonts w:ascii="Times New Roman" w:eastAsia="Times New Roman" w:hAnsi="Times New Roman" w:cs="Times New Roman"/>
          <w:i/>
          <w:iCs/>
          <w:lang w:val="es-ES"/>
        </w:rPr>
        <w:t>¿Podremos vivir juntos? Iguales y diferentes</w:t>
      </w:r>
      <w:r w:rsidRPr="003E392E">
        <w:rPr>
          <w:rFonts w:ascii="Times New Roman" w:eastAsia="Times New Roman" w:hAnsi="Times New Roman" w:cs="Times New Roman"/>
          <w:lang w:val="es-ES"/>
        </w:rPr>
        <w:t>. Madrid: PPC.</w:t>
      </w:r>
    </w:p>
    <w:p w14:paraId="0932083E" w14:textId="51B04800" w:rsidR="009E73F6" w:rsidRPr="003E392E" w:rsidRDefault="009E73F6" w:rsidP="000F5052">
      <w:pPr>
        <w:spacing w:line="480" w:lineRule="auto"/>
        <w:ind w:left="426" w:hanging="426"/>
        <w:jc w:val="both"/>
        <w:rPr>
          <w:rFonts w:ascii="Times New Roman" w:eastAsia="Times New Roman" w:hAnsi="Times New Roman" w:cs="Times New Roman"/>
          <w:lang w:val="es-ES"/>
        </w:rPr>
      </w:pPr>
      <w:r w:rsidRPr="005D58CA">
        <w:rPr>
          <w:rFonts w:ascii="Times New Roman" w:hAnsi="Times New Roman" w:cs="Times New Roman"/>
          <w:lang w:val="en-GB"/>
        </w:rPr>
        <w:t xml:space="preserve">Trevithick, P. (2008). Revisiting the Knowledge Base of Social Work: A Framework for Practice. </w:t>
      </w:r>
      <w:r w:rsidRPr="003E392E">
        <w:rPr>
          <w:rFonts w:ascii="Times New Roman" w:hAnsi="Times New Roman" w:cs="Times New Roman"/>
          <w:i/>
          <w:iCs/>
          <w:lang w:val="es-ES"/>
        </w:rPr>
        <w:t>British Journal of Social Work</w:t>
      </w:r>
      <w:r w:rsidRPr="003E392E">
        <w:rPr>
          <w:rFonts w:ascii="Times New Roman" w:hAnsi="Times New Roman" w:cs="Times New Roman"/>
          <w:lang w:val="es-ES"/>
        </w:rPr>
        <w:t>, 38, 1212–1237</w:t>
      </w:r>
      <w:r w:rsidRPr="003E392E">
        <w:rPr>
          <w:rFonts w:ascii="Times New Roman" w:eastAsia="Times New Roman" w:hAnsi="Times New Roman" w:cs="Times New Roman"/>
          <w:lang w:val="es-ES"/>
        </w:rPr>
        <w:t>.</w:t>
      </w:r>
    </w:p>
    <w:p w14:paraId="3CA37697" w14:textId="77777777" w:rsidR="00C04619" w:rsidRPr="00C04619" w:rsidRDefault="00C04619" w:rsidP="000F5052">
      <w:pPr>
        <w:spacing w:line="480" w:lineRule="auto"/>
        <w:ind w:left="426" w:hanging="426"/>
        <w:jc w:val="both"/>
        <w:rPr>
          <w:rFonts w:ascii="Times New Roman" w:hAnsi="Times New Roman" w:cs="Times New Roman"/>
          <w:lang w:val="es-ES"/>
        </w:rPr>
      </w:pPr>
      <w:r w:rsidRPr="00C04619">
        <w:rPr>
          <w:rFonts w:ascii="Times New Roman" w:hAnsi="Times New Roman" w:cs="Times New Roman"/>
        </w:rPr>
        <w:t xml:space="preserve">Trilla, J. (2007). Educational Discourse and Educational Practice. </w:t>
      </w:r>
      <w:r w:rsidRPr="00C04619">
        <w:rPr>
          <w:rFonts w:ascii="Times New Roman" w:hAnsi="Times New Roman" w:cs="Times New Roman"/>
          <w:lang w:val="es-ES"/>
        </w:rPr>
        <w:t>Encounters on Education. 8, 127– 142.</w:t>
      </w:r>
    </w:p>
    <w:p w14:paraId="0E632470" w14:textId="3D15FF19" w:rsidR="00C04619" w:rsidRPr="00C04619" w:rsidRDefault="00C04619" w:rsidP="000F5052">
      <w:pPr>
        <w:spacing w:line="480" w:lineRule="auto"/>
        <w:ind w:left="426" w:hanging="426"/>
        <w:jc w:val="both"/>
        <w:rPr>
          <w:rFonts w:ascii="Times New Roman" w:hAnsi="Times New Roman" w:cs="Times New Roman"/>
          <w:lang w:val="es-ES"/>
        </w:rPr>
      </w:pPr>
      <w:r w:rsidRPr="00C04619">
        <w:rPr>
          <w:rFonts w:ascii="Times New Roman" w:hAnsi="Times New Roman" w:cs="Times New Roman"/>
          <w:lang w:val="es-ES"/>
        </w:rPr>
        <w:t xml:space="preserve">Trilla, J. (1989). La relació teoria-pràctica en la pedagogia de Paulo Freire. </w:t>
      </w:r>
      <w:r w:rsidRPr="00C04619">
        <w:rPr>
          <w:rFonts w:ascii="Times New Roman" w:hAnsi="Times New Roman" w:cs="Times New Roman"/>
          <w:i/>
          <w:iCs/>
          <w:lang w:val="es-ES"/>
        </w:rPr>
        <w:t>Temps d’educació</w:t>
      </w:r>
      <w:r w:rsidRPr="00C04619">
        <w:rPr>
          <w:rFonts w:ascii="Times New Roman" w:hAnsi="Times New Roman" w:cs="Times New Roman"/>
          <w:lang w:val="es-ES"/>
        </w:rPr>
        <w:t xml:space="preserve">, </w:t>
      </w:r>
      <w:r w:rsidRPr="00C04619">
        <w:rPr>
          <w:rFonts w:ascii="Times New Roman" w:hAnsi="Times New Roman" w:cs="Times New Roman"/>
          <w:i/>
          <w:iCs/>
          <w:lang w:val="es-ES"/>
        </w:rPr>
        <w:t>1</w:t>
      </w:r>
      <w:r w:rsidRPr="00C04619">
        <w:rPr>
          <w:rFonts w:ascii="Times New Roman" w:hAnsi="Times New Roman" w:cs="Times New Roman"/>
          <w:lang w:val="es-ES"/>
        </w:rPr>
        <w:t xml:space="preserve">, 15–32. </w:t>
      </w:r>
      <w:hyperlink r:id="rId16" w:history="1">
        <w:r w:rsidRPr="00C04619">
          <w:rPr>
            <w:rStyle w:val="Hipervnculo"/>
            <w:rFonts w:ascii="Times New Roman" w:hAnsi="Times New Roman" w:cs="Times New Roman"/>
            <w:lang w:val="es-ES"/>
          </w:rPr>
          <w:t>https://raco.cat/index.php/TempsEducacio/article/view/139162</w:t>
        </w:r>
      </w:hyperlink>
      <w:r w:rsidRPr="00C04619">
        <w:rPr>
          <w:rFonts w:ascii="Times New Roman" w:hAnsi="Times New Roman" w:cs="Times New Roman"/>
          <w:lang w:val="es-ES"/>
        </w:rPr>
        <w:t xml:space="preserve"> </w:t>
      </w:r>
    </w:p>
    <w:p w14:paraId="7066B4DF" w14:textId="66095086" w:rsidR="00C04619" w:rsidRPr="00C04619" w:rsidRDefault="00C04619" w:rsidP="000F5052">
      <w:pPr>
        <w:spacing w:line="480" w:lineRule="auto"/>
        <w:ind w:left="426" w:hanging="426"/>
        <w:jc w:val="both"/>
        <w:rPr>
          <w:rFonts w:ascii="Times New Roman" w:hAnsi="Times New Roman" w:cs="Times New Roman"/>
          <w:lang w:val="es-ES"/>
        </w:rPr>
      </w:pPr>
      <w:r w:rsidRPr="00C04619">
        <w:rPr>
          <w:rFonts w:ascii="Times New Roman" w:hAnsi="Times New Roman" w:cs="Times New Roman"/>
          <w:lang w:val="es-ES"/>
        </w:rPr>
        <w:t xml:space="preserve">Trilla, J. (2005). Hacer pedagogía hoy. En J. R. Berrio (Ed.), </w:t>
      </w:r>
      <w:r w:rsidRPr="00C04619">
        <w:rPr>
          <w:rFonts w:ascii="Times New Roman" w:hAnsi="Times New Roman" w:cs="Times New Roman"/>
          <w:i/>
          <w:iCs/>
          <w:lang w:val="es-ES"/>
        </w:rPr>
        <w:t xml:space="preserve">Pedagogía y educación ante el siglo XXI </w:t>
      </w:r>
      <w:r w:rsidRPr="00C04619">
        <w:rPr>
          <w:rFonts w:ascii="Times New Roman" w:hAnsi="Times New Roman" w:cs="Times New Roman"/>
          <w:lang w:val="es-ES"/>
        </w:rPr>
        <w:t xml:space="preserve">(pp. 287–311). Departamento de teoría e historia de la educación. </w:t>
      </w:r>
    </w:p>
    <w:p w14:paraId="68FF672B" w14:textId="0FE845D1" w:rsidR="002D7E6C" w:rsidRDefault="002D7E6C" w:rsidP="000F5052">
      <w:pPr>
        <w:spacing w:line="480" w:lineRule="auto"/>
        <w:ind w:left="426" w:hanging="426"/>
        <w:jc w:val="both"/>
        <w:rPr>
          <w:rFonts w:ascii="Times New Roman" w:hAnsi="Times New Roman" w:cs="Times New Roman"/>
          <w:lang w:val="en-GB"/>
        </w:rPr>
      </w:pPr>
      <w:r w:rsidRPr="00C04619">
        <w:rPr>
          <w:rFonts w:ascii="Times New Roman" w:hAnsi="Times New Roman" w:cs="Times New Roman"/>
          <w:lang w:val="es-ES"/>
        </w:rPr>
        <w:lastRenderedPageBreak/>
        <w:t xml:space="preserve">Úcar, X. (2013) “Exploring different perspectives of Social Pedagogy: towards a complex and integrated approach”. </w:t>
      </w:r>
      <w:r w:rsidRPr="005D58CA">
        <w:rPr>
          <w:rFonts w:ascii="Times New Roman" w:hAnsi="Times New Roman" w:cs="Times New Roman"/>
          <w:bCs/>
          <w:i/>
          <w:lang w:val="en-GB"/>
        </w:rPr>
        <w:t>Education Policy Analysis Archives</w:t>
      </w:r>
      <w:r w:rsidRPr="005D58CA">
        <w:rPr>
          <w:rFonts w:ascii="Times New Roman" w:hAnsi="Times New Roman" w:cs="Times New Roman"/>
          <w:lang w:val="en-GB"/>
        </w:rPr>
        <w:t xml:space="preserve">, 21 (36). </w:t>
      </w:r>
      <w:hyperlink r:id="rId17">
        <w:r w:rsidRPr="005D58CA">
          <w:rPr>
            <w:rStyle w:val="Hipervnculo"/>
            <w:rFonts w:ascii="Times New Roman" w:hAnsi="Times New Roman" w:cs="Times New Roman"/>
            <w:lang w:val="en-GB"/>
          </w:rPr>
          <w:t>http://epaa.asu.edu/ojs/article/view/1282</w:t>
        </w:r>
      </w:hyperlink>
      <w:r w:rsidRPr="005D58CA">
        <w:rPr>
          <w:rFonts w:ascii="Times New Roman" w:hAnsi="Times New Roman" w:cs="Times New Roman"/>
          <w:lang w:val="en-GB"/>
        </w:rPr>
        <w:t xml:space="preserve"> .</w:t>
      </w:r>
    </w:p>
    <w:p w14:paraId="4AA22695" w14:textId="49AF00EA" w:rsidR="00C04619" w:rsidRDefault="00C04619" w:rsidP="00C04619">
      <w:pPr>
        <w:autoSpaceDE w:val="0"/>
        <w:autoSpaceDN w:val="0"/>
        <w:adjustRightInd w:val="0"/>
        <w:spacing w:line="480" w:lineRule="auto"/>
        <w:rPr>
          <w:rFonts w:ascii="Times New Roman" w:eastAsiaTheme="minorHAnsi" w:hAnsi="Times New Roman" w:cs="Times New Roman"/>
          <w:color w:val="000000"/>
          <w:lang w:val="es-ES_tradnl"/>
        </w:rPr>
      </w:pPr>
      <w:r w:rsidRPr="00C04619">
        <w:rPr>
          <w:rFonts w:ascii="Times New Roman" w:eastAsiaTheme="minorHAnsi" w:hAnsi="Times New Roman" w:cs="Times New Roman"/>
          <w:color w:val="000000"/>
          <w:lang w:val="es-ES_tradnl"/>
        </w:rPr>
        <w:t xml:space="preserve">Úcar, X. (2016a). </w:t>
      </w:r>
      <w:r w:rsidRPr="00C04619">
        <w:rPr>
          <w:rFonts w:ascii="Times New Roman" w:eastAsiaTheme="minorHAnsi" w:hAnsi="Times New Roman" w:cs="Times New Roman"/>
          <w:i/>
          <w:iCs/>
          <w:color w:val="000000"/>
          <w:lang w:val="es-ES_tradnl"/>
        </w:rPr>
        <w:t>Pedagogías de lo social</w:t>
      </w:r>
      <w:r w:rsidRPr="00C04619">
        <w:rPr>
          <w:rFonts w:ascii="Times New Roman" w:eastAsiaTheme="minorHAnsi" w:hAnsi="Times New Roman" w:cs="Times New Roman"/>
          <w:color w:val="000000"/>
          <w:lang w:val="es-ES_tradnl"/>
        </w:rPr>
        <w:t xml:space="preserve">. UOC Publishing. </w:t>
      </w:r>
    </w:p>
    <w:p w14:paraId="19162E58" w14:textId="30640DE8" w:rsidR="00C04619" w:rsidRPr="00C04619" w:rsidRDefault="00C04619" w:rsidP="00C04619">
      <w:pPr>
        <w:spacing w:line="480" w:lineRule="auto"/>
        <w:ind w:left="426" w:hanging="426"/>
        <w:jc w:val="both"/>
        <w:rPr>
          <w:rFonts w:ascii="Times New Roman" w:eastAsiaTheme="minorHAnsi" w:hAnsi="Times New Roman" w:cs="Times New Roman"/>
          <w:color w:val="000000"/>
          <w:lang w:val="es-ES_tradnl"/>
        </w:rPr>
      </w:pPr>
      <w:r w:rsidRPr="00C04619">
        <w:rPr>
          <w:rFonts w:ascii="Times New Roman" w:eastAsiaTheme="minorHAnsi" w:hAnsi="Times New Roman" w:cs="Times New Roman"/>
          <w:color w:val="000000"/>
          <w:lang w:val="es-ES_tradnl"/>
        </w:rPr>
        <w:t xml:space="preserve">Úcar, X. (2016b). Los profesionales de lo socioeducativo como investigadores: la creación de conocimiento. </w:t>
      </w:r>
      <w:r w:rsidRPr="00C04619">
        <w:rPr>
          <w:rFonts w:ascii="Times New Roman" w:eastAsiaTheme="minorHAnsi" w:hAnsi="Times New Roman" w:cs="Times New Roman"/>
          <w:i/>
          <w:iCs/>
          <w:color w:val="000000"/>
          <w:lang w:val="es-ES_tradnl"/>
        </w:rPr>
        <w:t>Educación Social. Revista de intervención socioeducativa</w:t>
      </w:r>
      <w:r w:rsidRPr="00C04619">
        <w:rPr>
          <w:rFonts w:ascii="Times New Roman" w:eastAsiaTheme="minorHAnsi" w:hAnsi="Times New Roman" w:cs="Times New Roman"/>
          <w:color w:val="000000"/>
          <w:lang w:val="es-ES_tradnl"/>
        </w:rPr>
        <w:t xml:space="preserve">, </w:t>
      </w:r>
      <w:r w:rsidRPr="00C04619">
        <w:rPr>
          <w:rFonts w:ascii="Times New Roman" w:eastAsiaTheme="minorHAnsi" w:hAnsi="Times New Roman" w:cs="Times New Roman"/>
          <w:i/>
          <w:iCs/>
          <w:color w:val="000000"/>
          <w:lang w:val="es-ES_tradnl"/>
        </w:rPr>
        <w:t>62</w:t>
      </w:r>
      <w:r w:rsidRPr="00C04619">
        <w:rPr>
          <w:rFonts w:ascii="Times New Roman" w:eastAsiaTheme="minorHAnsi" w:hAnsi="Times New Roman" w:cs="Times New Roman"/>
          <w:color w:val="000000"/>
          <w:lang w:val="es-ES_tradnl"/>
        </w:rPr>
        <w:t>, 11–23. https://raco. cat/index.php/EducacioSocial/article/view/308220/398228</w:t>
      </w:r>
      <w:r>
        <w:rPr>
          <w:rFonts w:ascii="Times New Roman" w:eastAsiaTheme="minorHAnsi" w:hAnsi="Times New Roman" w:cs="Times New Roman"/>
          <w:color w:val="000000"/>
          <w:lang w:val="es-ES_tradnl"/>
        </w:rPr>
        <w:t xml:space="preserve"> </w:t>
      </w:r>
      <w:r w:rsidRPr="00C04619">
        <w:rPr>
          <w:rFonts w:ascii="Times New Roman" w:eastAsiaTheme="minorHAnsi" w:hAnsi="Times New Roman" w:cs="Times New Roman"/>
          <w:color w:val="000000"/>
          <w:lang w:val="es-ES_tradnl"/>
        </w:rPr>
        <w:t xml:space="preserve"> </w:t>
      </w:r>
    </w:p>
    <w:p w14:paraId="5CCB0D55" w14:textId="05D9F490" w:rsidR="00C04619" w:rsidRPr="00C04619" w:rsidRDefault="00C04619" w:rsidP="00C04619">
      <w:pPr>
        <w:spacing w:line="480" w:lineRule="auto"/>
        <w:ind w:left="426" w:hanging="426"/>
        <w:jc w:val="both"/>
        <w:rPr>
          <w:rFonts w:ascii="Times New Roman" w:eastAsia="Times New Roman" w:hAnsi="Times New Roman" w:cs="Times New Roman"/>
          <w:lang w:val="es-ES" w:eastAsia="es-ES"/>
        </w:rPr>
      </w:pPr>
      <w:r w:rsidRPr="00C04619">
        <w:rPr>
          <w:rFonts w:ascii="Times New Roman" w:eastAsiaTheme="minorHAnsi" w:hAnsi="Times New Roman" w:cs="Times New Roman"/>
          <w:color w:val="000000"/>
          <w:lang w:val="es-ES_tradnl"/>
        </w:rPr>
        <w:t xml:space="preserve">Úcar, X. (2016c). </w:t>
      </w:r>
      <w:r w:rsidRPr="00C04619">
        <w:rPr>
          <w:rFonts w:ascii="Times New Roman" w:eastAsiaTheme="minorHAnsi" w:hAnsi="Times New Roman" w:cs="Times New Roman"/>
          <w:i/>
          <w:iCs/>
          <w:color w:val="000000"/>
          <w:lang w:val="es-ES_tradnl"/>
        </w:rPr>
        <w:t>Pedagogía de la elección</w:t>
      </w:r>
      <w:r w:rsidRPr="00C04619">
        <w:rPr>
          <w:rFonts w:ascii="Times New Roman" w:eastAsiaTheme="minorHAnsi" w:hAnsi="Times New Roman" w:cs="Times New Roman"/>
          <w:color w:val="000000"/>
          <w:lang w:val="es-ES_tradnl"/>
        </w:rPr>
        <w:t>. UOC Publishing</w:t>
      </w:r>
    </w:p>
    <w:p w14:paraId="3C625BE6" w14:textId="64F5B41C" w:rsidR="00896786" w:rsidRPr="003E392E" w:rsidRDefault="002D7E6C" w:rsidP="000F5052">
      <w:pPr>
        <w:spacing w:line="480" w:lineRule="auto"/>
        <w:ind w:left="426" w:hanging="426"/>
        <w:jc w:val="both"/>
        <w:rPr>
          <w:rFonts w:ascii="Times New Roman" w:hAnsi="Times New Roman" w:cs="Times New Roman"/>
          <w:lang w:val="es-ES"/>
        </w:rPr>
      </w:pPr>
      <w:r w:rsidRPr="003E392E">
        <w:rPr>
          <w:rFonts w:ascii="Times New Roman" w:hAnsi="Times New Roman" w:cs="Times New Roman"/>
          <w:lang w:val="es-ES"/>
        </w:rPr>
        <w:t xml:space="preserve">Wagensberg, J. (2017). </w:t>
      </w:r>
      <w:r w:rsidRPr="003E392E">
        <w:rPr>
          <w:rFonts w:ascii="Times New Roman" w:hAnsi="Times New Roman" w:cs="Times New Roman"/>
          <w:i/>
          <w:lang w:val="es-ES"/>
        </w:rPr>
        <w:t>Teoría de la creatividad. Eclosión, gloria y miseria de las ideas</w:t>
      </w:r>
      <w:r w:rsidRPr="003E392E">
        <w:rPr>
          <w:rFonts w:ascii="Times New Roman" w:hAnsi="Times New Roman" w:cs="Times New Roman"/>
          <w:lang w:val="es-ES"/>
        </w:rPr>
        <w:t>. Barcelona: Tusquets.</w:t>
      </w:r>
    </w:p>
    <w:p w14:paraId="2E91C656" w14:textId="26D970EC" w:rsidR="008F552F" w:rsidRDefault="00896786" w:rsidP="00E75EFC">
      <w:pPr>
        <w:spacing w:line="480" w:lineRule="auto"/>
        <w:ind w:left="426" w:hanging="426"/>
        <w:jc w:val="both"/>
        <w:rPr>
          <w:rFonts w:ascii="Times New Roman" w:hAnsi="Times New Roman" w:cs="Times New Roman"/>
          <w:lang w:val="en-GB"/>
        </w:rPr>
      </w:pPr>
      <w:r w:rsidRPr="005D58CA">
        <w:rPr>
          <w:rFonts w:ascii="Times New Roman" w:hAnsi="Times New Roman" w:cs="Times New Roman"/>
          <w:lang w:val="en-GB"/>
        </w:rPr>
        <w:t xml:space="preserve">Wyse, D.; Brown, C.; Oliver, S &amp; Poblete, X.  (2020). Education research and educational practice: The qualities of a close relationship. </w:t>
      </w:r>
      <w:r w:rsidRPr="005D58CA">
        <w:rPr>
          <w:rFonts w:ascii="Times New Roman" w:hAnsi="Times New Roman" w:cs="Times New Roman"/>
          <w:i/>
          <w:iCs/>
          <w:lang w:val="en-GB"/>
        </w:rPr>
        <w:t>British Educational Research Journal.</w:t>
      </w:r>
      <w:r w:rsidRPr="005D58CA">
        <w:rPr>
          <w:rFonts w:ascii="Times New Roman" w:hAnsi="Times New Roman" w:cs="Times New Roman"/>
          <w:lang w:val="en-GB"/>
        </w:rPr>
        <w:t xml:space="preserve"> DOI: 10.1002/berj.3626</w:t>
      </w:r>
    </w:p>
    <w:p w14:paraId="77313E7E" w14:textId="57AFC224" w:rsidR="00F658C2" w:rsidRPr="005D58CA" w:rsidRDefault="00F658C2" w:rsidP="00BA29EE">
      <w:pPr>
        <w:rPr>
          <w:rFonts w:ascii="Times New Roman" w:hAnsi="Times New Roman" w:cs="Times New Roman"/>
          <w:lang w:val="en-GB"/>
        </w:rPr>
      </w:pPr>
    </w:p>
    <w:sectPr w:rsidR="00F658C2" w:rsidRPr="005D58CA" w:rsidSect="00040317">
      <w:footerReference w:type="even" r:id="rId18"/>
      <w:footerReference w:type="default" r:id="rId19"/>
      <w:endnotePr>
        <w:numFmt w:val="decimal"/>
      </w:endnotePr>
      <w:pgSz w:w="11900" w:h="1682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64800" w14:textId="77777777" w:rsidR="00A57FA6" w:rsidRDefault="00A57FA6" w:rsidP="00A7006F">
      <w:r>
        <w:separator/>
      </w:r>
    </w:p>
  </w:endnote>
  <w:endnote w:type="continuationSeparator" w:id="0">
    <w:p w14:paraId="0AACA0B8" w14:textId="77777777" w:rsidR="00A57FA6" w:rsidRDefault="00A57FA6" w:rsidP="00A7006F">
      <w:r>
        <w:continuationSeparator/>
      </w:r>
    </w:p>
  </w:endnote>
  <w:endnote w:id="1">
    <w:p w14:paraId="6B7F29C1" w14:textId="453BB5FC" w:rsidR="00102273" w:rsidRPr="003E392E" w:rsidRDefault="00102273">
      <w:pPr>
        <w:pStyle w:val="Textonotaalfinal"/>
      </w:pPr>
      <w:r>
        <w:rPr>
          <w:rStyle w:val="Refdenotaalfinal"/>
        </w:rPr>
        <w:endnoteRef/>
      </w:r>
      <w:r>
        <w:t xml:space="preserve"> </w:t>
      </w:r>
      <w:r w:rsidRPr="005D58CA">
        <w:rPr>
          <w:rFonts w:ascii="Times New Roman" w:eastAsia="Times New Roman" w:hAnsi="Times New Roman" w:cs="Times New Roman"/>
          <w:color w:val="222222"/>
          <w:shd w:val="clear" w:color="auto" w:fill="FFFFFF"/>
          <w:lang w:val="en-GB" w:eastAsia="es-ES_tradnl"/>
        </w:rPr>
        <w:t>Reflecting the current situation in Spain, in this text we will differentiate between Social Pedagogy as an interdisciplinary matrix of knowledge and Social Education, the latter being the concrete profession that embodies the former. The professions of Social Pedagogy in other European countries are social pedagogue and social worker</w:t>
      </w:r>
    </w:p>
  </w:endnote>
  <w:endnote w:id="2">
    <w:p w14:paraId="7AFFAF9D" w14:textId="52727CFD" w:rsidR="00352477" w:rsidRPr="003E392E" w:rsidRDefault="00352477">
      <w:pPr>
        <w:pStyle w:val="Textonotaalfinal"/>
      </w:pPr>
      <w:r>
        <w:rPr>
          <w:rStyle w:val="Refdenotaalfinal"/>
        </w:rPr>
        <w:endnoteRef/>
      </w:r>
      <w:r>
        <w:t xml:space="preserve"> </w:t>
      </w:r>
      <w:r w:rsidRPr="005D58CA">
        <w:rPr>
          <w:rFonts w:ascii="Times New Roman" w:hAnsi="Times New Roman" w:cs="Times New Roman"/>
        </w:rPr>
        <w:t xml:space="preserve">Úcar 2013, p. 9 stated: </w:t>
      </w:r>
      <w:r w:rsidRPr="003E392E">
        <w:rPr>
          <w:rFonts w:ascii="Times New Roman" w:hAnsi="Times New Roman" w:cs="Times New Roman"/>
          <w:i/>
        </w:rPr>
        <w:t>I take this concept from Lahire, who notes that instead of cause and effect, some philosophers prefer to speak of "reciprocal disposition partners" even to refer to physical realities. For instance, “when salt dissolves in water, salt and water are reciprocal partners" (Crane, 1996, p. 9) (2004, p. 83).</w:t>
      </w:r>
    </w:p>
  </w:endnote>
  <w:endnote w:id="3">
    <w:p w14:paraId="6DFDDD1C" w14:textId="48F37A5A" w:rsidR="00352477" w:rsidRPr="003E392E" w:rsidRDefault="00352477">
      <w:pPr>
        <w:pStyle w:val="Textonotaalfinal"/>
      </w:pPr>
      <w:r>
        <w:rPr>
          <w:rStyle w:val="Refdenotaalfinal"/>
        </w:rPr>
        <w:endnoteRef/>
      </w:r>
      <w:r>
        <w:t xml:space="preserve"> </w:t>
      </w:r>
      <w:r w:rsidRPr="005D58CA">
        <w:rPr>
          <w:rFonts w:ascii="Times New Roman" w:hAnsi="Times New Roman" w:cs="Times New Roman"/>
        </w:rPr>
        <w:t xml:space="preserve">One might argue that this is difficult in socio-educational intervention with young children or with people with mental health problems, for example. Elster argues that </w:t>
      </w:r>
      <w:r w:rsidRPr="005D58CA">
        <w:rPr>
          <w:rFonts w:ascii="Times New Roman" w:hAnsi="Times New Roman" w:cs="Times New Roman"/>
          <w:i/>
        </w:rPr>
        <w:t xml:space="preserve">paternalism is appropriate only when freedom to choose is likely to be severely self-destructive and especially when it also harms others </w:t>
      </w:r>
      <w:r w:rsidRPr="005D58CA">
        <w:rPr>
          <w:rFonts w:ascii="Times New Roman" w:hAnsi="Times New Roman" w:cs="Times New Roman"/>
        </w:rPr>
        <w:t xml:space="preserve">(1990, p. 64). Nussbaum, for her part, has pointed out that, in general terms, </w:t>
      </w:r>
      <w:r w:rsidRPr="005D58CA">
        <w:rPr>
          <w:rFonts w:ascii="Times New Roman" w:hAnsi="Times New Roman" w:cs="Times New Roman"/>
          <w:i/>
        </w:rPr>
        <w:t>paternalistic treatment is appropriate if the individual’s capacity to choose and autonomy are compromised</w:t>
      </w:r>
      <w:r w:rsidRPr="005D58CA">
        <w:rPr>
          <w:rFonts w:ascii="Times New Roman" w:hAnsi="Times New Roman" w:cs="Times New Roman"/>
        </w:rPr>
        <w:t xml:space="preserve"> (2007, p. 369). Finally, Sunstein refers to “</w:t>
      </w:r>
      <w:r w:rsidRPr="005D58CA">
        <w:rPr>
          <w:rFonts w:ascii="Times New Roman" w:hAnsi="Times New Roman" w:cs="Times New Roman"/>
          <w:i/>
        </w:rPr>
        <w:t>libertarian paternalism</w:t>
      </w:r>
      <w:r w:rsidRPr="005D58CA">
        <w:rPr>
          <w:rFonts w:ascii="Times New Roman" w:hAnsi="Times New Roman" w:cs="Times New Roman"/>
        </w:rPr>
        <w:t xml:space="preserve">” understood as a form of action that preserves the participant’s freedom of choice while </w:t>
      </w:r>
      <w:r w:rsidRPr="005D58CA">
        <w:rPr>
          <w:rFonts w:ascii="Times New Roman" w:hAnsi="Times New Roman" w:cs="Times New Roman"/>
          <w:i/>
        </w:rPr>
        <w:t xml:space="preserve">guiding people’s decisions along the appropriate path (in the terms that they themselves judge them) </w:t>
      </w:r>
      <w:r w:rsidRPr="005D58CA">
        <w:rPr>
          <w:rFonts w:ascii="Times New Roman" w:hAnsi="Times New Roman" w:cs="Times New Roman"/>
        </w:rPr>
        <w:t>(2017, p. 36).</w:t>
      </w:r>
    </w:p>
  </w:endnote>
  <w:endnote w:id="4">
    <w:p w14:paraId="5FA35646" w14:textId="6E58097C" w:rsidR="00352477" w:rsidRPr="003E392E" w:rsidRDefault="00352477">
      <w:pPr>
        <w:pStyle w:val="Textonotaalfinal"/>
      </w:pPr>
      <w:r>
        <w:rPr>
          <w:rStyle w:val="Refdenotaalfinal"/>
        </w:rPr>
        <w:endnoteRef/>
      </w:r>
      <w:r>
        <w:t xml:space="preserve"> </w:t>
      </w:r>
      <w:r w:rsidRPr="005D58CA">
        <w:rPr>
          <w:rFonts w:ascii="Times New Roman" w:hAnsi="Times New Roman" w:cs="Times New Roman"/>
        </w:rPr>
        <w:t xml:space="preserve">To specify what I understand by a “dignified life”, I will follow the ideas posited by Nussbaum (2007). This author refers to three principles that make up what she calls </w:t>
      </w:r>
      <w:r w:rsidRPr="005D58CA">
        <w:rPr>
          <w:rFonts w:ascii="Times New Roman" w:hAnsi="Times New Roman" w:cs="Times New Roman"/>
          <w:i/>
        </w:rPr>
        <w:t>moral intelligence</w:t>
      </w:r>
      <w:r w:rsidRPr="005D58CA">
        <w:rPr>
          <w:rFonts w:ascii="Times New Roman" w:hAnsi="Times New Roman" w:cs="Times New Roman"/>
        </w:rPr>
        <w:t xml:space="preserve">: (a) </w:t>
      </w:r>
      <w:r w:rsidRPr="005D58CA">
        <w:rPr>
          <w:rFonts w:ascii="Times New Roman" w:hAnsi="Times New Roman" w:cs="Times New Roman"/>
          <w:i/>
        </w:rPr>
        <w:t>The dignity of the human being as an ethical being</w:t>
      </w:r>
      <w:r w:rsidRPr="005D58CA">
        <w:rPr>
          <w:rFonts w:ascii="Times New Roman" w:hAnsi="Times New Roman" w:cs="Times New Roman"/>
        </w:rPr>
        <w:t xml:space="preserve">, which assumes that all people, by virtue of being human and regardless of any criteria, have the right to be treated and to live with dignity; (b) </w:t>
      </w:r>
      <w:r w:rsidRPr="005D58CA">
        <w:rPr>
          <w:rFonts w:ascii="Times New Roman" w:hAnsi="Times New Roman" w:cs="Times New Roman"/>
          <w:i/>
        </w:rPr>
        <w:t>Human sociability</w:t>
      </w:r>
      <w:r w:rsidRPr="005D58CA">
        <w:rPr>
          <w:rFonts w:ascii="Times New Roman" w:hAnsi="Times New Roman" w:cs="Times New Roman"/>
        </w:rPr>
        <w:t xml:space="preserve">, which supposes that it is in common life that human dignity is shaped and sustained; (c) </w:t>
      </w:r>
      <w:r w:rsidRPr="005D58CA">
        <w:rPr>
          <w:rFonts w:ascii="Times New Roman" w:hAnsi="Times New Roman" w:cs="Times New Roman"/>
          <w:i/>
        </w:rPr>
        <w:t>The multiple human needs</w:t>
      </w:r>
      <w:r w:rsidRPr="005D58CA">
        <w:rPr>
          <w:rFonts w:ascii="Times New Roman" w:hAnsi="Times New Roman" w:cs="Times New Roman"/>
        </w:rPr>
        <w:t>, which shape us as beings with needs and whom common life must help to exist with dignity. These three principles combined make up the idea of an ethical world where the common and the personal merge together in the concept of human dignity.</w:t>
      </w:r>
    </w:p>
  </w:endnote>
  <w:endnote w:id="5">
    <w:p w14:paraId="7F4E1645" w14:textId="691EEAC0" w:rsidR="00352477" w:rsidRPr="003E392E" w:rsidRDefault="00352477">
      <w:pPr>
        <w:pStyle w:val="Textonotaalfinal"/>
        <w:rPr>
          <w:rFonts w:ascii="Times New Roman" w:hAnsi="Times New Roman" w:cs="Times New Roman"/>
        </w:rPr>
      </w:pPr>
      <w:r>
        <w:rPr>
          <w:rStyle w:val="Refdenotaalfinal"/>
        </w:rPr>
        <w:endnoteRef/>
      </w:r>
      <w:r>
        <w:t xml:space="preserve"> </w:t>
      </w:r>
      <w:r w:rsidRPr="003E392E">
        <w:rPr>
          <w:rFonts w:ascii="Times New Roman" w:hAnsi="Times New Roman" w:cs="Times New Roman"/>
        </w:rPr>
        <w:t>It is true that groups of professionals often share experiences and analyses based on their particular educational experiences, which lead them to devise specific normative methodologies or proposals (syntheses) for action that are followed by other groups of professionals. This would represent what we might call “pedagogical schools or epistemologies”. This second level of pedagogical knowledge can be produced individually or in groups.</w:t>
      </w:r>
    </w:p>
    <w:p w14:paraId="46EB51A8" w14:textId="1246B2D3" w:rsidR="00E75EFC" w:rsidRPr="003E392E" w:rsidRDefault="00E75EFC">
      <w:pPr>
        <w:pStyle w:val="Textonotaalfinal"/>
      </w:pPr>
    </w:p>
    <w:p w14:paraId="3D470FD6" w14:textId="5F5FE952" w:rsidR="00E75EFC" w:rsidRPr="003E392E" w:rsidRDefault="00E75EFC">
      <w:pPr>
        <w:pStyle w:val="Textonotaalfinal"/>
      </w:pPr>
    </w:p>
    <w:p w14:paraId="7D86C986" w14:textId="36EE189C" w:rsidR="00F658C2" w:rsidRPr="003E392E" w:rsidRDefault="00F658C2">
      <w:pPr>
        <w:pStyle w:val="Textonotaalfinal"/>
      </w:pPr>
    </w:p>
    <w:p w14:paraId="6732E71F" w14:textId="77777777" w:rsidR="00F658C2" w:rsidRPr="003E392E" w:rsidRDefault="00F658C2">
      <w:pPr>
        <w:pStyle w:val="Textonotaalfinal"/>
      </w:pPr>
    </w:p>
    <w:p w14:paraId="59EC4A1D" w14:textId="58E4302C" w:rsidR="00E75EFC" w:rsidRPr="003E392E" w:rsidRDefault="00E75EFC">
      <w:pPr>
        <w:pStyle w:val="Textonotaalfinal"/>
      </w:pPr>
    </w:p>
    <w:p w14:paraId="4518E891" w14:textId="679EE1AF" w:rsidR="00E75EFC" w:rsidRPr="003E392E" w:rsidRDefault="00E75EFC">
      <w:pPr>
        <w:pStyle w:val="Textonotaalfinal"/>
      </w:pPr>
    </w:p>
    <w:p w14:paraId="4857AD38" w14:textId="77777777" w:rsidR="00F658C2" w:rsidRPr="003E392E" w:rsidRDefault="00F658C2" w:rsidP="00F658C2">
      <w:pPr>
        <w:pStyle w:val="Textoindependient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10553598"/>
      <w:docPartObj>
        <w:docPartGallery w:val="Page Numbers (Bottom of Page)"/>
        <w:docPartUnique/>
      </w:docPartObj>
    </w:sdtPr>
    <w:sdtEndPr>
      <w:rPr>
        <w:rStyle w:val="Nmerodepgina"/>
      </w:rPr>
    </w:sdtEndPr>
    <w:sdtContent>
      <w:p w14:paraId="1DC1536C" w14:textId="77777777" w:rsidR="00F658C2" w:rsidRDefault="00F658C2" w:rsidP="00CB3F1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CAA14F4" w14:textId="77777777" w:rsidR="00F658C2" w:rsidRDefault="00F658C2" w:rsidP="00CB15F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391552095"/>
      <w:docPartObj>
        <w:docPartGallery w:val="Page Numbers (Bottom of Page)"/>
        <w:docPartUnique/>
      </w:docPartObj>
    </w:sdtPr>
    <w:sdtEndPr>
      <w:rPr>
        <w:rStyle w:val="Nmerodepgina"/>
      </w:rPr>
    </w:sdtEndPr>
    <w:sdtContent>
      <w:p w14:paraId="4A8D965F" w14:textId="77777777" w:rsidR="00F658C2" w:rsidRDefault="00F658C2" w:rsidP="00CB3F1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17</w:t>
        </w:r>
        <w:r>
          <w:rPr>
            <w:rStyle w:val="Nmerodepgina"/>
          </w:rPr>
          <w:fldChar w:fldCharType="end"/>
        </w:r>
      </w:p>
    </w:sdtContent>
  </w:sdt>
  <w:p w14:paraId="34CE9A92" w14:textId="77777777" w:rsidR="00F658C2" w:rsidRDefault="00F658C2" w:rsidP="00CB15F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3E088" w14:textId="77777777" w:rsidR="00A57FA6" w:rsidRDefault="00A57FA6" w:rsidP="00A7006F">
      <w:r>
        <w:separator/>
      </w:r>
    </w:p>
  </w:footnote>
  <w:footnote w:type="continuationSeparator" w:id="0">
    <w:p w14:paraId="44E209CD" w14:textId="77777777" w:rsidR="00A57FA6" w:rsidRDefault="00A57FA6" w:rsidP="00A70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DBFD63"/>
    <w:multiLevelType w:val="hybridMultilevel"/>
    <w:tmpl w:val="80A896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BFD"/>
    <w:multiLevelType w:val="hybridMultilevel"/>
    <w:tmpl w:val="BC92D14E"/>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0963FDB"/>
    <w:multiLevelType w:val="multilevel"/>
    <w:tmpl w:val="4C6AFA34"/>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8B44228"/>
    <w:multiLevelType w:val="multilevel"/>
    <w:tmpl w:val="3F588B56"/>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E424EC8"/>
    <w:multiLevelType w:val="hybridMultilevel"/>
    <w:tmpl w:val="359AD16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A644AC7"/>
    <w:multiLevelType w:val="hybridMultilevel"/>
    <w:tmpl w:val="C41C083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57175D8A"/>
    <w:multiLevelType w:val="multilevel"/>
    <w:tmpl w:val="4C6AFA34"/>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662A30F3"/>
    <w:multiLevelType w:val="multilevel"/>
    <w:tmpl w:val="4C6AFA34"/>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770667AB"/>
    <w:multiLevelType w:val="hybridMultilevel"/>
    <w:tmpl w:val="00C0270A"/>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2"/>
  </w:num>
  <w:num w:numId="5">
    <w:abstractNumId w:val="0"/>
  </w:num>
  <w:num w:numId="6">
    <w:abstractNumId w:val="5"/>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128"/>
    <w:rsid w:val="0000413A"/>
    <w:rsid w:val="00007728"/>
    <w:rsid w:val="00011F79"/>
    <w:rsid w:val="0001393A"/>
    <w:rsid w:val="000160A2"/>
    <w:rsid w:val="000204BB"/>
    <w:rsid w:val="000245F2"/>
    <w:rsid w:val="000361E7"/>
    <w:rsid w:val="00037B03"/>
    <w:rsid w:val="0004013A"/>
    <w:rsid w:val="00040317"/>
    <w:rsid w:val="00041838"/>
    <w:rsid w:val="0004496D"/>
    <w:rsid w:val="00054066"/>
    <w:rsid w:val="0006146F"/>
    <w:rsid w:val="000621AE"/>
    <w:rsid w:val="00063181"/>
    <w:rsid w:val="00071230"/>
    <w:rsid w:val="00072751"/>
    <w:rsid w:val="00073D7A"/>
    <w:rsid w:val="00076F3F"/>
    <w:rsid w:val="00080B24"/>
    <w:rsid w:val="00090001"/>
    <w:rsid w:val="000923E5"/>
    <w:rsid w:val="0009595F"/>
    <w:rsid w:val="000A0A76"/>
    <w:rsid w:val="000A44DF"/>
    <w:rsid w:val="000A498F"/>
    <w:rsid w:val="000A5CC0"/>
    <w:rsid w:val="000A6EE5"/>
    <w:rsid w:val="000A7848"/>
    <w:rsid w:val="000B3BAD"/>
    <w:rsid w:val="000C0D65"/>
    <w:rsid w:val="000C1466"/>
    <w:rsid w:val="000C63EB"/>
    <w:rsid w:val="000C77DE"/>
    <w:rsid w:val="000C7B42"/>
    <w:rsid w:val="000D18BC"/>
    <w:rsid w:val="000D2060"/>
    <w:rsid w:val="000D287F"/>
    <w:rsid w:val="000D2AE1"/>
    <w:rsid w:val="000D43D9"/>
    <w:rsid w:val="000D4A4E"/>
    <w:rsid w:val="000E31B7"/>
    <w:rsid w:val="000E4AA0"/>
    <w:rsid w:val="000E74E4"/>
    <w:rsid w:val="000E7695"/>
    <w:rsid w:val="000F1508"/>
    <w:rsid w:val="000F17D8"/>
    <w:rsid w:val="000F2211"/>
    <w:rsid w:val="000F3D47"/>
    <w:rsid w:val="000F5052"/>
    <w:rsid w:val="00100B4C"/>
    <w:rsid w:val="00101722"/>
    <w:rsid w:val="00102273"/>
    <w:rsid w:val="001108FA"/>
    <w:rsid w:val="00113ACE"/>
    <w:rsid w:val="00114759"/>
    <w:rsid w:val="00116262"/>
    <w:rsid w:val="00117524"/>
    <w:rsid w:val="001176DE"/>
    <w:rsid w:val="00123A7D"/>
    <w:rsid w:val="00124C92"/>
    <w:rsid w:val="001265AB"/>
    <w:rsid w:val="00133E1E"/>
    <w:rsid w:val="001344E1"/>
    <w:rsid w:val="001369B8"/>
    <w:rsid w:val="00137D9D"/>
    <w:rsid w:val="00144373"/>
    <w:rsid w:val="0014561F"/>
    <w:rsid w:val="00146587"/>
    <w:rsid w:val="00153193"/>
    <w:rsid w:val="00165E28"/>
    <w:rsid w:val="001674F6"/>
    <w:rsid w:val="00167528"/>
    <w:rsid w:val="0017061A"/>
    <w:rsid w:val="00173DF0"/>
    <w:rsid w:val="001820EF"/>
    <w:rsid w:val="001839F9"/>
    <w:rsid w:val="001857C0"/>
    <w:rsid w:val="00190B99"/>
    <w:rsid w:val="00190F37"/>
    <w:rsid w:val="00192F69"/>
    <w:rsid w:val="001A4454"/>
    <w:rsid w:val="001B2AF9"/>
    <w:rsid w:val="001C0C2E"/>
    <w:rsid w:val="001C24DF"/>
    <w:rsid w:val="001C3663"/>
    <w:rsid w:val="001E0135"/>
    <w:rsid w:val="001E15C7"/>
    <w:rsid w:val="001E3996"/>
    <w:rsid w:val="001F5ED9"/>
    <w:rsid w:val="002000DD"/>
    <w:rsid w:val="002044A6"/>
    <w:rsid w:val="00215C0F"/>
    <w:rsid w:val="00217129"/>
    <w:rsid w:val="00220F22"/>
    <w:rsid w:val="00223BFD"/>
    <w:rsid w:val="002242FB"/>
    <w:rsid w:val="00235446"/>
    <w:rsid w:val="00236382"/>
    <w:rsid w:val="002366D8"/>
    <w:rsid w:val="00242EF2"/>
    <w:rsid w:val="00243D46"/>
    <w:rsid w:val="00246DA4"/>
    <w:rsid w:val="002477B2"/>
    <w:rsid w:val="00251E83"/>
    <w:rsid w:val="002610B1"/>
    <w:rsid w:val="00262679"/>
    <w:rsid w:val="00263895"/>
    <w:rsid w:val="0026504B"/>
    <w:rsid w:val="0026653A"/>
    <w:rsid w:val="00267484"/>
    <w:rsid w:val="0027158B"/>
    <w:rsid w:val="00271C6A"/>
    <w:rsid w:val="00271E4A"/>
    <w:rsid w:val="002726CB"/>
    <w:rsid w:val="00280EDA"/>
    <w:rsid w:val="002811D7"/>
    <w:rsid w:val="0028335A"/>
    <w:rsid w:val="00290B91"/>
    <w:rsid w:val="0029356D"/>
    <w:rsid w:val="002954DB"/>
    <w:rsid w:val="002A30F2"/>
    <w:rsid w:val="002B3B95"/>
    <w:rsid w:val="002B4947"/>
    <w:rsid w:val="002B500A"/>
    <w:rsid w:val="002B729A"/>
    <w:rsid w:val="002B7FFC"/>
    <w:rsid w:val="002C3221"/>
    <w:rsid w:val="002C6E38"/>
    <w:rsid w:val="002D0349"/>
    <w:rsid w:val="002D7E6C"/>
    <w:rsid w:val="002E7FD9"/>
    <w:rsid w:val="002F7470"/>
    <w:rsid w:val="0030167F"/>
    <w:rsid w:val="00303291"/>
    <w:rsid w:val="00307B84"/>
    <w:rsid w:val="0031153D"/>
    <w:rsid w:val="003126CF"/>
    <w:rsid w:val="00316650"/>
    <w:rsid w:val="00322128"/>
    <w:rsid w:val="00324682"/>
    <w:rsid w:val="00333CFF"/>
    <w:rsid w:val="003408C6"/>
    <w:rsid w:val="003444E9"/>
    <w:rsid w:val="00344E2B"/>
    <w:rsid w:val="00352477"/>
    <w:rsid w:val="00356641"/>
    <w:rsid w:val="00360115"/>
    <w:rsid w:val="003642E4"/>
    <w:rsid w:val="00367C7F"/>
    <w:rsid w:val="00373AAB"/>
    <w:rsid w:val="003749CA"/>
    <w:rsid w:val="003823E5"/>
    <w:rsid w:val="00384262"/>
    <w:rsid w:val="00386521"/>
    <w:rsid w:val="00386F5E"/>
    <w:rsid w:val="0038712E"/>
    <w:rsid w:val="003905A4"/>
    <w:rsid w:val="00394338"/>
    <w:rsid w:val="00395E7F"/>
    <w:rsid w:val="00396F87"/>
    <w:rsid w:val="003A1721"/>
    <w:rsid w:val="003A2D48"/>
    <w:rsid w:val="003A3DF1"/>
    <w:rsid w:val="003A470E"/>
    <w:rsid w:val="003B0D3A"/>
    <w:rsid w:val="003B1457"/>
    <w:rsid w:val="003B2166"/>
    <w:rsid w:val="003B4E7E"/>
    <w:rsid w:val="003B5A12"/>
    <w:rsid w:val="003B7E32"/>
    <w:rsid w:val="003C0ACA"/>
    <w:rsid w:val="003C2EE6"/>
    <w:rsid w:val="003C5F85"/>
    <w:rsid w:val="003D5B64"/>
    <w:rsid w:val="003D5F24"/>
    <w:rsid w:val="003E2F61"/>
    <w:rsid w:val="003E392E"/>
    <w:rsid w:val="003E4562"/>
    <w:rsid w:val="003F045E"/>
    <w:rsid w:val="00401B2A"/>
    <w:rsid w:val="00401D20"/>
    <w:rsid w:val="00402567"/>
    <w:rsid w:val="00403743"/>
    <w:rsid w:val="004037AE"/>
    <w:rsid w:val="004070C0"/>
    <w:rsid w:val="004075B9"/>
    <w:rsid w:val="00413DD9"/>
    <w:rsid w:val="00415D6A"/>
    <w:rsid w:val="00415F91"/>
    <w:rsid w:val="004168D6"/>
    <w:rsid w:val="00416CBD"/>
    <w:rsid w:val="0042169A"/>
    <w:rsid w:val="00425598"/>
    <w:rsid w:val="004310F7"/>
    <w:rsid w:val="00432AEB"/>
    <w:rsid w:val="00432F57"/>
    <w:rsid w:val="0044095B"/>
    <w:rsid w:val="00441095"/>
    <w:rsid w:val="0045060E"/>
    <w:rsid w:val="00453FF7"/>
    <w:rsid w:val="004626D1"/>
    <w:rsid w:val="00465581"/>
    <w:rsid w:val="00465776"/>
    <w:rsid w:val="00470736"/>
    <w:rsid w:val="0047424F"/>
    <w:rsid w:val="004752A8"/>
    <w:rsid w:val="00476F83"/>
    <w:rsid w:val="004778CC"/>
    <w:rsid w:val="00485059"/>
    <w:rsid w:val="00491962"/>
    <w:rsid w:val="00496118"/>
    <w:rsid w:val="00496251"/>
    <w:rsid w:val="004A3927"/>
    <w:rsid w:val="004A3D5D"/>
    <w:rsid w:val="004A5C6E"/>
    <w:rsid w:val="004A76E3"/>
    <w:rsid w:val="004B479A"/>
    <w:rsid w:val="004B6986"/>
    <w:rsid w:val="004C0563"/>
    <w:rsid w:val="004C5F76"/>
    <w:rsid w:val="004D50BD"/>
    <w:rsid w:val="004D6209"/>
    <w:rsid w:val="004E3274"/>
    <w:rsid w:val="004F2467"/>
    <w:rsid w:val="004F2761"/>
    <w:rsid w:val="005128FF"/>
    <w:rsid w:val="00517823"/>
    <w:rsid w:val="00520C81"/>
    <w:rsid w:val="00523C02"/>
    <w:rsid w:val="00524C9A"/>
    <w:rsid w:val="00526D85"/>
    <w:rsid w:val="0053494B"/>
    <w:rsid w:val="0053728A"/>
    <w:rsid w:val="00537E18"/>
    <w:rsid w:val="00541436"/>
    <w:rsid w:val="00542CEE"/>
    <w:rsid w:val="005444CA"/>
    <w:rsid w:val="00544B48"/>
    <w:rsid w:val="00547006"/>
    <w:rsid w:val="00547489"/>
    <w:rsid w:val="005512BC"/>
    <w:rsid w:val="005556F3"/>
    <w:rsid w:val="005565A3"/>
    <w:rsid w:val="00557878"/>
    <w:rsid w:val="00563F87"/>
    <w:rsid w:val="00565F20"/>
    <w:rsid w:val="005672FA"/>
    <w:rsid w:val="005714BE"/>
    <w:rsid w:val="00577EA4"/>
    <w:rsid w:val="00580655"/>
    <w:rsid w:val="00580CBF"/>
    <w:rsid w:val="0058679D"/>
    <w:rsid w:val="00586FD8"/>
    <w:rsid w:val="00595B9B"/>
    <w:rsid w:val="00595E49"/>
    <w:rsid w:val="0059609D"/>
    <w:rsid w:val="00597E79"/>
    <w:rsid w:val="005A1A8E"/>
    <w:rsid w:val="005A2B9F"/>
    <w:rsid w:val="005B062F"/>
    <w:rsid w:val="005B2197"/>
    <w:rsid w:val="005B29CC"/>
    <w:rsid w:val="005B2C94"/>
    <w:rsid w:val="005B2E69"/>
    <w:rsid w:val="005B75B4"/>
    <w:rsid w:val="005C3DB6"/>
    <w:rsid w:val="005C52A7"/>
    <w:rsid w:val="005C5EB3"/>
    <w:rsid w:val="005C6DB1"/>
    <w:rsid w:val="005D37A5"/>
    <w:rsid w:val="005D424E"/>
    <w:rsid w:val="005D58CA"/>
    <w:rsid w:val="005E2AE1"/>
    <w:rsid w:val="005E6E0E"/>
    <w:rsid w:val="005E75EA"/>
    <w:rsid w:val="005F35D3"/>
    <w:rsid w:val="005F5EEF"/>
    <w:rsid w:val="005F7398"/>
    <w:rsid w:val="006008F8"/>
    <w:rsid w:val="006017BA"/>
    <w:rsid w:val="006053D2"/>
    <w:rsid w:val="00607744"/>
    <w:rsid w:val="00607A62"/>
    <w:rsid w:val="00607EEF"/>
    <w:rsid w:val="00615299"/>
    <w:rsid w:val="00620BD9"/>
    <w:rsid w:val="00622FBF"/>
    <w:rsid w:val="00626599"/>
    <w:rsid w:val="00633F78"/>
    <w:rsid w:val="006342D9"/>
    <w:rsid w:val="00635942"/>
    <w:rsid w:val="00636D0E"/>
    <w:rsid w:val="006431B8"/>
    <w:rsid w:val="00645CC1"/>
    <w:rsid w:val="00646859"/>
    <w:rsid w:val="00647D87"/>
    <w:rsid w:val="00653DD2"/>
    <w:rsid w:val="0065532E"/>
    <w:rsid w:val="00656BA3"/>
    <w:rsid w:val="00657C7B"/>
    <w:rsid w:val="00657EB0"/>
    <w:rsid w:val="006609DB"/>
    <w:rsid w:val="00660D54"/>
    <w:rsid w:val="00660FBD"/>
    <w:rsid w:val="00661737"/>
    <w:rsid w:val="0066348E"/>
    <w:rsid w:val="00671DC2"/>
    <w:rsid w:val="0067217A"/>
    <w:rsid w:val="006760AA"/>
    <w:rsid w:val="00680ACE"/>
    <w:rsid w:val="0068176B"/>
    <w:rsid w:val="006826DC"/>
    <w:rsid w:val="006838A9"/>
    <w:rsid w:val="00683B27"/>
    <w:rsid w:val="00685DB6"/>
    <w:rsid w:val="00687C9C"/>
    <w:rsid w:val="00692745"/>
    <w:rsid w:val="00696254"/>
    <w:rsid w:val="00697DEC"/>
    <w:rsid w:val="006A10E0"/>
    <w:rsid w:val="006A1A13"/>
    <w:rsid w:val="006A5741"/>
    <w:rsid w:val="006A6367"/>
    <w:rsid w:val="006A6FEB"/>
    <w:rsid w:val="006B43BD"/>
    <w:rsid w:val="006B625E"/>
    <w:rsid w:val="006B713B"/>
    <w:rsid w:val="006C14C0"/>
    <w:rsid w:val="006C46E7"/>
    <w:rsid w:val="006C75B7"/>
    <w:rsid w:val="006E16E3"/>
    <w:rsid w:val="006F7D87"/>
    <w:rsid w:val="007007DB"/>
    <w:rsid w:val="007010F3"/>
    <w:rsid w:val="00701213"/>
    <w:rsid w:val="00704415"/>
    <w:rsid w:val="00705369"/>
    <w:rsid w:val="00705F68"/>
    <w:rsid w:val="007150AA"/>
    <w:rsid w:val="00721593"/>
    <w:rsid w:val="00721D13"/>
    <w:rsid w:val="00735D8E"/>
    <w:rsid w:val="00735E77"/>
    <w:rsid w:val="00735EFB"/>
    <w:rsid w:val="00741A6F"/>
    <w:rsid w:val="0074245A"/>
    <w:rsid w:val="007424E2"/>
    <w:rsid w:val="0074783B"/>
    <w:rsid w:val="00750AAB"/>
    <w:rsid w:val="00750C5C"/>
    <w:rsid w:val="0075454D"/>
    <w:rsid w:val="00754F2B"/>
    <w:rsid w:val="00755BC4"/>
    <w:rsid w:val="007571C6"/>
    <w:rsid w:val="00760611"/>
    <w:rsid w:val="00764776"/>
    <w:rsid w:val="00765122"/>
    <w:rsid w:val="00770E81"/>
    <w:rsid w:val="007714AE"/>
    <w:rsid w:val="007719CD"/>
    <w:rsid w:val="00774362"/>
    <w:rsid w:val="007758F2"/>
    <w:rsid w:val="00775A4D"/>
    <w:rsid w:val="007772A5"/>
    <w:rsid w:val="00777D4E"/>
    <w:rsid w:val="007849FB"/>
    <w:rsid w:val="00785867"/>
    <w:rsid w:val="00785FB1"/>
    <w:rsid w:val="00786BA3"/>
    <w:rsid w:val="00787746"/>
    <w:rsid w:val="00791359"/>
    <w:rsid w:val="00793667"/>
    <w:rsid w:val="007976AE"/>
    <w:rsid w:val="007A2065"/>
    <w:rsid w:val="007A23D4"/>
    <w:rsid w:val="007A596C"/>
    <w:rsid w:val="007B65A7"/>
    <w:rsid w:val="007B71B8"/>
    <w:rsid w:val="007C05F5"/>
    <w:rsid w:val="007C593D"/>
    <w:rsid w:val="007C6CD3"/>
    <w:rsid w:val="007D1059"/>
    <w:rsid w:val="007D2C7C"/>
    <w:rsid w:val="007D435E"/>
    <w:rsid w:val="007D689D"/>
    <w:rsid w:val="007E1BA8"/>
    <w:rsid w:val="007E38D2"/>
    <w:rsid w:val="007E3C9A"/>
    <w:rsid w:val="007F2554"/>
    <w:rsid w:val="007F51D5"/>
    <w:rsid w:val="007F5841"/>
    <w:rsid w:val="007F7241"/>
    <w:rsid w:val="007F7838"/>
    <w:rsid w:val="0080165F"/>
    <w:rsid w:val="00810982"/>
    <w:rsid w:val="008170E6"/>
    <w:rsid w:val="00820B4E"/>
    <w:rsid w:val="00822274"/>
    <w:rsid w:val="00824F99"/>
    <w:rsid w:val="0083557A"/>
    <w:rsid w:val="00840C5F"/>
    <w:rsid w:val="00850987"/>
    <w:rsid w:val="00850BB9"/>
    <w:rsid w:val="008521C9"/>
    <w:rsid w:val="008541F2"/>
    <w:rsid w:val="008559B4"/>
    <w:rsid w:val="008655ED"/>
    <w:rsid w:val="00875D39"/>
    <w:rsid w:val="00882855"/>
    <w:rsid w:val="00883F07"/>
    <w:rsid w:val="00884209"/>
    <w:rsid w:val="008868EA"/>
    <w:rsid w:val="008869EE"/>
    <w:rsid w:val="00886F55"/>
    <w:rsid w:val="0089187B"/>
    <w:rsid w:val="008932D4"/>
    <w:rsid w:val="00896786"/>
    <w:rsid w:val="00896896"/>
    <w:rsid w:val="008A2AB2"/>
    <w:rsid w:val="008A6491"/>
    <w:rsid w:val="008B0CBC"/>
    <w:rsid w:val="008B4189"/>
    <w:rsid w:val="008B715C"/>
    <w:rsid w:val="008C0BF8"/>
    <w:rsid w:val="008C1821"/>
    <w:rsid w:val="008C2024"/>
    <w:rsid w:val="008C4DBC"/>
    <w:rsid w:val="008C54DD"/>
    <w:rsid w:val="008D005D"/>
    <w:rsid w:val="008D4405"/>
    <w:rsid w:val="008D57A8"/>
    <w:rsid w:val="008D61A7"/>
    <w:rsid w:val="008D75EF"/>
    <w:rsid w:val="008E045C"/>
    <w:rsid w:val="008E186D"/>
    <w:rsid w:val="008E3CC8"/>
    <w:rsid w:val="008E6E71"/>
    <w:rsid w:val="008E7F1C"/>
    <w:rsid w:val="008F21CF"/>
    <w:rsid w:val="008F36AC"/>
    <w:rsid w:val="008F40A7"/>
    <w:rsid w:val="008F441B"/>
    <w:rsid w:val="008F552F"/>
    <w:rsid w:val="008F759D"/>
    <w:rsid w:val="00901A70"/>
    <w:rsid w:val="00902742"/>
    <w:rsid w:val="00903F79"/>
    <w:rsid w:val="00910EF9"/>
    <w:rsid w:val="00915292"/>
    <w:rsid w:val="0092410F"/>
    <w:rsid w:val="0093066A"/>
    <w:rsid w:val="00934596"/>
    <w:rsid w:val="0094526E"/>
    <w:rsid w:val="0094562D"/>
    <w:rsid w:val="009504E3"/>
    <w:rsid w:val="00951953"/>
    <w:rsid w:val="00952ABB"/>
    <w:rsid w:val="00954B45"/>
    <w:rsid w:val="00956691"/>
    <w:rsid w:val="00960B3D"/>
    <w:rsid w:val="00960BE2"/>
    <w:rsid w:val="00961824"/>
    <w:rsid w:val="00962F7E"/>
    <w:rsid w:val="00964EDD"/>
    <w:rsid w:val="009655DF"/>
    <w:rsid w:val="00965D8A"/>
    <w:rsid w:val="0097378C"/>
    <w:rsid w:val="00980045"/>
    <w:rsid w:val="00990CC4"/>
    <w:rsid w:val="00990D76"/>
    <w:rsid w:val="00990F9F"/>
    <w:rsid w:val="00994940"/>
    <w:rsid w:val="00996126"/>
    <w:rsid w:val="0099761D"/>
    <w:rsid w:val="009A03C8"/>
    <w:rsid w:val="009A3875"/>
    <w:rsid w:val="009A5291"/>
    <w:rsid w:val="009A540C"/>
    <w:rsid w:val="009A5CA8"/>
    <w:rsid w:val="009A5E9B"/>
    <w:rsid w:val="009B52F6"/>
    <w:rsid w:val="009B65F1"/>
    <w:rsid w:val="009B6FCA"/>
    <w:rsid w:val="009C506D"/>
    <w:rsid w:val="009C656F"/>
    <w:rsid w:val="009C6DB2"/>
    <w:rsid w:val="009D1AE4"/>
    <w:rsid w:val="009D20E9"/>
    <w:rsid w:val="009D5228"/>
    <w:rsid w:val="009D5318"/>
    <w:rsid w:val="009D7B97"/>
    <w:rsid w:val="009E141F"/>
    <w:rsid w:val="009E1B31"/>
    <w:rsid w:val="009E20B2"/>
    <w:rsid w:val="009E6102"/>
    <w:rsid w:val="009E627E"/>
    <w:rsid w:val="009E666A"/>
    <w:rsid w:val="009E7360"/>
    <w:rsid w:val="009E73F6"/>
    <w:rsid w:val="009F0F9A"/>
    <w:rsid w:val="009F35DE"/>
    <w:rsid w:val="009F494A"/>
    <w:rsid w:val="00A00F1F"/>
    <w:rsid w:val="00A034C5"/>
    <w:rsid w:val="00A03A14"/>
    <w:rsid w:val="00A11455"/>
    <w:rsid w:val="00A179D1"/>
    <w:rsid w:val="00A17E66"/>
    <w:rsid w:val="00A22837"/>
    <w:rsid w:val="00A250AE"/>
    <w:rsid w:val="00A2658D"/>
    <w:rsid w:val="00A3107D"/>
    <w:rsid w:val="00A32304"/>
    <w:rsid w:val="00A33956"/>
    <w:rsid w:val="00A34AD3"/>
    <w:rsid w:val="00A37882"/>
    <w:rsid w:val="00A416C3"/>
    <w:rsid w:val="00A41E65"/>
    <w:rsid w:val="00A43BF8"/>
    <w:rsid w:val="00A43FFB"/>
    <w:rsid w:val="00A45A48"/>
    <w:rsid w:val="00A46602"/>
    <w:rsid w:val="00A46EF8"/>
    <w:rsid w:val="00A52CBA"/>
    <w:rsid w:val="00A536D4"/>
    <w:rsid w:val="00A57986"/>
    <w:rsid w:val="00A57A10"/>
    <w:rsid w:val="00A57FA6"/>
    <w:rsid w:val="00A64DC5"/>
    <w:rsid w:val="00A6652B"/>
    <w:rsid w:val="00A7006F"/>
    <w:rsid w:val="00A75C7A"/>
    <w:rsid w:val="00A8171F"/>
    <w:rsid w:val="00A82AEB"/>
    <w:rsid w:val="00A8489E"/>
    <w:rsid w:val="00A921B8"/>
    <w:rsid w:val="00A93674"/>
    <w:rsid w:val="00A94108"/>
    <w:rsid w:val="00AA01E9"/>
    <w:rsid w:val="00AA2191"/>
    <w:rsid w:val="00AA3C3B"/>
    <w:rsid w:val="00AA3E41"/>
    <w:rsid w:val="00AB30BE"/>
    <w:rsid w:val="00AB3FAB"/>
    <w:rsid w:val="00AB43C4"/>
    <w:rsid w:val="00AB5945"/>
    <w:rsid w:val="00AC2EDE"/>
    <w:rsid w:val="00AC4BDB"/>
    <w:rsid w:val="00AC5757"/>
    <w:rsid w:val="00AD0C11"/>
    <w:rsid w:val="00AD1292"/>
    <w:rsid w:val="00AD28DF"/>
    <w:rsid w:val="00AD65C1"/>
    <w:rsid w:val="00AE19FB"/>
    <w:rsid w:val="00AE7D7B"/>
    <w:rsid w:val="00AF00FF"/>
    <w:rsid w:val="00AF0C56"/>
    <w:rsid w:val="00AF21FE"/>
    <w:rsid w:val="00AF2412"/>
    <w:rsid w:val="00B075DA"/>
    <w:rsid w:val="00B07B57"/>
    <w:rsid w:val="00B11CD4"/>
    <w:rsid w:val="00B11F24"/>
    <w:rsid w:val="00B12528"/>
    <w:rsid w:val="00B12E87"/>
    <w:rsid w:val="00B1775A"/>
    <w:rsid w:val="00B21395"/>
    <w:rsid w:val="00B22D80"/>
    <w:rsid w:val="00B23955"/>
    <w:rsid w:val="00B35930"/>
    <w:rsid w:val="00B36C45"/>
    <w:rsid w:val="00B4226D"/>
    <w:rsid w:val="00B43201"/>
    <w:rsid w:val="00B44EEA"/>
    <w:rsid w:val="00B45C0D"/>
    <w:rsid w:val="00B46100"/>
    <w:rsid w:val="00B472B3"/>
    <w:rsid w:val="00B47B5C"/>
    <w:rsid w:val="00B51BF1"/>
    <w:rsid w:val="00B64255"/>
    <w:rsid w:val="00B657CF"/>
    <w:rsid w:val="00B70022"/>
    <w:rsid w:val="00B7011D"/>
    <w:rsid w:val="00B7061A"/>
    <w:rsid w:val="00B766F7"/>
    <w:rsid w:val="00B76D42"/>
    <w:rsid w:val="00B8087E"/>
    <w:rsid w:val="00B80ED1"/>
    <w:rsid w:val="00B80EF4"/>
    <w:rsid w:val="00B815F3"/>
    <w:rsid w:val="00B921CF"/>
    <w:rsid w:val="00B94A35"/>
    <w:rsid w:val="00B952FB"/>
    <w:rsid w:val="00B95F81"/>
    <w:rsid w:val="00BA29EE"/>
    <w:rsid w:val="00BA32AF"/>
    <w:rsid w:val="00BA38EC"/>
    <w:rsid w:val="00BA66CD"/>
    <w:rsid w:val="00BA7184"/>
    <w:rsid w:val="00BB0A47"/>
    <w:rsid w:val="00BB5E8D"/>
    <w:rsid w:val="00BB6F79"/>
    <w:rsid w:val="00BB7507"/>
    <w:rsid w:val="00BC0AC0"/>
    <w:rsid w:val="00BC4215"/>
    <w:rsid w:val="00BD19A5"/>
    <w:rsid w:val="00BD4D32"/>
    <w:rsid w:val="00BE0AC3"/>
    <w:rsid w:val="00BE6B47"/>
    <w:rsid w:val="00BE7E3D"/>
    <w:rsid w:val="00BF00A1"/>
    <w:rsid w:val="00BF1240"/>
    <w:rsid w:val="00BF6C04"/>
    <w:rsid w:val="00C04619"/>
    <w:rsid w:val="00C10657"/>
    <w:rsid w:val="00C12D7F"/>
    <w:rsid w:val="00C13CD0"/>
    <w:rsid w:val="00C14A09"/>
    <w:rsid w:val="00C1587A"/>
    <w:rsid w:val="00C20104"/>
    <w:rsid w:val="00C206DC"/>
    <w:rsid w:val="00C22613"/>
    <w:rsid w:val="00C317ED"/>
    <w:rsid w:val="00C31B88"/>
    <w:rsid w:val="00C32C87"/>
    <w:rsid w:val="00C3424D"/>
    <w:rsid w:val="00C3583B"/>
    <w:rsid w:val="00C40107"/>
    <w:rsid w:val="00C505B3"/>
    <w:rsid w:val="00C51E48"/>
    <w:rsid w:val="00C612F5"/>
    <w:rsid w:val="00C61CEB"/>
    <w:rsid w:val="00C646D4"/>
    <w:rsid w:val="00C6596E"/>
    <w:rsid w:val="00C67A1C"/>
    <w:rsid w:val="00C70EB9"/>
    <w:rsid w:val="00C736C8"/>
    <w:rsid w:val="00C75D16"/>
    <w:rsid w:val="00C76476"/>
    <w:rsid w:val="00C76BAF"/>
    <w:rsid w:val="00C77B27"/>
    <w:rsid w:val="00C83A58"/>
    <w:rsid w:val="00C84B83"/>
    <w:rsid w:val="00C9440E"/>
    <w:rsid w:val="00C97857"/>
    <w:rsid w:val="00CA218E"/>
    <w:rsid w:val="00CA3137"/>
    <w:rsid w:val="00CA3FF8"/>
    <w:rsid w:val="00CB0692"/>
    <w:rsid w:val="00CB15F9"/>
    <w:rsid w:val="00CB3F1E"/>
    <w:rsid w:val="00CC6D7C"/>
    <w:rsid w:val="00CD0934"/>
    <w:rsid w:val="00CD1ABD"/>
    <w:rsid w:val="00CD1CDF"/>
    <w:rsid w:val="00CD510F"/>
    <w:rsid w:val="00CD5AB6"/>
    <w:rsid w:val="00CE085D"/>
    <w:rsid w:val="00CF0323"/>
    <w:rsid w:val="00CF5D85"/>
    <w:rsid w:val="00D0050E"/>
    <w:rsid w:val="00D0227C"/>
    <w:rsid w:val="00D05147"/>
    <w:rsid w:val="00D074FC"/>
    <w:rsid w:val="00D11A7E"/>
    <w:rsid w:val="00D16C61"/>
    <w:rsid w:val="00D170E4"/>
    <w:rsid w:val="00D209BB"/>
    <w:rsid w:val="00D213B1"/>
    <w:rsid w:val="00D23FC1"/>
    <w:rsid w:val="00D25265"/>
    <w:rsid w:val="00D252B5"/>
    <w:rsid w:val="00D30F8D"/>
    <w:rsid w:val="00D3567B"/>
    <w:rsid w:val="00D35EC1"/>
    <w:rsid w:val="00D36F65"/>
    <w:rsid w:val="00D41C8D"/>
    <w:rsid w:val="00D425CA"/>
    <w:rsid w:val="00D42940"/>
    <w:rsid w:val="00D437D7"/>
    <w:rsid w:val="00D43C28"/>
    <w:rsid w:val="00D44A9E"/>
    <w:rsid w:val="00D603EE"/>
    <w:rsid w:val="00D61F9A"/>
    <w:rsid w:val="00D62366"/>
    <w:rsid w:val="00D64C6A"/>
    <w:rsid w:val="00D64ED2"/>
    <w:rsid w:val="00D66502"/>
    <w:rsid w:val="00D73D56"/>
    <w:rsid w:val="00D849C2"/>
    <w:rsid w:val="00D851F8"/>
    <w:rsid w:val="00DA39D6"/>
    <w:rsid w:val="00DA4A61"/>
    <w:rsid w:val="00DA5686"/>
    <w:rsid w:val="00DB3CC4"/>
    <w:rsid w:val="00DB7AE2"/>
    <w:rsid w:val="00DC1D65"/>
    <w:rsid w:val="00DC5238"/>
    <w:rsid w:val="00DC5661"/>
    <w:rsid w:val="00DC6258"/>
    <w:rsid w:val="00DD25C1"/>
    <w:rsid w:val="00DD2779"/>
    <w:rsid w:val="00DD28B6"/>
    <w:rsid w:val="00DD31A8"/>
    <w:rsid w:val="00DD52A1"/>
    <w:rsid w:val="00DD635A"/>
    <w:rsid w:val="00DE0397"/>
    <w:rsid w:val="00DE389C"/>
    <w:rsid w:val="00DE44C6"/>
    <w:rsid w:val="00DE52FC"/>
    <w:rsid w:val="00DE533B"/>
    <w:rsid w:val="00DE5713"/>
    <w:rsid w:val="00DF18A1"/>
    <w:rsid w:val="00DF455A"/>
    <w:rsid w:val="00DF4791"/>
    <w:rsid w:val="00E21B99"/>
    <w:rsid w:val="00E22EE6"/>
    <w:rsid w:val="00E2519E"/>
    <w:rsid w:val="00E345C8"/>
    <w:rsid w:val="00E46D32"/>
    <w:rsid w:val="00E51F79"/>
    <w:rsid w:val="00E60D5D"/>
    <w:rsid w:val="00E61904"/>
    <w:rsid w:val="00E6467F"/>
    <w:rsid w:val="00E67A0D"/>
    <w:rsid w:val="00E71CD5"/>
    <w:rsid w:val="00E72D8C"/>
    <w:rsid w:val="00E735E3"/>
    <w:rsid w:val="00E74D4D"/>
    <w:rsid w:val="00E75EFC"/>
    <w:rsid w:val="00E81562"/>
    <w:rsid w:val="00E82227"/>
    <w:rsid w:val="00E83535"/>
    <w:rsid w:val="00E8507C"/>
    <w:rsid w:val="00E85432"/>
    <w:rsid w:val="00E85861"/>
    <w:rsid w:val="00E865FE"/>
    <w:rsid w:val="00E86E4A"/>
    <w:rsid w:val="00E95DF8"/>
    <w:rsid w:val="00E97941"/>
    <w:rsid w:val="00EA4BB7"/>
    <w:rsid w:val="00EA6C44"/>
    <w:rsid w:val="00EA7650"/>
    <w:rsid w:val="00EB1A93"/>
    <w:rsid w:val="00EB79E1"/>
    <w:rsid w:val="00EB7C9C"/>
    <w:rsid w:val="00EC07BE"/>
    <w:rsid w:val="00EC0FEE"/>
    <w:rsid w:val="00EC1659"/>
    <w:rsid w:val="00EC486D"/>
    <w:rsid w:val="00EC543F"/>
    <w:rsid w:val="00EC79FE"/>
    <w:rsid w:val="00ED1685"/>
    <w:rsid w:val="00ED4785"/>
    <w:rsid w:val="00ED5524"/>
    <w:rsid w:val="00ED5E4E"/>
    <w:rsid w:val="00ED62F4"/>
    <w:rsid w:val="00ED679A"/>
    <w:rsid w:val="00ED76D6"/>
    <w:rsid w:val="00EE1AEA"/>
    <w:rsid w:val="00EE2EFE"/>
    <w:rsid w:val="00EE51E9"/>
    <w:rsid w:val="00EE7BB2"/>
    <w:rsid w:val="00F00FC9"/>
    <w:rsid w:val="00F0167D"/>
    <w:rsid w:val="00F04FBA"/>
    <w:rsid w:val="00F0680C"/>
    <w:rsid w:val="00F11BEA"/>
    <w:rsid w:val="00F11F92"/>
    <w:rsid w:val="00F12BFE"/>
    <w:rsid w:val="00F15E76"/>
    <w:rsid w:val="00F210D6"/>
    <w:rsid w:val="00F21E09"/>
    <w:rsid w:val="00F23D9B"/>
    <w:rsid w:val="00F2668C"/>
    <w:rsid w:val="00F26C6E"/>
    <w:rsid w:val="00F322C3"/>
    <w:rsid w:val="00F34609"/>
    <w:rsid w:val="00F35AF7"/>
    <w:rsid w:val="00F364C6"/>
    <w:rsid w:val="00F36A51"/>
    <w:rsid w:val="00F41FD0"/>
    <w:rsid w:val="00F43440"/>
    <w:rsid w:val="00F44072"/>
    <w:rsid w:val="00F47059"/>
    <w:rsid w:val="00F53B21"/>
    <w:rsid w:val="00F551FC"/>
    <w:rsid w:val="00F566D0"/>
    <w:rsid w:val="00F567F3"/>
    <w:rsid w:val="00F57488"/>
    <w:rsid w:val="00F60619"/>
    <w:rsid w:val="00F64423"/>
    <w:rsid w:val="00F658C2"/>
    <w:rsid w:val="00F65D60"/>
    <w:rsid w:val="00F74A6D"/>
    <w:rsid w:val="00F755A0"/>
    <w:rsid w:val="00F7591B"/>
    <w:rsid w:val="00F75F0C"/>
    <w:rsid w:val="00F935C3"/>
    <w:rsid w:val="00F93F2E"/>
    <w:rsid w:val="00F941A3"/>
    <w:rsid w:val="00F974E4"/>
    <w:rsid w:val="00FA0944"/>
    <w:rsid w:val="00FA120F"/>
    <w:rsid w:val="00FA1E9F"/>
    <w:rsid w:val="00FA5A2C"/>
    <w:rsid w:val="00FB17AD"/>
    <w:rsid w:val="00FC2E13"/>
    <w:rsid w:val="00FC574A"/>
    <w:rsid w:val="00FE15AC"/>
    <w:rsid w:val="00FE2870"/>
    <w:rsid w:val="00FE32BC"/>
    <w:rsid w:val="00FF05C2"/>
    <w:rsid w:val="00FF0834"/>
    <w:rsid w:val="00FF1D74"/>
    <w:rsid w:val="00FF2913"/>
    <w:rsid w:val="5B8046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E9668"/>
  <w15:docId w15:val="{4D09D4A6-7B64-A540-831A-5682E00EE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46DA4"/>
    <w:pPr>
      <w:ind w:left="720"/>
      <w:contextualSpacing/>
    </w:pPr>
  </w:style>
  <w:style w:type="paragraph" w:styleId="Textonotapie">
    <w:name w:val="footnote text"/>
    <w:basedOn w:val="Normal"/>
    <w:link w:val="TextonotapieCar"/>
    <w:uiPriority w:val="99"/>
    <w:unhideWhenUsed/>
    <w:rsid w:val="00A7006F"/>
    <w:pPr>
      <w:spacing w:after="200"/>
    </w:pPr>
    <w:rPr>
      <w:rFonts w:ascii="Cambria" w:eastAsia="Cambria" w:hAnsi="Cambria"/>
      <w:lang w:val="es-ES_tradnl"/>
    </w:rPr>
  </w:style>
  <w:style w:type="character" w:customStyle="1" w:styleId="TextonotapieCar">
    <w:name w:val="Texto nota pie Car"/>
    <w:basedOn w:val="Fuentedeprrafopredeter"/>
    <w:link w:val="Textonotapie"/>
    <w:uiPriority w:val="99"/>
    <w:rsid w:val="00A7006F"/>
    <w:rPr>
      <w:rFonts w:ascii="Cambria" w:eastAsia="Cambria" w:hAnsi="Cambria"/>
      <w:lang w:val="es-ES_tradnl"/>
    </w:rPr>
  </w:style>
  <w:style w:type="character" w:styleId="Refdenotaalpie">
    <w:name w:val="footnote reference"/>
    <w:basedOn w:val="Fuentedeprrafopredeter"/>
    <w:unhideWhenUsed/>
    <w:rsid w:val="00A7006F"/>
    <w:rPr>
      <w:vertAlign w:val="superscript"/>
    </w:rPr>
  </w:style>
  <w:style w:type="paragraph" w:customStyle="1" w:styleId="Default">
    <w:name w:val="Default"/>
    <w:rsid w:val="00A179D1"/>
    <w:pPr>
      <w:autoSpaceDE w:val="0"/>
      <w:autoSpaceDN w:val="0"/>
      <w:adjustRightInd w:val="0"/>
    </w:pPr>
    <w:rPr>
      <w:rFonts w:ascii="Arial" w:hAnsi="Arial" w:cs="Arial"/>
      <w:color w:val="000000"/>
      <w:lang w:val="es-ES_tradnl"/>
    </w:rPr>
  </w:style>
  <w:style w:type="paragraph" w:styleId="Piedepgina">
    <w:name w:val="footer"/>
    <w:basedOn w:val="Normal"/>
    <w:link w:val="PiedepginaCar"/>
    <w:uiPriority w:val="99"/>
    <w:unhideWhenUsed/>
    <w:rsid w:val="00CB15F9"/>
    <w:pPr>
      <w:tabs>
        <w:tab w:val="center" w:pos="4419"/>
        <w:tab w:val="right" w:pos="8838"/>
      </w:tabs>
    </w:pPr>
  </w:style>
  <w:style w:type="character" w:customStyle="1" w:styleId="PiedepginaCar">
    <w:name w:val="Pie de página Car"/>
    <w:basedOn w:val="Fuentedeprrafopredeter"/>
    <w:link w:val="Piedepgina"/>
    <w:uiPriority w:val="99"/>
    <w:rsid w:val="00CB15F9"/>
  </w:style>
  <w:style w:type="character" w:styleId="Nmerodepgina">
    <w:name w:val="page number"/>
    <w:basedOn w:val="Fuentedeprrafopredeter"/>
    <w:uiPriority w:val="99"/>
    <w:semiHidden/>
    <w:unhideWhenUsed/>
    <w:rsid w:val="00CB15F9"/>
  </w:style>
  <w:style w:type="paragraph" w:customStyle="1" w:styleId="bibliografa">
    <w:name w:val="bibliografía"/>
    <w:basedOn w:val="Normal"/>
    <w:rsid w:val="00220F22"/>
    <w:pPr>
      <w:overflowPunct w:val="0"/>
      <w:adjustRightInd w:val="0"/>
      <w:spacing w:before="120" w:line="240" w:lineRule="atLeast"/>
      <w:ind w:left="709" w:hanging="709"/>
      <w:jc w:val="both"/>
      <w:textAlignment w:val="baseline"/>
    </w:pPr>
    <w:rPr>
      <w:sz w:val="28"/>
      <w:lang w:val="es-ES_tradnl" w:eastAsia="ja-JP"/>
    </w:rPr>
  </w:style>
  <w:style w:type="character" w:styleId="Hipervnculo">
    <w:name w:val="Hyperlink"/>
    <w:basedOn w:val="Fuentedeprrafopredeter"/>
    <w:uiPriority w:val="99"/>
    <w:unhideWhenUsed/>
    <w:rsid w:val="002D7E6C"/>
    <w:rPr>
      <w:color w:val="0563C1" w:themeColor="hyperlink"/>
      <w:u w:val="single"/>
    </w:rPr>
  </w:style>
  <w:style w:type="paragraph" w:styleId="Textodeglobo">
    <w:name w:val="Balloon Text"/>
    <w:basedOn w:val="Normal"/>
    <w:link w:val="TextodegloboCar"/>
    <w:uiPriority w:val="99"/>
    <w:semiHidden/>
    <w:unhideWhenUsed/>
    <w:rsid w:val="007B71B8"/>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B71B8"/>
    <w:rPr>
      <w:rFonts w:ascii="Times New Roman" w:hAnsi="Times New Roman" w:cs="Times New Roman"/>
      <w:sz w:val="18"/>
      <w:szCs w:val="18"/>
    </w:rPr>
  </w:style>
  <w:style w:type="table" w:styleId="Tablaconcuadrcula">
    <w:name w:val="Table Grid"/>
    <w:basedOn w:val="Tablanormal"/>
    <w:uiPriority w:val="39"/>
    <w:rsid w:val="00657EB0"/>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uiPriority w:val="99"/>
    <w:rsid w:val="00401D20"/>
  </w:style>
  <w:style w:type="paragraph" w:customStyle="1" w:styleId="ES1parrafodespuesdeepigrafe">
    <w:name w:val="ES (1º parrafo despues de epigrafe)"/>
    <w:qFormat/>
    <w:rsid w:val="006F7D8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jc w:val="both"/>
    </w:pPr>
    <w:rPr>
      <w:rFonts w:ascii="Times New Roman" w:eastAsia="Cambria" w:hAnsi="Times New Roman" w:cs="Helvetica"/>
      <w:sz w:val="22"/>
      <w:szCs w:val="22"/>
      <w:lang w:val="es-ES_tradnl"/>
    </w:rPr>
  </w:style>
  <w:style w:type="character" w:customStyle="1" w:styleId="Mencinsinresolver1">
    <w:name w:val="Mención sin resolver1"/>
    <w:basedOn w:val="Fuentedeprrafopredeter"/>
    <w:uiPriority w:val="99"/>
    <w:semiHidden/>
    <w:unhideWhenUsed/>
    <w:rsid w:val="00810982"/>
    <w:rPr>
      <w:color w:val="605E5C"/>
      <w:shd w:val="clear" w:color="auto" w:fill="E1DFDD"/>
    </w:rPr>
  </w:style>
  <w:style w:type="character" w:styleId="Refdecomentario">
    <w:name w:val="annotation reference"/>
    <w:basedOn w:val="Fuentedeprrafopredeter"/>
    <w:uiPriority w:val="99"/>
    <w:semiHidden/>
    <w:unhideWhenUsed/>
    <w:rsid w:val="00BB6F79"/>
    <w:rPr>
      <w:sz w:val="18"/>
      <w:szCs w:val="18"/>
    </w:rPr>
  </w:style>
  <w:style w:type="paragraph" w:styleId="Textocomentario">
    <w:name w:val="annotation text"/>
    <w:basedOn w:val="Normal"/>
    <w:link w:val="TextocomentarioCar"/>
    <w:uiPriority w:val="99"/>
    <w:semiHidden/>
    <w:unhideWhenUsed/>
    <w:rsid w:val="00BB6F79"/>
  </w:style>
  <w:style w:type="character" w:customStyle="1" w:styleId="TextocomentarioCar">
    <w:name w:val="Texto comentario Car"/>
    <w:basedOn w:val="Fuentedeprrafopredeter"/>
    <w:link w:val="Textocomentario"/>
    <w:uiPriority w:val="99"/>
    <w:semiHidden/>
    <w:rsid w:val="00BB6F79"/>
    <w:rPr>
      <w:rFonts w:eastAsiaTheme="minorEastAsia"/>
    </w:rPr>
  </w:style>
  <w:style w:type="paragraph" w:styleId="Asuntodelcomentario">
    <w:name w:val="annotation subject"/>
    <w:basedOn w:val="Textocomentario"/>
    <w:next w:val="Textocomentario"/>
    <w:link w:val="AsuntodelcomentarioCar"/>
    <w:uiPriority w:val="99"/>
    <w:semiHidden/>
    <w:unhideWhenUsed/>
    <w:rsid w:val="00BB6F79"/>
    <w:rPr>
      <w:b/>
      <w:bCs/>
      <w:sz w:val="20"/>
      <w:szCs w:val="20"/>
    </w:rPr>
  </w:style>
  <w:style w:type="character" w:customStyle="1" w:styleId="AsuntodelcomentarioCar">
    <w:name w:val="Asunto del comentario Car"/>
    <w:basedOn w:val="TextocomentarioCar"/>
    <w:link w:val="Asuntodelcomentario"/>
    <w:uiPriority w:val="99"/>
    <w:semiHidden/>
    <w:rsid w:val="00BB6F79"/>
    <w:rPr>
      <w:rFonts w:eastAsiaTheme="minorEastAsia"/>
      <w:b/>
      <w:bCs/>
      <w:sz w:val="20"/>
      <w:szCs w:val="20"/>
    </w:rPr>
  </w:style>
  <w:style w:type="paragraph" w:styleId="Revisin">
    <w:name w:val="Revision"/>
    <w:hidden/>
    <w:uiPriority w:val="99"/>
    <w:semiHidden/>
    <w:rsid w:val="00BB6F79"/>
    <w:rPr>
      <w:rFonts w:eastAsiaTheme="minorEastAsia"/>
    </w:rPr>
  </w:style>
  <w:style w:type="paragraph" w:styleId="Textonotaalfinal">
    <w:name w:val="endnote text"/>
    <w:basedOn w:val="Normal"/>
    <w:link w:val="TextonotaalfinalCar"/>
    <w:uiPriority w:val="99"/>
    <w:semiHidden/>
    <w:unhideWhenUsed/>
    <w:rsid w:val="00102273"/>
    <w:rPr>
      <w:sz w:val="20"/>
      <w:szCs w:val="20"/>
    </w:rPr>
  </w:style>
  <w:style w:type="character" w:customStyle="1" w:styleId="TextonotaalfinalCar">
    <w:name w:val="Texto nota al final Car"/>
    <w:basedOn w:val="Fuentedeprrafopredeter"/>
    <w:link w:val="Textonotaalfinal"/>
    <w:uiPriority w:val="99"/>
    <w:semiHidden/>
    <w:rsid w:val="00102273"/>
    <w:rPr>
      <w:rFonts w:eastAsiaTheme="minorEastAsia"/>
      <w:sz w:val="20"/>
      <w:szCs w:val="20"/>
    </w:rPr>
  </w:style>
  <w:style w:type="character" w:styleId="Refdenotaalfinal">
    <w:name w:val="endnote reference"/>
    <w:basedOn w:val="Fuentedeprrafopredeter"/>
    <w:uiPriority w:val="99"/>
    <w:semiHidden/>
    <w:unhideWhenUsed/>
    <w:rsid w:val="00102273"/>
    <w:rPr>
      <w:vertAlign w:val="superscript"/>
    </w:rPr>
  </w:style>
  <w:style w:type="paragraph" w:styleId="Textoindependiente">
    <w:name w:val="Body Text"/>
    <w:basedOn w:val="Normal"/>
    <w:link w:val="TextoindependienteCar"/>
    <w:uiPriority w:val="99"/>
    <w:unhideWhenUsed/>
    <w:rsid w:val="00F658C2"/>
    <w:pPr>
      <w:spacing w:after="120"/>
    </w:pPr>
  </w:style>
  <w:style w:type="character" w:customStyle="1" w:styleId="TextoindependienteCar">
    <w:name w:val="Texto independiente Car"/>
    <w:basedOn w:val="Fuentedeprrafopredeter"/>
    <w:link w:val="Textoindependiente"/>
    <w:uiPriority w:val="99"/>
    <w:rsid w:val="00F658C2"/>
    <w:rPr>
      <w:rFonts w:eastAsiaTheme="minorEastAsia"/>
    </w:rPr>
  </w:style>
  <w:style w:type="character" w:styleId="Mencinsinresolver">
    <w:name w:val="Unresolved Mention"/>
    <w:basedOn w:val="Fuentedeprrafopredeter"/>
    <w:uiPriority w:val="99"/>
    <w:semiHidden/>
    <w:unhideWhenUsed/>
    <w:rsid w:val="00E97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633363">
      <w:bodyDiv w:val="1"/>
      <w:marLeft w:val="0"/>
      <w:marRight w:val="0"/>
      <w:marTop w:val="0"/>
      <w:marBottom w:val="0"/>
      <w:divBdr>
        <w:top w:val="none" w:sz="0" w:space="0" w:color="auto"/>
        <w:left w:val="none" w:sz="0" w:space="0" w:color="auto"/>
        <w:bottom w:val="none" w:sz="0" w:space="0" w:color="auto"/>
        <w:right w:val="none" w:sz="0" w:space="0" w:color="auto"/>
      </w:divBdr>
      <w:divsChild>
        <w:div w:id="132337448">
          <w:marLeft w:val="0"/>
          <w:marRight w:val="0"/>
          <w:marTop w:val="0"/>
          <w:marBottom w:val="0"/>
          <w:divBdr>
            <w:top w:val="none" w:sz="0" w:space="0" w:color="auto"/>
            <w:left w:val="none" w:sz="0" w:space="0" w:color="auto"/>
            <w:bottom w:val="none" w:sz="0" w:space="0" w:color="auto"/>
            <w:right w:val="none" w:sz="0" w:space="0" w:color="auto"/>
          </w:divBdr>
          <w:divsChild>
            <w:div w:id="1096705265">
              <w:marLeft w:val="0"/>
              <w:marRight w:val="0"/>
              <w:marTop w:val="0"/>
              <w:marBottom w:val="0"/>
              <w:divBdr>
                <w:top w:val="none" w:sz="0" w:space="0" w:color="auto"/>
                <w:left w:val="none" w:sz="0" w:space="0" w:color="auto"/>
                <w:bottom w:val="none" w:sz="0" w:space="0" w:color="auto"/>
                <w:right w:val="none" w:sz="0" w:space="0" w:color="auto"/>
              </w:divBdr>
              <w:divsChild>
                <w:div w:id="1049500876">
                  <w:marLeft w:val="0"/>
                  <w:marRight w:val="0"/>
                  <w:marTop w:val="0"/>
                  <w:marBottom w:val="0"/>
                  <w:divBdr>
                    <w:top w:val="none" w:sz="0" w:space="0" w:color="auto"/>
                    <w:left w:val="none" w:sz="0" w:space="0" w:color="auto"/>
                    <w:bottom w:val="none" w:sz="0" w:space="0" w:color="auto"/>
                    <w:right w:val="none" w:sz="0" w:space="0" w:color="auto"/>
                  </w:divBdr>
                  <w:divsChild>
                    <w:div w:id="1011493015">
                      <w:marLeft w:val="0"/>
                      <w:marRight w:val="0"/>
                      <w:marTop w:val="0"/>
                      <w:marBottom w:val="0"/>
                      <w:divBdr>
                        <w:top w:val="none" w:sz="0" w:space="0" w:color="auto"/>
                        <w:left w:val="none" w:sz="0" w:space="0" w:color="auto"/>
                        <w:bottom w:val="none" w:sz="0" w:space="0" w:color="auto"/>
                        <w:right w:val="none" w:sz="0" w:space="0" w:color="auto"/>
                      </w:divBdr>
                      <w:divsChild>
                        <w:div w:id="134569879">
                          <w:marLeft w:val="0"/>
                          <w:marRight w:val="0"/>
                          <w:marTop w:val="0"/>
                          <w:marBottom w:val="0"/>
                          <w:divBdr>
                            <w:top w:val="none" w:sz="0" w:space="0" w:color="auto"/>
                            <w:left w:val="none" w:sz="0" w:space="0" w:color="auto"/>
                            <w:bottom w:val="none" w:sz="0" w:space="0" w:color="auto"/>
                            <w:right w:val="none" w:sz="0" w:space="0" w:color="auto"/>
                          </w:divBdr>
                          <w:divsChild>
                            <w:div w:id="828056652">
                              <w:marLeft w:val="0"/>
                              <w:marRight w:val="300"/>
                              <w:marTop w:val="180"/>
                              <w:marBottom w:val="0"/>
                              <w:divBdr>
                                <w:top w:val="none" w:sz="0" w:space="0" w:color="auto"/>
                                <w:left w:val="none" w:sz="0" w:space="0" w:color="auto"/>
                                <w:bottom w:val="none" w:sz="0" w:space="0" w:color="auto"/>
                                <w:right w:val="none" w:sz="0" w:space="0" w:color="auto"/>
                              </w:divBdr>
                              <w:divsChild>
                                <w:div w:id="126572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727839">
          <w:marLeft w:val="0"/>
          <w:marRight w:val="0"/>
          <w:marTop w:val="0"/>
          <w:marBottom w:val="0"/>
          <w:divBdr>
            <w:top w:val="none" w:sz="0" w:space="0" w:color="auto"/>
            <w:left w:val="none" w:sz="0" w:space="0" w:color="auto"/>
            <w:bottom w:val="none" w:sz="0" w:space="0" w:color="auto"/>
            <w:right w:val="none" w:sz="0" w:space="0" w:color="auto"/>
          </w:divBdr>
          <w:divsChild>
            <w:div w:id="354889952">
              <w:marLeft w:val="0"/>
              <w:marRight w:val="0"/>
              <w:marTop w:val="0"/>
              <w:marBottom w:val="0"/>
              <w:divBdr>
                <w:top w:val="none" w:sz="0" w:space="0" w:color="auto"/>
                <w:left w:val="none" w:sz="0" w:space="0" w:color="auto"/>
                <w:bottom w:val="none" w:sz="0" w:space="0" w:color="auto"/>
                <w:right w:val="none" w:sz="0" w:space="0" w:color="auto"/>
              </w:divBdr>
              <w:divsChild>
                <w:div w:id="1616133662">
                  <w:marLeft w:val="0"/>
                  <w:marRight w:val="0"/>
                  <w:marTop w:val="0"/>
                  <w:marBottom w:val="0"/>
                  <w:divBdr>
                    <w:top w:val="none" w:sz="0" w:space="0" w:color="auto"/>
                    <w:left w:val="none" w:sz="0" w:space="0" w:color="auto"/>
                    <w:bottom w:val="none" w:sz="0" w:space="0" w:color="auto"/>
                    <w:right w:val="none" w:sz="0" w:space="0" w:color="auto"/>
                  </w:divBdr>
                  <w:divsChild>
                    <w:div w:id="2068793518">
                      <w:marLeft w:val="0"/>
                      <w:marRight w:val="0"/>
                      <w:marTop w:val="0"/>
                      <w:marBottom w:val="0"/>
                      <w:divBdr>
                        <w:top w:val="none" w:sz="0" w:space="0" w:color="auto"/>
                        <w:left w:val="none" w:sz="0" w:space="0" w:color="auto"/>
                        <w:bottom w:val="none" w:sz="0" w:space="0" w:color="auto"/>
                        <w:right w:val="none" w:sz="0" w:space="0" w:color="auto"/>
                      </w:divBdr>
                      <w:divsChild>
                        <w:div w:id="143971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003075">
      <w:bodyDiv w:val="1"/>
      <w:marLeft w:val="0"/>
      <w:marRight w:val="0"/>
      <w:marTop w:val="0"/>
      <w:marBottom w:val="0"/>
      <w:divBdr>
        <w:top w:val="none" w:sz="0" w:space="0" w:color="auto"/>
        <w:left w:val="none" w:sz="0" w:space="0" w:color="auto"/>
        <w:bottom w:val="none" w:sz="0" w:space="0" w:color="auto"/>
        <w:right w:val="none" w:sz="0" w:space="0" w:color="auto"/>
      </w:divBdr>
      <w:divsChild>
        <w:div w:id="341401826">
          <w:marLeft w:val="0"/>
          <w:marRight w:val="0"/>
          <w:marTop w:val="0"/>
          <w:marBottom w:val="0"/>
          <w:divBdr>
            <w:top w:val="none" w:sz="0" w:space="0" w:color="auto"/>
            <w:left w:val="none" w:sz="0" w:space="0" w:color="auto"/>
            <w:bottom w:val="none" w:sz="0" w:space="0" w:color="auto"/>
            <w:right w:val="none" w:sz="0" w:space="0" w:color="auto"/>
          </w:divBdr>
        </w:div>
      </w:divsChild>
    </w:div>
    <w:div w:id="182943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wwords.co.uk/CIEC"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epaa.asu.edu/ojs/article/view/1282" TargetMode="External"/><Relationship Id="rId2" Type="http://schemas.openxmlformats.org/officeDocument/2006/relationships/numbering" Target="numbering.xml"/><Relationship Id="rId16" Type="http://schemas.openxmlformats.org/officeDocument/2006/relationships/hyperlink" Target="https://raco.cat/index.php/TempsEducacio/article/view/13916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acortar.link/Pcy2Sc" TargetMode="External"/><Relationship Id="rId10" Type="http://schemas.openxmlformats.org/officeDocument/2006/relationships/image" Target="media/image3.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doi.org/10.14324/111.444.ijsp.2017.%20v6.1.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02325-8945-F148-9875-DE0DD173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33</Pages>
  <Words>7912</Words>
  <Characters>43518</Characters>
  <Application>Microsoft Office Word</Application>
  <DocSecurity>0</DocSecurity>
  <Lines>362</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Usuario</cp:lastModifiedBy>
  <cp:revision>12</cp:revision>
  <cp:lastPrinted>2020-07-17T11:40:00Z</cp:lastPrinted>
  <dcterms:created xsi:type="dcterms:W3CDTF">2020-09-16T14:39:00Z</dcterms:created>
  <dcterms:modified xsi:type="dcterms:W3CDTF">2022-01-20T16:06:00Z</dcterms:modified>
</cp:coreProperties>
</file>