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D01D7" w14:textId="77777777" w:rsidR="000D2DBA" w:rsidRDefault="000D2DBA" w:rsidP="00501264">
      <w:pPr>
        <w:spacing w:before="120" w:after="120" w:line="480" w:lineRule="auto"/>
        <w:jc w:val="center"/>
        <w:rPr>
          <w:rFonts w:asciiTheme="minorHAnsi" w:hAnsiTheme="minorHAnsi" w:cstheme="minorHAnsi"/>
          <w:b/>
          <w:bCs/>
          <w:sz w:val="28"/>
          <w:szCs w:val="28"/>
          <w:lang w:val="en-GB"/>
        </w:rPr>
      </w:pPr>
    </w:p>
    <w:p w14:paraId="6EC9278F" w14:textId="499C8592" w:rsidR="001C43CF" w:rsidRDefault="00336C96" w:rsidP="00501264">
      <w:pPr>
        <w:spacing w:before="120" w:after="120" w:line="480" w:lineRule="auto"/>
        <w:jc w:val="center"/>
        <w:rPr>
          <w:rFonts w:asciiTheme="minorHAnsi" w:hAnsiTheme="minorHAnsi" w:cstheme="minorHAnsi"/>
          <w:b/>
          <w:bCs/>
          <w:sz w:val="28"/>
          <w:szCs w:val="28"/>
          <w:lang w:val="en-GB"/>
        </w:rPr>
      </w:pPr>
      <w:r w:rsidRPr="00336C96">
        <w:rPr>
          <w:rFonts w:asciiTheme="minorHAnsi" w:hAnsiTheme="minorHAnsi" w:cstheme="minorHAnsi"/>
          <w:b/>
          <w:bCs/>
          <w:sz w:val="28"/>
          <w:szCs w:val="28"/>
          <w:lang w:val="en-GB"/>
        </w:rPr>
        <w:t xml:space="preserve">Protection </w:t>
      </w:r>
      <w:r w:rsidR="009C2263">
        <w:rPr>
          <w:rFonts w:asciiTheme="minorHAnsi" w:hAnsiTheme="minorHAnsi" w:cstheme="minorHAnsi"/>
          <w:b/>
          <w:bCs/>
          <w:sz w:val="28"/>
          <w:szCs w:val="28"/>
          <w:lang w:val="en-GB"/>
        </w:rPr>
        <w:t xml:space="preserve">of </w:t>
      </w:r>
      <w:r w:rsidRPr="00336C96">
        <w:rPr>
          <w:rFonts w:asciiTheme="minorHAnsi" w:hAnsiTheme="minorHAnsi" w:cstheme="minorHAnsi"/>
          <w:b/>
          <w:bCs/>
          <w:sz w:val="28"/>
          <w:szCs w:val="28"/>
          <w:lang w:val="en-GB"/>
        </w:rPr>
        <w:t>unaccompanied child and adolescent migrants</w:t>
      </w:r>
      <w:r>
        <w:rPr>
          <w:rFonts w:asciiTheme="minorHAnsi" w:hAnsiTheme="minorHAnsi" w:cstheme="minorHAnsi"/>
          <w:b/>
          <w:bCs/>
          <w:sz w:val="28"/>
          <w:szCs w:val="28"/>
          <w:lang w:val="en-GB"/>
        </w:rPr>
        <w:t xml:space="preserve"> </w:t>
      </w:r>
      <w:bookmarkStart w:id="0" w:name="_Hlk127433773"/>
      <w:r w:rsidR="00AA433D">
        <w:rPr>
          <w:rFonts w:asciiTheme="minorHAnsi" w:hAnsiTheme="minorHAnsi" w:cstheme="minorHAnsi"/>
          <w:b/>
          <w:bCs/>
          <w:sz w:val="28"/>
          <w:szCs w:val="28"/>
          <w:lang w:val="en-GB"/>
        </w:rPr>
        <w:t>in Catalonia</w:t>
      </w:r>
      <w:bookmarkEnd w:id="0"/>
      <w:r w:rsidR="00E34D58" w:rsidRPr="00EA1A45">
        <w:rPr>
          <w:rFonts w:asciiTheme="minorHAnsi" w:hAnsiTheme="minorHAnsi" w:cstheme="minorHAnsi"/>
          <w:b/>
          <w:bCs/>
          <w:sz w:val="28"/>
          <w:szCs w:val="28"/>
          <w:lang w:val="en-GB"/>
        </w:rPr>
        <w:t xml:space="preserve">. Inhabited </w:t>
      </w:r>
      <w:r w:rsidR="00823634" w:rsidRPr="00EA1A45">
        <w:rPr>
          <w:rFonts w:asciiTheme="minorHAnsi" w:hAnsiTheme="minorHAnsi" w:cstheme="minorHAnsi"/>
          <w:b/>
          <w:bCs/>
          <w:sz w:val="28"/>
          <w:szCs w:val="28"/>
          <w:lang w:val="en-GB"/>
        </w:rPr>
        <w:t>P</w:t>
      </w:r>
      <w:r w:rsidR="00E34D58" w:rsidRPr="00EA1A45">
        <w:rPr>
          <w:rFonts w:asciiTheme="minorHAnsi" w:hAnsiTheme="minorHAnsi" w:cstheme="minorHAnsi"/>
          <w:b/>
          <w:bCs/>
          <w:sz w:val="28"/>
          <w:szCs w:val="28"/>
          <w:lang w:val="en-GB"/>
        </w:rPr>
        <w:t xml:space="preserve">laces, </w:t>
      </w:r>
      <w:r w:rsidR="00823634" w:rsidRPr="00EA1A45">
        <w:rPr>
          <w:rFonts w:asciiTheme="minorHAnsi" w:hAnsiTheme="minorHAnsi" w:cstheme="minorHAnsi"/>
          <w:b/>
          <w:bCs/>
          <w:sz w:val="28"/>
          <w:szCs w:val="28"/>
          <w:lang w:val="en-GB"/>
        </w:rPr>
        <w:t>O</w:t>
      </w:r>
      <w:r w:rsidR="00E34D58" w:rsidRPr="00EA1A45">
        <w:rPr>
          <w:rFonts w:asciiTheme="minorHAnsi" w:hAnsiTheme="minorHAnsi" w:cstheme="minorHAnsi"/>
          <w:b/>
          <w:bCs/>
          <w:sz w:val="28"/>
          <w:szCs w:val="28"/>
          <w:lang w:val="en-GB"/>
        </w:rPr>
        <w:t xml:space="preserve">ccupied </w:t>
      </w:r>
      <w:r w:rsidR="00823634" w:rsidRPr="00EA1A45">
        <w:rPr>
          <w:rFonts w:asciiTheme="minorHAnsi" w:hAnsiTheme="minorHAnsi" w:cstheme="minorHAnsi"/>
          <w:b/>
          <w:bCs/>
          <w:sz w:val="28"/>
          <w:szCs w:val="28"/>
          <w:lang w:val="en-GB"/>
        </w:rPr>
        <w:t>P</w:t>
      </w:r>
      <w:r w:rsidR="00E34D58" w:rsidRPr="00EA1A45">
        <w:rPr>
          <w:rFonts w:asciiTheme="minorHAnsi" w:hAnsiTheme="minorHAnsi" w:cstheme="minorHAnsi"/>
          <w:b/>
          <w:bCs/>
          <w:sz w:val="28"/>
          <w:szCs w:val="28"/>
          <w:lang w:val="en-GB"/>
        </w:rPr>
        <w:t xml:space="preserve">laces or </w:t>
      </w:r>
      <w:r w:rsidR="00823634" w:rsidRPr="00EA1A45">
        <w:rPr>
          <w:rFonts w:asciiTheme="minorHAnsi" w:hAnsiTheme="minorHAnsi" w:cstheme="minorHAnsi"/>
          <w:b/>
          <w:bCs/>
          <w:sz w:val="28"/>
          <w:szCs w:val="28"/>
          <w:lang w:val="en-GB"/>
        </w:rPr>
        <w:t>N</w:t>
      </w:r>
      <w:r w:rsidR="00E34D58" w:rsidRPr="00EA1A45">
        <w:rPr>
          <w:rFonts w:asciiTheme="minorHAnsi" w:hAnsiTheme="minorHAnsi" w:cstheme="minorHAnsi"/>
          <w:b/>
          <w:bCs/>
          <w:sz w:val="28"/>
          <w:szCs w:val="28"/>
          <w:lang w:val="en-GB"/>
        </w:rPr>
        <w:t>on-</w:t>
      </w:r>
      <w:r w:rsidR="00823634" w:rsidRPr="00EA1A45">
        <w:rPr>
          <w:rFonts w:asciiTheme="minorHAnsi" w:hAnsiTheme="minorHAnsi" w:cstheme="minorHAnsi"/>
          <w:b/>
          <w:bCs/>
          <w:sz w:val="28"/>
          <w:szCs w:val="28"/>
          <w:lang w:val="en-GB"/>
        </w:rPr>
        <w:t>P</w:t>
      </w:r>
      <w:r w:rsidR="00E34D58" w:rsidRPr="00EA1A45">
        <w:rPr>
          <w:rFonts w:asciiTheme="minorHAnsi" w:hAnsiTheme="minorHAnsi" w:cstheme="minorHAnsi"/>
          <w:b/>
          <w:bCs/>
          <w:sz w:val="28"/>
          <w:szCs w:val="28"/>
          <w:lang w:val="en-GB"/>
        </w:rPr>
        <w:t xml:space="preserve">laces? </w:t>
      </w:r>
    </w:p>
    <w:p w14:paraId="390B9030" w14:textId="77777777" w:rsidR="000D2DBA" w:rsidRPr="00EA1A45" w:rsidRDefault="000D2DBA" w:rsidP="00501264">
      <w:pPr>
        <w:spacing w:before="120" w:after="120" w:line="480" w:lineRule="auto"/>
        <w:jc w:val="center"/>
        <w:rPr>
          <w:rFonts w:asciiTheme="minorHAnsi" w:hAnsiTheme="minorHAnsi" w:cstheme="minorHAnsi"/>
          <w:b/>
          <w:bCs/>
          <w:sz w:val="28"/>
          <w:szCs w:val="28"/>
          <w:lang w:val="en-GB"/>
        </w:rPr>
      </w:pPr>
    </w:p>
    <w:p w14:paraId="32E342BC" w14:textId="77777777" w:rsidR="008F38EE" w:rsidRDefault="008F38EE" w:rsidP="008F38EE">
      <w:pPr>
        <w:pStyle w:val="Authornames"/>
        <w:spacing w:before="120" w:after="120" w:line="240" w:lineRule="auto"/>
        <w:rPr>
          <w:rFonts w:asciiTheme="minorHAnsi" w:hAnsiTheme="minorHAnsi" w:cstheme="minorHAnsi"/>
          <w:sz w:val="22"/>
          <w:szCs w:val="22"/>
          <w:vertAlign w:val="superscript"/>
        </w:rPr>
      </w:pPr>
      <w:bookmarkStart w:id="1" w:name="_Hlk531616604"/>
      <w:r>
        <w:rPr>
          <w:rFonts w:asciiTheme="minorHAnsi" w:hAnsiTheme="minorHAnsi" w:cstheme="minorHAnsi"/>
          <w:sz w:val="22"/>
          <w:szCs w:val="22"/>
        </w:rPr>
        <w:t xml:space="preserve">Ruth </w:t>
      </w:r>
      <w:proofErr w:type="spellStart"/>
      <w:r>
        <w:rPr>
          <w:rFonts w:asciiTheme="minorHAnsi" w:hAnsiTheme="minorHAnsi" w:cstheme="minorHAnsi"/>
          <w:sz w:val="22"/>
          <w:szCs w:val="22"/>
        </w:rPr>
        <w:t>Vilà</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Baños</w:t>
      </w:r>
      <w:r>
        <w:rPr>
          <w:rFonts w:asciiTheme="minorHAnsi" w:hAnsiTheme="minorHAnsi" w:cstheme="minorHAnsi"/>
          <w:sz w:val="22"/>
          <w:szCs w:val="22"/>
          <w:vertAlign w:val="superscript"/>
        </w:rPr>
        <w:t>a</w:t>
      </w:r>
      <w:bookmarkEnd w:id="1"/>
      <w:proofErr w:type="spellEnd"/>
      <w:r>
        <w:rPr>
          <w:rFonts w:asciiTheme="minorHAnsi" w:hAnsiTheme="minorHAnsi" w:cstheme="minorHAnsi"/>
          <w:sz w:val="22"/>
          <w:szCs w:val="22"/>
        </w:rPr>
        <w:t>, Angelina Sánchez-Martí</w:t>
      </w:r>
      <w:r>
        <w:rPr>
          <w:rFonts w:asciiTheme="minorHAnsi" w:hAnsiTheme="minorHAnsi" w:cstheme="minorHAnsi"/>
          <w:sz w:val="22"/>
          <w:szCs w:val="22"/>
          <w:vertAlign w:val="superscript"/>
        </w:rPr>
        <w:t xml:space="preserve"> b</w:t>
      </w:r>
      <w:r>
        <w:rPr>
          <w:rFonts w:asciiTheme="minorHAnsi" w:hAnsiTheme="minorHAnsi" w:cstheme="minorHAnsi"/>
          <w:sz w:val="22"/>
          <w:szCs w:val="22"/>
        </w:rPr>
        <w:t xml:space="preserve">*, Montserrat </w:t>
      </w:r>
      <w:proofErr w:type="spellStart"/>
      <w:r>
        <w:rPr>
          <w:rFonts w:asciiTheme="minorHAnsi" w:hAnsiTheme="minorHAnsi" w:cstheme="minorHAnsi"/>
          <w:sz w:val="22"/>
          <w:szCs w:val="22"/>
        </w:rPr>
        <w:t>Freixa</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Niella</w:t>
      </w:r>
      <w:r>
        <w:rPr>
          <w:rFonts w:asciiTheme="minorHAnsi" w:hAnsiTheme="minorHAnsi" w:cstheme="minorHAnsi"/>
          <w:sz w:val="22"/>
          <w:szCs w:val="22"/>
          <w:vertAlign w:val="superscript"/>
        </w:rPr>
        <w:t>a</w:t>
      </w:r>
      <w:proofErr w:type="spellEnd"/>
      <w:r>
        <w:rPr>
          <w:rFonts w:asciiTheme="minorHAnsi" w:hAnsiTheme="minorHAnsi" w:cstheme="minorHAnsi"/>
          <w:sz w:val="22"/>
          <w:szCs w:val="22"/>
        </w:rPr>
        <w:t xml:space="preserve">, and Marta Venceslao </w:t>
      </w:r>
      <w:proofErr w:type="spellStart"/>
      <w:r>
        <w:rPr>
          <w:rFonts w:asciiTheme="minorHAnsi" w:hAnsiTheme="minorHAnsi" w:cstheme="minorHAnsi"/>
          <w:sz w:val="22"/>
          <w:szCs w:val="22"/>
        </w:rPr>
        <w:t>Pueyo</w:t>
      </w:r>
      <w:r>
        <w:rPr>
          <w:rFonts w:asciiTheme="minorHAnsi" w:hAnsiTheme="minorHAnsi" w:cstheme="minorHAnsi"/>
          <w:sz w:val="22"/>
          <w:szCs w:val="22"/>
          <w:vertAlign w:val="superscript"/>
        </w:rPr>
        <w:t>a</w:t>
      </w:r>
      <w:proofErr w:type="spellEnd"/>
    </w:p>
    <w:p w14:paraId="5383E443" w14:textId="77777777" w:rsidR="008F38EE" w:rsidRDefault="008F38EE" w:rsidP="008F38EE">
      <w:pPr>
        <w:pStyle w:val="Affiliation"/>
        <w:spacing w:before="120" w:after="120" w:line="240" w:lineRule="auto"/>
        <w:jc w:val="both"/>
        <w:rPr>
          <w:rFonts w:asciiTheme="minorHAnsi" w:hAnsiTheme="minorHAnsi" w:cstheme="minorHAnsi"/>
          <w:sz w:val="22"/>
          <w:szCs w:val="22"/>
        </w:rPr>
      </w:pPr>
      <w:proofErr w:type="spellStart"/>
      <w:r>
        <w:rPr>
          <w:rFonts w:asciiTheme="minorHAnsi" w:hAnsiTheme="minorHAnsi" w:cstheme="minorHAnsi"/>
          <w:sz w:val="22"/>
          <w:szCs w:val="22"/>
          <w:vertAlign w:val="superscript"/>
        </w:rPr>
        <w:t>a</w:t>
      </w:r>
      <w:r>
        <w:rPr>
          <w:rFonts w:asciiTheme="minorHAnsi" w:hAnsiTheme="minorHAnsi" w:cstheme="minorHAnsi"/>
          <w:sz w:val="22"/>
          <w:szCs w:val="22"/>
        </w:rPr>
        <w:t>Department</w:t>
      </w:r>
      <w:proofErr w:type="spellEnd"/>
      <w:r>
        <w:rPr>
          <w:rFonts w:asciiTheme="minorHAnsi" w:hAnsiTheme="minorHAnsi" w:cstheme="minorHAnsi"/>
          <w:sz w:val="22"/>
          <w:szCs w:val="22"/>
        </w:rPr>
        <w:t xml:space="preserve"> of Methods of Research and Diagnosis in Education, </w:t>
      </w:r>
      <w:proofErr w:type="spellStart"/>
      <w:r>
        <w:rPr>
          <w:rFonts w:asciiTheme="minorHAnsi" w:hAnsiTheme="minorHAnsi" w:cstheme="minorHAnsi"/>
          <w:sz w:val="22"/>
          <w:szCs w:val="22"/>
        </w:rPr>
        <w:t>Universitat</w:t>
      </w:r>
      <w:proofErr w:type="spellEnd"/>
      <w:r>
        <w:rPr>
          <w:rFonts w:asciiTheme="minorHAnsi" w:hAnsiTheme="minorHAnsi" w:cstheme="minorHAnsi"/>
          <w:sz w:val="22"/>
          <w:szCs w:val="22"/>
        </w:rPr>
        <w:t xml:space="preserve"> de Barcelona, Barcelona, Spain;</w:t>
      </w:r>
    </w:p>
    <w:p w14:paraId="05D8C080" w14:textId="77777777" w:rsidR="008F38EE" w:rsidRDefault="008F38EE" w:rsidP="008F38EE">
      <w:pPr>
        <w:pStyle w:val="Affiliation"/>
        <w:spacing w:before="120" w:after="120" w:line="240" w:lineRule="auto"/>
        <w:rPr>
          <w:rFonts w:asciiTheme="minorHAnsi" w:hAnsiTheme="minorHAnsi" w:cstheme="minorHAnsi"/>
          <w:sz w:val="22"/>
          <w:szCs w:val="22"/>
        </w:rPr>
      </w:pPr>
      <w:proofErr w:type="spellStart"/>
      <w:r>
        <w:rPr>
          <w:rFonts w:asciiTheme="minorHAnsi" w:hAnsiTheme="minorHAnsi" w:cstheme="minorHAnsi"/>
          <w:sz w:val="22"/>
          <w:szCs w:val="22"/>
          <w:vertAlign w:val="superscript"/>
        </w:rPr>
        <w:t>b</w:t>
      </w:r>
      <w:r>
        <w:rPr>
          <w:rFonts w:asciiTheme="minorHAnsi" w:hAnsiTheme="minorHAnsi" w:cstheme="minorHAnsi"/>
          <w:sz w:val="22"/>
          <w:szCs w:val="22"/>
        </w:rPr>
        <w:t>Department</w:t>
      </w:r>
      <w:proofErr w:type="spellEnd"/>
      <w:r>
        <w:rPr>
          <w:rFonts w:asciiTheme="minorHAnsi" w:hAnsiTheme="minorHAnsi" w:cstheme="minorHAnsi"/>
          <w:sz w:val="22"/>
          <w:szCs w:val="22"/>
        </w:rPr>
        <w:t xml:space="preserve"> of Applied Pedagogy, </w:t>
      </w:r>
      <w:proofErr w:type="spellStart"/>
      <w:r>
        <w:rPr>
          <w:rFonts w:asciiTheme="minorHAnsi" w:hAnsiTheme="minorHAnsi" w:cstheme="minorHAnsi"/>
          <w:sz w:val="22"/>
          <w:szCs w:val="22"/>
        </w:rPr>
        <w:t>Universitat</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Autònoma</w:t>
      </w:r>
      <w:proofErr w:type="spellEnd"/>
      <w:r>
        <w:rPr>
          <w:rFonts w:asciiTheme="minorHAnsi" w:hAnsiTheme="minorHAnsi" w:cstheme="minorHAnsi"/>
          <w:sz w:val="22"/>
          <w:szCs w:val="22"/>
        </w:rPr>
        <w:t xml:space="preserve"> de Barcelona, </w:t>
      </w:r>
      <w:proofErr w:type="spellStart"/>
      <w:r>
        <w:rPr>
          <w:rFonts w:asciiTheme="minorHAnsi" w:hAnsiTheme="minorHAnsi" w:cstheme="minorHAnsi"/>
          <w:sz w:val="22"/>
          <w:szCs w:val="22"/>
        </w:rPr>
        <w:t>Bellaterra</w:t>
      </w:r>
      <w:proofErr w:type="spellEnd"/>
      <w:r>
        <w:rPr>
          <w:rFonts w:asciiTheme="minorHAnsi" w:hAnsiTheme="minorHAnsi" w:cstheme="minorHAnsi"/>
          <w:sz w:val="22"/>
          <w:szCs w:val="22"/>
        </w:rPr>
        <w:t>, Spain</w:t>
      </w:r>
    </w:p>
    <w:p w14:paraId="675DA007" w14:textId="77777777" w:rsidR="008F38EE" w:rsidRDefault="008F38EE" w:rsidP="008F38EE">
      <w:pPr>
        <w:pStyle w:val="Correspondencedetails"/>
        <w:spacing w:before="120" w:after="120" w:line="240" w:lineRule="auto"/>
        <w:rPr>
          <w:rFonts w:asciiTheme="minorHAnsi" w:hAnsiTheme="minorHAnsi" w:cstheme="minorHAnsi"/>
          <w:sz w:val="22"/>
          <w:szCs w:val="22"/>
        </w:rPr>
      </w:pPr>
      <w:r>
        <w:rPr>
          <w:rFonts w:asciiTheme="minorHAnsi" w:hAnsiTheme="minorHAnsi" w:cstheme="minorHAnsi"/>
          <w:sz w:val="22"/>
          <w:szCs w:val="22"/>
        </w:rPr>
        <w:t xml:space="preserve">*corresponding author: </w:t>
      </w:r>
      <w:hyperlink r:id="rId8" w:history="1">
        <w:r>
          <w:rPr>
            <w:rStyle w:val="Hipervnculo"/>
            <w:rFonts w:asciiTheme="minorHAnsi" w:hAnsiTheme="minorHAnsi" w:cstheme="minorHAnsi"/>
            <w:sz w:val="22"/>
            <w:szCs w:val="22"/>
          </w:rPr>
          <w:t>angelina.sanchez@uab.cat</w:t>
        </w:r>
      </w:hyperlink>
      <w:r>
        <w:rPr>
          <w:rFonts w:asciiTheme="minorHAnsi" w:hAnsiTheme="minorHAnsi" w:cstheme="minorHAnsi"/>
          <w:sz w:val="22"/>
          <w:szCs w:val="22"/>
        </w:rPr>
        <w:t xml:space="preserve"> </w:t>
      </w:r>
    </w:p>
    <w:p w14:paraId="58602082" w14:textId="77777777" w:rsidR="000730E5" w:rsidRPr="00EA1A45" w:rsidRDefault="000730E5" w:rsidP="00501264">
      <w:pPr>
        <w:spacing w:before="120" w:after="120" w:line="480" w:lineRule="auto"/>
        <w:rPr>
          <w:rFonts w:asciiTheme="minorHAnsi" w:hAnsiTheme="minorHAnsi" w:cstheme="minorHAnsi"/>
          <w:b/>
          <w:bCs/>
          <w:sz w:val="22"/>
          <w:szCs w:val="22"/>
          <w:lang w:val="en-GB"/>
        </w:rPr>
      </w:pPr>
    </w:p>
    <w:p w14:paraId="4A965C19" w14:textId="48A89342" w:rsidR="00983235" w:rsidRPr="00EA1A45" w:rsidRDefault="00122C4D" w:rsidP="00501264">
      <w:pPr>
        <w:pStyle w:val="Prrafodelista"/>
        <w:numPr>
          <w:ilvl w:val="0"/>
          <w:numId w:val="1"/>
        </w:numPr>
        <w:spacing w:before="120" w:after="120" w:line="480" w:lineRule="auto"/>
        <w:contextualSpacing w:val="0"/>
        <w:rPr>
          <w:rFonts w:cstheme="minorHAnsi"/>
          <w:b/>
          <w:bCs/>
          <w:lang w:val="en-GB"/>
        </w:rPr>
      </w:pPr>
      <w:r w:rsidRPr="00EA1A45">
        <w:rPr>
          <w:rFonts w:cstheme="minorHAnsi"/>
          <w:b/>
          <w:bCs/>
          <w:lang w:val="en-GB"/>
        </w:rPr>
        <w:t>Introduc</w:t>
      </w:r>
      <w:r w:rsidR="00270021" w:rsidRPr="00EA1A45">
        <w:rPr>
          <w:rFonts w:cstheme="minorHAnsi"/>
          <w:b/>
          <w:bCs/>
          <w:lang w:val="en-GB"/>
        </w:rPr>
        <w:t>tion</w:t>
      </w:r>
    </w:p>
    <w:p w14:paraId="37F784CA" w14:textId="3DF12AB3" w:rsidR="00703266" w:rsidRPr="00EA1A45" w:rsidRDefault="00703266" w:rsidP="00501264">
      <w:pPr>
        <w:pStyle w:val="T1"/>
        <w:spacing w:line="480" w:lineRule="auto"/>
        <w:jc w:val="both"/>
        <w:outlineLvl w:val="1"/>
        <w:rPr>
          <w:rFonts w:asciiTheme="minorHAnsi" w:hAnsiTheme="minorHAnsi" w:cstheme="minorHAnsi"/>
          <w:b w:val="0"/>
          <w:lang w:val="en-GB"/>
        </w:rPr>
      </w:pPr>
      <w:bookmarkStart w:id="2" w:name="_Toc96418005"/>
      <w:bookmarkStart w:id="3" w:name="_Hlk108108820"/>
      <w:r w:rsidRPr="00EA1A45">
        <w:rPr>
          <w:rFonts w:asciiTheme="minorHAnsi" w:hAnsiTheme="minorHAnsi" w:cstheme="minorHAnsi"/>
          <w:b w:val="0"/>
          <w:lang w:val="en-GB"/>
        </w:rPr>
        <w:t xml:space="preserve">In Catalonia, the reception centres specifically designed </w:t>
      </w:r>
      <w:r w:rsidR="00063A89" w:rsidRPr="00EA1A45">
        <w:rPr>
          <w:rFonts w:asciiTheme="minorHAnsi" w:hAnsiTheme="minorHAnsi" w:cstheme="minorHAnsi"/>
          <w:b w:val="0"/>
          <w:lang w:val="en-GB"/>
        </w:rPr>
        <w:t>for the so-called MENA (</w:t>
      </w:r>
      <w:r w:rsidR="00063A89" w:rsidRPr="00EA1A45">
        <w:rPr>
          <w:rFonts w:asciiTheme="minorHAnsi" w:hAnsiTheme="minorHAnsi" w:cstheme="minorHAnsi"/>
          <w:b w:val="0"/>
          <w:i/>
          <w:iCs/>
          <w:lang w:val="en-GB"/>
        </w:rPr>
        <w:t xml:space="preserve">Menor </w:t>
      </w:r>
      <w:proofErr w:type="spellStart"/>
      <w:r w:rsidR="00063A89" w:rsidRPr="00EA1A45">
        <w:rPr>
          <w:rFonts w:asciiTheme="minorHAnsi" w:hAnsiTheme="minorHAnsi" w:cstheme="minorHAnsi"/>
          <w:b w:val="0"/>
          <w:i/>
          <w:iCs/>
          <w:lang w:val="en-GB"/>
        </w:rPr>
        <w:t>Extranjero</w:t>
      </w:r>
      <w:proofErr w:type="spellEnd"/>
      <w:r w:rsidR="00063A89" w:rsidRPr="00EA1A45">
        <w:rPr>
          <w:rFonts w:asciiTheme="minorHAnsi" w:hAnsiTheme="minorHAnsi" w:cstheme="minorHAnsi"/>
          <w:b w:val="0"/>
          <w:i/>
          <w:iCs/>
          <w:lang w:val="en-GB"/>
        </w:rPr>
        <w:t xml:space="preserve"> No </w:t>
      </w:r>
      <w:proofErr w:type="spellStart"/>
      <w:r w:rsidR="00063A89" w:rsidRPr="00EA1A45">
        <w:rPr>
          <w:rFonts w:asciiTheme="minorHAnsi" w:hAnsiTheme="minorHAnsi" w:cstheme="minorHAnsi"/>
          <w:b w:val="0"/>
          <w:i/>
          <w:iCs/>
          <w:lang w:val="en-GB"/>
        </w:rPr>
        <w:t>Acompañado</w:t>
      </w:r>
      <w:proofErr w:type="spellEnd"/>
      <w:r w:rsidR="00063A89" w:rsidRPr="00EA1A45">
        <w:rPr>
          <w:rFonts w:asciiTheme="minorHAnsi" w:hAnsiTheme="minorHAnsi" w:cstheme="minorHAnsi"/>
          <w:b w:val="0"/>
          <w:lang w:val="en-GB"/>
        </w:rPr>
        <w:t xml:space="preserve">; </w:t>
      </w:r>
      <w:proofErr w:type="spellStart"/>
      <w:r w:rsidR="004339F6" w:rsidRPr="004339F6">
        <w:rPr>
          <w:rFonts w:asciiTheme="minorHAnsi" w:hAnsiTheme="minorHAnsi" w:cstheme="minorHAnsi"/>
          <w:b w:val="0"/>
          <w:lang w:val="en-GB"/>
        </w:rPr>
        <w:t>Vilà</w:t>
      </w:r>
      <w:proofErr w:type="spellEnd"/>
      <w:r w:rsidR="004339F6" w:rsidRPr="004339F6">
        <w:rPr>
          <w:rFonts w:asciiTheme="minorHAnsi" w:hAnsiTheme="minorHAnsi" w:cstheme="minorHAnsi"/>
          <w:b w:val="0"/>
          <w:lang w:val="en-GB"/>
        </w:rPr>
        <w:t xml:space="preserve">, </w:t>
      </w:r>
      <w:proofErr w:type="spellStart"/>
      <w:r w:rsidR="004339F6" w:rsidRPr="004339F6">
        <w:rPr>
          <w:rFonts w:asciiTheme="minorHAnsi" w:hAnsiTheme="minorHAnsi" w:cstheme="minorHAnsi"/>
          <w:b w:val="0"/>
          <w:lang w:val="en-GB"/>
        </w:rPr>
        <w:t>Freixa</w:t>
      </w:r>
      <w:proofErr w:type="spellEnd"/>
      <w:r w:rsidR="004339F6" w:rsidRPr="004339F6">
        <w:rPr>
          <w:rFonts w:asciiTheme="minorHAnsi" w:hAnsiTheme="minorHAnsi" w:cstheme="minorHAnsi"/>
          <w:b w:val="0"/>
          <w:lang w:val="en-GB"/>
        </w:rPr>
        <w:t>, Sánchez, Massot &amp; Ruiz, 2020</w:t>
      </w:r>
      <w:r w:rsidR="00063A89" w:rsidRPr="00EA1A45">
        <w:rPr>
          <w:rFonts w:asciiTheme="minorHAnsi" w:hAnsiTheme="minorHAnsi" w:cstheme="minorHAnsi"/>
          <w:b w:val="0"/>
          <w:lang w:val="en-GB"/>
        </w:rPr>
        <w:t xml:space="preserve">), or </w:t>
      </w:r>
      <w:r w:rsidRPr="00EA1A45">
        <w:rPr>
          <w:rFonts w:asciiTheme="minorHAnsi" w:hAnsiTheme="minorHAnsi" w:cstheme="minorHAnsi"/>
          <w:b w:val="0"/>
          <w:lang w:val="en-GB"/>
        </w:rPr>
        <w:t>migrant you</w:t>
      </w:r>
      <w:r w:rsidR="00B71679" w:rsidRPr="00EA1A45">
        <w:rPr>
          <w:rFonts w:asciiTheme="minorHAnsi" w:hAnsiTheme="minorHAnsi" w:cstheme="minorHAnsi"/>
          <w:b w:val="0"/>
          <w:lang w:val="en-GB"/>
        </w:rPr>
        <w:t>th</w:t>
      </w:r>
      <w:r w:rsidR="00C75B53" w:rsidRPr="00EA1A45">
        <w:rPr>
          <w:rFonts w:asciiTheme="minorHAnsi" w:hAnsiTheme="minorHAnsi" w:cstheme="minorHAnsi"/>
          <w:b w:val="0"/>
          <w:lang w:val="en-GB"/>
        </w:rPr>
        <w:t>s</w:t>
      </w:r>
      <w:r w:rsidRPr="00EA1A45">
        <w:rPr>
          <w:rFonts w:asciiTheme="minorHAnsi" w:hAnsiTheme="minorHAnsi" w:cstheme="minorHAnsi"/>
          <w:b w:val="0"/>
          <w:lang w:val="en-GB"/>
        </w:rPr>
        <w:t xml:space="preserve"> classed as unaccompanied minors</w:t>
      </w:r>
      <w:r w:rsidR="00063A89" w:rsidRPr="00EA1A45">
        <w:rPr>
          <w:rFonts w:asciiTheme="minorHAnsi" w:hAnsiTheme="minorHAnsi" w:cstheme="minorHAnsi"/>
          <w:b w:val="0"/>
          <w:lang w:val="en-GB"/>
        </w:rPr>
        <w:t xml:space="preserve">, </w:t>
      </w:r>
      <w:r w:rsidR="00C75B53" w:rsidRPr="00EA1A45">
        <w:rPr>
          <w:rFonts w:asciiTheme="minorHAnsi" w:hAnsiTheme="minorHAnsi" w:cstheme="minorHAnsi"/>
          <w:b w:val="0"/>
          <w:lang w:val="en-GB"/>
        </w:rPr>
        <w:t>are made up of the</w:t>
      </w:r>
      <w:r w:rsidRPr="00EA1A45">
        <w:rPr>
          <w:rFonts w:asciiTheme="minorHAnsi" w:hAnsiTheme="minorHAnsi" w:cstheme="minorHAnsi"/>
          <w:b w:val="0"/>
          <w:lang w:val="en-GB"/>
        </w:rPr>
        <w:t xml:space="preserve"> emergency protection services, </w:t>
      </w:r>
      <w:r w:rsidR="00C75B53" w:rsidRPr="00EA1A45">
        <w:rPr>
          <w:rFonts w:asciiTheme="minorHAnsi" w:hAnsiTheme="minorHAnsi" w:cstheme="minorHAnsi"/>
          <w:b w:val="0"/>
          <w:lang w:val="en-GB"/>
        </w:rPr>
        <w:t xml:space="preserve">the </w:t>
      </w:r>
      <w:r w:rsidRPr="00EA1A45">
        <w:rPr>
          <w:rFonts w:asciiTheme="minorHAnsi" w:hAnsiTheme="minorHAnsi" w:cstheme="minorHAnsi"/>
          <w:b w:val="0"/>
          <w:lang w:val="en-GB"/>
        </w:rPr>
        <w:t xml:space="preserve">primary reception and integrated attention services, and </w:t>
      </w:r>
      <w:r w:rsidR="007C1BBE" w:rsidRPr="00EA1A45">
        <w:rPr>
          <w:rFonts w:asciiTheme="minorHAnsi" w:hAnsiTheme="minorHAnsi" w:cstheme="minorHAnsi"/>
          <w:b w:val="0"/>
          <w:lang w:val="en-GB"/>
        </w:rPr>
        <w:t>supervised</w:t>
      </w:r>
      <w:r w:rsidRPr="00EA1A45">
        <w:rPr>
          <w:rFonts w:asciiTheme="minorHAnsi" w:hAnsiTheme="minorHAnsi" w:cstheme="minorHAnsi"/>
          <w:b w:val="0"/>
          <w:lang w:val="en-GB"/>
        </w:rPr>
        <w:t xml:space="preserve"> flats for </w:t>
      </w:r>
      <w:r w:rsidR="006900DB" w:rsidRPr="00EA1A45">
        <w:rPr>
          <w:rFonts w:asciiTheme="minorHAnsi" w:hAnsiTheme="minorHAnsi" w:cstheme="minorHAnsi"/>
          <w:b w:val="0"/>
          <w:lang w:val="en-GB"/>
        </w:rPr>
        <w:t>young people</w:t>
      </w:r>
      <w:r w:rsidRPr="00EA1A45">
        <w:rPr>
          <w:rFonts w:asciiTheme="minorHAnsi" w:hAnsiTheme="minorHAnsi" w:cstheme="minorHAnsi"/>
          <w:b w:val="0"/>
          <w:lang w:val="en-GB"/>
        </w:rPr>
        <w:t xml:space="preserve"> </w:t>
      </w:r>
      <w:r w:rsidR="0090049B" w:rsidRPr="00EA1A45">
        <w:rPr>
          <w:rFonts w:asciiTheme="minorHAnsi" w:hAnsiTheme="minorHAnsi" w:cstheme="minorHAnsi"/>
          <w:b w:val="0"/>
          <w:lang w:val="en-GB"/>
        </w:rPr>
        <w:t>from</w:t>
      </w:r>
      <w:r w:rsidRPr="00EA1A45">
        <w:rPr>
          <w:rFonts w:asciiTheme="minorHAnsi" w:hAnsiTheme="minorHAnsi" w:cstheme="minorHAnsi"/>
          <w:b w:val="0"/>
          <w:lang w:val="en-GB"/>
        </w:rPr>
        <w:t xml:space="preserve"> 16 to 18 (</w:t>
      </w:r>
      <w:proofErr w:type="spellStart"/>
      <w:r w:rsidRPr="00EA1A45">
        <w:rPr>
          <w:rFonts w:asciiTheme="minorHAnsi" w:hAnsiTheme="minorHAnsi" w:cstheme="minorHAnsi"/>
          <w:b w:val="0"/>
          <w:lang w:val="en-GB"/>
        </w:rPr>
        <w:t>Departament</w:t>
      </w:r>
      <w:proofErr w:type="spellEnd"/>
      <w:r w:rsidRPr="00EA1A45">
        <w:rPr>
          <w:rFonts w:asciiTheme="minorHAnsi" w:hAnsiTheme="minorHAnsi" w:cstheme="minorHAnsi"/>
          <w:b w:val="0"/>
          <w:lang w:val="en-GB"/>
        </w:rPr>
        <w:t xml:space="preserve"> de </w:t>
      </w:r>
      <w:proofErr w:type="spellStart"/>
      <w:r w:rsidRPr="00EA1A45">
        <w:rPr>
          <w:rFonts w:asciiTheme="minorHAnsi" w:hAnsiTheme="minorHAnsi" w:cstheme="minorHAnsi"/>
          <w:b w:val="0"/>
          <w:lang w:val="en-GB"/>
        </w:rPr>
        <w:t>Treball</w:t>
      </w:r>
      <w:proofErr w:type="spellEnd"/>
      <w:r w:rsidRPr="00EA1A45">
        <w:rPr>
          <w:rFonts w:asciiTheme="minorHAnsi" w:hAnsiTheme="minorHAnsi" w:cstheme="minorHAnsi"/>
          <w:b w:val="0"/>
          <w:lang w:val="en-GB"/>
        </w:rPr>
        <w:t xml:space="preserve">, </w:t>
      </w:r>
      <w:proofErr w:type="spellStart"/>
      <w:r w:rsidRPr="00EA1A45">
        <w:rPr>
          <w:rFonts w:asciiTheme="minorHAnsi" w:hAnsiTheme="minorHAnsi" w:cstheme="minorHAnsi"/>
          <w:b w:val="0"/>
          <w:lang w:val="en-GB"/>
        </w:rPr>
        <w:t>Afers</w:t>
      </w:r>
      <w:proofErr w:type="spellEnd"/>
      <w:r w:rsidRPr="00EA1A45">
        <w:rPr>
          <w:rFonts w:asciiTheme="minorHAnsi" w:hAnsiTheme="minorHAnsi" w:cstheme="minorHAnsi"/>
          <w:b w:val="0"/>
          <w:lang w:val="en-GB"/>
        </w:rPr>
        <w:t xml:space="preserve"> Socials </w:t>
      </w:r>
      <w:proofErr w:type="spellStart"/>
      <w:r w:rsidR="00693B0D">
        <w:rPr>
          <w:rFonts w:asciiTheme="minorHAnsi" w:hAnsiTheme="minorHAnsi" w:cstheme="minorHAnsi"/>
          <w:b w:val="0"/>
          <w:lang w:val="en-GB"/>
        </w:rPr>
        <w:t>i</w:t>
      </w:r>
      <w:proofErr w:type="spellEnd"/>
      <w:r w:rsidRPr="00EA1A45">
        <w:rPr>
          <w:rFonts w:asciiTheme="minorHAnsi" w:hAnsiTheme="minorHAnsi" w:cstheme="minorHAnsi"/>
          <w:b w:val="0"/>
          <w:lang w:val="en-GB"/>
        </w:rPr>
        <w:t xml:space="preserve"> </w:t>
      </w:r>
      <w:proofErr w:type="spellStart"/>
      <w:r w:rsidRPr="00EA1A45">
        <w:rPr>
          <w:rFonts w:asciiTheme="minorHAnsi" w:hAnsiTheme="minorHAnsi" w:cstheme="minorHAnsi"/>
          <w:b w:val="0"/>
          <w:lang w:val="en-GB"/>
        </w:rPr>
        <w:t>Famílies</w:t>
      </w:r>
      <w:proofErr w:type="spellEnd"/>
      <w:r w:rsidRPr="00EA1A45">
        <w:rPr>
          <w:rFonts w:asciiTheme="minorHAnsi" w:hAnsiTheme="minorHAnsi" w:cstheme="minorHAnsi"/>
          <w:b w:val="0"/>
          <w:lang w:val="en-GB"/>
        </w:rPr>
        <w:t>, 2019). There also exist protection centres within the regular social services</w:t>
      </w:r>
      <w:r w:rsidR="006900DB" w:rsidRPr="00EA1A45">
        <w:rPr>
          <w:rFonts w:asciiTheme="minorHAnsi" w:hAnsiTheme="minorHAnsi" w:cstheme="minorHAnsi"/>
          <w:b w:val="0"/>
          <w:lang w:val="en-GB"/>
        </w:rPr>
        <w:t>,</w:t>
      </w:r>
      <w:r w:rsidRPr="00EA1A45">
        <w:rPr>
          <w:rFonts w:asciiTheme="minorHAnsi" w:hAnsiTheme="minorHAnsi" w:cstheme="minorHAnsi"/>
          <w:b w:val="0"/>
          <w:lang w:val="en-GB"/>
        </w:rPr>
        <w:t xml:space="preserve"> such as the residential </w:t>
      </w:r>
      <w:r w:rsidR="00063A89" w:rsidRPr="00EA1A45">
        <w:rPr>
          <w:rFonts w:asciiTheme="minorHAnsi" w:hAnsiTheme="minorHAnsi" w:cstheme="minorHAnsi"/>
          <w:b w:val="0"/>
          <w:lang w:val="en-GB"/>
        </w:rPr>
        <w:t xml:space="preserve">intensive education </w:t>
      </w:r>
      <w:r w:rsidRPr="00EA1A45">
        <w:rPr>
          <w:rFonts w:asciiTheme="minorHAnsi" w:hAnsiTheme="minorHAnsi" w:cstheme="minorHAnsi"/>
          <w:b w:val="0"/>
          <w:lang w:val="en-GB"/>
        </w:rPr>
        <w:t xml:space="preserve">centres (CREI in their Catalan initials) and the residential </w:t>
      </w:r>
      <w:r w:rsidR="00063A89" w:rsidRPr="00EA1A45">
        <w:rPr>
          <w:rFonts w:asciiTheme="minorHAnsi" w:hAnsiTheme="minorHAnsi" w:cstheme="minorHAnsi"/>
          <w:b w:val="0"/>
          <w:lang w:val="en-GB"/>
        </w:rPr>
        <w:t xml:space="preserve">educational action </w:t>
      </w:r>
      <w:r w:rsidRPr="00EA1A45">
        <w:rPr>
          <w:rFonts w:asciiTheme="minorHAnsi" w:hAnsiTheme="minorHAnsi" w:cstheme="minorHAnsi"/>
          <w:b w:val="0"/>
          <w:lang w:val="en-GB"/>
        </w:rPr>
        <w:t>centres (CRAE)</w:t>
      </w:r>
      <w:r w:rsidR="00223ABC" w:rsidRPr="00EA1A45">
        <w:rPr>
          <w:rFonts w:asciiTheme="minorHAnsi" w:hAnsiTheme="minorHAnsi" w:cstheme="minorHAnsi"/>
          <w:b w:val="0"/>
          <w:lang w:val="en-GB"/>
        </w:rPr>
        <w:t xml:space="preserve">, which also cater to </w:t>
      </w:r>
      <w:r w:rsidR="006900DB" w:rsidRPr="00EA1A45">
        <w:rPr>
          <w:rFonts w:asciiTheme="minorHAnsi" w:hAnsiTheme="minorHAnsi" w:cstheme="minorHAnsi"/>
          <w:b w:val="0"/>
          <w:lang w:val="en-GB"/>
        </w:rPr>
        <w:t xml:space="preserve">these </w:t>
      </w:r>
      <w:r w:rsidR="00223ABC" w:rsidRPr="00EA1A45">
        <w:rPr>
          <w:rFonts w:asciiTheme="minorHAnsi" w:hAnsiTheme="minorHAnsi" w:cstheme="minorHAnsi"/>
          <w:b w:val="0"/>
          <w:lang w:val="en-GB"/>
        </w:rPr>
        <w:t>minors</w:t>
      </w:r>
      <w:r w:rsidR="006900DB" w:rsidRPr="00EA1A45">
        <w:rPr>
          <w:rFonts w:asciiTheme="minorHAnsi" w:hAnsiTheme="minorHAnsi" w:cstheme="minorHAnsi"/>
          <w:b w:val="0"/>
          <w:lang w:val="en-GB"/>
        </w:rPr>
        <w:t xml:space="preserve"> (</w:t>
      </w:r>
      <w:proofErr w:type="spellStart"/>
      <w:r w:rsidR="006900DB" w:rsidRPr="00EA1A45">
        <w:rPr>
          <w:rFonts w:asciiTheme="minorHAnsi" w:hAnsiTheme="minorHAnsi" w:cstheme="minorHAnsi"/>
          <w:b w:val="0"/>
          <w:lang w:val="en-GB"/>
        </w:rPr>
        <w:t>Departament</w:t>
      </w:r>
      <w:proofErr w:type="spellEnd"/>
      <w:r w:rsidR="006900DB" w:rsidRPr="00EA1A45">
        <w:rPr>
          <w:rFonts w:asciiTheme="minorHAnsi" w:hAnsiTheme="minorHAnsi" w:cstheme="minorHAnsi"/>
          <w:b w:val="0"/>
          <w:lang w:val="en-GB"/>
        </w:rPr>
        <w:t xml:space="preserve"> de </w:t>
      </w:r>
      <w:proofErr w:type="spellStart"/>
      <w:r w:rsidR="006900DB" w:rsidRPr="00EA1A45">
        <w:rPr>
          <w:rFonts w:asciiTheme="minorHAnsi" w:hAnsiTheme="minorHAnsi" w:cstheme="minorHAnsi"/>
          <w:b w:val="0"/>
          <w:lang w:val="en-GB"/>
        </w:rPr>
        <w:t>Drets</w:t>
      </w:r>
      <w:proofErr w:type="spellEnd"/>
      <w:r w:rsidR="006900DB" w:rsidRPr="00EA1A45">
        <w:rPr>
          <w:rFonts w:asciiTheme="minorHAnsi" w:hAnsiTheme="minorHAnsi" w:cstheme="minorHAnsi"/>
          <w:b w:val="0"/>
          <w:lang w:val="en-GB"/>
        </w:rPr>
        <w:t xml:space="preserve"> Socials, 2022)</w:t>
      </w:r>
      <w:r w:rsidR="00223ABC" w:rsidRPr="00EA1A45">
        <w:rPr>
          <w:rFonts w:asciiTheme="minorHAnsi" w:hAnsiTheme="minorHAnsi" w:cstheme="minorHAnsi"/>
          <w:b w:val="0"/>
          <w:lang w:val="en-GB"/>
        </w:rPr>
        <w:t xml:space="preserve">. </w:t>
      </w:r>
      <w:r w:rsidR="006900DB" w:rsidRPr="00EA1A45">
        <w:rPr>
          <w:rFonts w:asciiTheme="minorHAnsi" w:hAnsiTheme="minorHAnsi" w:cstheme="minorHAnsi"/>
          <w:b w:val="0"/>
          <w:lang w:val="en-GB"/>
        </w:rPr>
        <w:t>In addition to this</w:t>
      </w:r>
      <w:r w:rsidR="00223ABC" w:rsidRPr="00EA1A45">
        <w:rPr>
          <w:rFonts w:asciiTheme="minorHAnsi" w:hAnsiTheme="minorHAnsi" w:cstheme="minorHAnsi"/>
          <w:b w:val="0"/>
          <w:lang w:val="en-GB"/>
        </w:rPr>
        <w:t xml:space="preserve">, </w:t>
      </w:r>
      <w:r w:rsidR="006900DB" w:rsidRPr="00EA1A45">
        <w:rPr>
          <w:rFonts w:asciiTheme="minorHAnsi" w:hAnsiTheme="minorHAnsi" w:cstheme="minorHAnsi"/>
          <w:b w:val="0"/>
          <w:lang w:val="en-GB"/>
        </w:rPr>
        <w:t>due to</w:t>
      </w:r>
      <w:r w:rsidR="00223ABC" w:rsidRPr="00EA1A45">
        <w:rPr>
          <w:rFonts w:asciiTheme="minorHAnsi" w:hAnsiTheme="minorHAnsi" w:cstheme="minorHAnsi"/>
          <w:b w:val="0"/>
          <w:lang w:val="en-GB"/>
        </w:rPr>
        <w:t xml:space="preserve"> the complexity of the </w:t>
      </w:r>
      <w:r w:rsidR="006900DB" w:rsidRPr="00EA1A45">
        <w:rPr>
          <w:rFonts w:asciiTheme="minorHAnsi" w:hAnsiTheme="minorHAnsi" w:cstheme="minorHAnsi"/>
          <w:b w:val="0"/>
          <w:lang w:val="en-GB"/>
        </w:rPr>
        <w:t xml:space="preserve">migrant youths’ </w:t>
      </w:r>
      <w:r w:rsidR="00223ABC" w:rsidRPr="00EA1A45">
        <w:rPr>
          <w:rFonts w:asciiTheme="minorHAnsi" w:hAnsiTheme="minorHAnsi" w:cstheme="minorHAnsi"/>
          <w:b w:val="0"/>
          <w:lang w:val="en-GB"/>
        </w:rPr>
        <w:t>situation of vulnerability (</w:t>
      </w:r>
      <w:proofErr w:type="spellStart"/>
      <w:r w:rsidR="001E0C99" w:rsidRPr="001E0C99">
        <w:rPr>
          <w:rFonts w:asciiTheme="minorHAnsi" w:hAnsiTheme="minorHAnsi" w:cstheme="minorHAnsi"/>
          <w:b w:val="0"/>
          <w:lang w:val="en-GB"/>
        </w:rPr>
        <w:t>Vilà</w:t>
      </w:r>
      <w:proofErr w:type="spellEnd"/>
      <w:r w:rsidR="001E0C99" w:rsidRPr="001E0C99">
        <w:rPr>
          <w:rFonts w:asciiTheme="minorHAnsi" w:hAnsiTheme="minorHAnsi" w:cstheme="minorHAnsi"/>
          <w:b w:val="0"/>
          <w:lang w:val="en-GB"/>
        </w:rPr>
        <w:t xml:space="preserve">, </w:t>
      </w:r>
      <w:proofErr w:type="spellStart"/>
      <w:r w:rsidR="001E0C99" w:rsidRPr="001E0C99">
        <w:rPr>
          <w:rFonts w:asciiTheme="minorHAnsi" w:hAnsiTheme="minorHAnsi" w:cstheme="minorHAnsi"/>
          <w:b w:val="0"/>
          <w:lang w:val="en-GB"/>
        </w:rPr>
        <w:t>Freixa</w:t>
      </w:r>
      <w:proofErr w:type="spellEnd"/>
      <w:r w:rsidR="001E0C99" w:rsidRPr="001E0C99">
        <w:rPr>
          <w:rFonts w:asciiTheme="minorHAnsi" w:hAnsiTheme="minorHAnsi" w:cstheme="minorHAnsi"/>
          <w:b w:val="0"/>
          <w:lang w:val="en-GB"/>
        </w:rPr>
        <w:t>, Sánchez &amp; Mateo, 2021</w:t>
      </w:r>
      <w:r w:rsidR="00223ABC" w:rsidRPr="00EA1A45">
        <w:rPr>
          <w:rFonts w:asciiTheme="minorHAnsi" w:hAnsiTheme="minorHAnsi" w:cstheme="minorHAnsi"/>
          <w:b w:val="0"/>
          <w:lang w:val="en-GB"/>
        </w:rPr>
        <w:t xml:space="preserve">), there are other services that </w:t>
      </w:r>
      <w:r w:rsidR="006900DB" w:rsidRPr="00EA1A45">
        <w:rPr>
          <w:rFonts w:asciiTheme="minorHAnsi" w:hAnsiTheme="minorHAnsi" w:cstheme="minorHAnsi"/>
          <w:b w:val="0"/>
          <w:lang w:val="en-GB"/>
        </w:rPr>
        <w:t xml:space="preserve">may </w:t>
      </w:r>
      <w:r w:rsidR="00063A89" w:rsidRPr="00EA1A45">
        <w:rPr>
          <w:rFonts w:asciiTheme="minorHAnsi" w:hAnsiTheme="minorHAnsi" w:cstheme="minorHAnsi"/>
          <w:b w:val="0"/>
          <w:lang w:val="en-GB"/>
        </w:rPr>
        <w:t>attend to them</w:t>
      </w:r>
      <w:r w:rsidR="00223ABC" w:rsidRPr="00EA1A45">
        <w:rPr>
          <w:rFonts w:asciiTheme="minorHAnsi" w:hAnsiTheme="minorHAnsi" w:cstheme="minorHAnsi"/>
          <w:b w:val="0"/>
          <w:lang w:val="en-GB"/>
        </w:rPr>
        <w:t xml:space="preserve">: </w:t>
      </w:r>
      <w:r w:rsidR="006900DB" w:rsidRPr="00EA1A45">
        <w:rPr>
          <w:rFonts w:asciiTheme="minorHAnsi" w:hAnsiTheme="minorHAnsi" w:cstheme="minorHAnsi"/>
          <w:b w:val="0"/>
          <w:lang w:val="en-GB"/>
        </w:rPr>
        <w:t xml:space="preserve">these are </w:t>
      </w:r>
      <w:r w:rsidR="00223ABC" w:rsidRPr="00EA1A45">
        <w:rPr>
          <w:rFonts w:asciiTheme="minorHAnsi" w:hAnsiTheme="minorHAnsi" w:cstheme="minorHAnsi"/>
          <w:b w:val="0"/>
          <w:lang w:val="en-GB"/>
        </w:rPr>
        <w:t xml:space="preserve">external </w:t>
      </w:r>
      <w:r w:rsidR="006900DB" w:rsidRPr="00EA1A45">
        <w:rPr>
          <w:rFonts w:asciiTheme="minorHAnsi" w:hAnsiTheme="minorHAnsi" w:cstheme="minorHAnsi"/>
          <w:b w:val="0"/>
          <w:lang w:val="en-GB"/>
        </w:rPr>
        <w:t>facilities</w:t>
      </w:r>
      <w:r w:rsidR="00223ABC" w:rsidRPr="00EA1A45">
        <w:rPr>
          <w:rFonts w:asciiTheme="minorHAnsi" w:hAnsiTheme="minorHAnsi" w:cstheme="minorHAnsi"/>
          <w:b w:val="0"/>
          <w:lang w:val="en-GB"/>
        </w:rPr>
        <w:t xml:space="preserve"> </w:t>
      </w:r>
      <w:r w:rsidR="006900DB" w:rsidRPr="00EA1A45">
        <w:rPr>
          <w:rFonts w:asciiTheme="minorHAnsi" w:hAnsiTheme="minorHAnsi" w:cstheme="minorHAnsi"/>
          <w:b w:val="0"/>
          <w:lang w:val="en-GB"/>
        </w:rPr>
        <w:t>that are not</w:t>
      </w:r>
      <w:r w:rsidR="00223ABC" w:rsidRPr="00EA1A45">
        <w:rPr>
          <w:rFonts w:asciiTheme="minorHAnsi" w:hAnsiTheme="minorHAnsi" w:cstheme="minorHAnsi"/>
          <w:b w:val="0"/>
          <w:lang w:val="en-GB"/>
        </w:rPr>
        <w:t xml:space="preserve"> part of the government department </w:t>
      </w:r>
      <w:r w:rsidR="006900DB" w:rsidRPr="00EA1A45">
        <w:rPr>
          <w:rFonts w:asciiTheme="minorHAnsi" w:hAnsiTheme="minorHAnsi" w:cstheme="minorHAnsi"/>
          <w:b w:val="0"/>
          <w:lang w:val="en-GB"/>
        </w:rPr>
        <w:t xml:space="preserve">known as the </w:t>
      </w:r>
      <w:r w:rsidR="00223ABC" w:rsidRPr="00EA1A45">
        <w:rPr>
          <w:rFonts w:asciiTheme="minorHAnsi" w:hAnsiTheme="minorHAnsi" w:cstheme="minorHAnsi"/>
          <w:b w:val="0"/>
          <w:lang w:val="en-GB"/>
        </w:rPr>
        <w:t>General Direction of Attention to Children and Adolescents (DGAIA, in its Catalan initials, from here on), but which also intervene among migrant youth</w:t>
      </w:r>
      <w:r w:rsidR="006900DB" w:rsidRPr="00EA1A45">
        <w:rPr>
          <w:rFonts w:asciiTheme="minorHAnsi" w:hAnsiTheme="minorHAnsi" w:cstheme="minorHAnsi"/>
          <w:b w:val="0"/>
          <w:lang w:val="en-GB"/>
        </w:rPr>
        <w:t>;</w:t>
      </w:r>
      <w:r w:rsidR="00223ABC" w:rsidRPr="00EA1A45">
        <w:rPr>
          <w:rFonts w:asciiTheme="minorHAnsi" w:hAnsiTheme="minorHAnsi" w:cstheme="minorHAnsi"/>
          <w:b w:val="0"/>
          <w:lang w:val="en-GB"/>
        </w:rPr>
        <w:t xml:space="preserve"> </w:t>
      </w:r>
      <w:r w:rsidR="00AE4961" w:rsidRPr="00EA1A45">
        <w:rPr>
          <w:rFonts w:asciiTheme="minorHAnsi" w:hAnsiTheme="minorHAnsi" w:cstheme="minorHAnsi"/>
          <w:b w:val="0"/>
          <w:lang w:val="en-GB"/>
        </w:rPr>
        <w:t>schools</w:t>
      </w:r>
      <w:r w:rsidR="006900DB" w:rsidRPr="00EA1A45">
        <w:rPr>
          <w:rFonts w:asciiTheme="minorHAnsi" w:hAnsiTheme="minorHAnsi" w:cstheme="minorHAnsi"/>
          <w:b w:val="0"/>
          <w:lang w:val="en-GB"/>
        </w:rPr>
        <w:t xml:space="preserve"> for example</w:t>
      </w:r>
      <w:r w:rsidR="00223ABC" w:rsidRPr="00EA1A45">
        <w:rPr>
          <w:rFonts w:asciiTheme="minorHAnsi" w:hAnsiTheme="minorHAnsi" w:cstheme="minorHAnsi"/>
          <w:b w:val="0"/>
          <w:lang w:val="en-GB"/>
        </w:rPr>
        <w:t xml:space="preserve">. </w:t>
      </w:r>
    </w:p>
    <w:bookmarkEnd w:id="2"/>
    <w:p w14:paraId="4B21686E" w14:textId="60C928D4" w:rsidR="00237CA7" w:rsidRDefault="00223ABC">
      <w:pPr>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lastRenderedPageBreak/>
        <w:t xml:space="preserve">This article aims to </w:t>
      </w:r>
      <w:r w:rsidR="0028709D" w:rsidRPr="00EA1A45">
        <w:rPr>
          <w:rFonts w:asciiTheme="minorHAnsi" w:hAnsiTheme="minorHAnsi" w:cstheme="minorHAnsi"/>
          <w:sz w:val="22"/>
          <w:szCs w:val="22"/>
          <w:lang w:val="en-GB"/>
        </w:rPr>
        <w:t xml:space="preserve">investigate </w:t>
      </w:r>
      <w:r w:rsidR="00D45973" w:rsidRPr="00EA1A45">
        <w:rPr>
          <w:rFonts w:asciiTheme="minorHAnsi" w:hAnsiTheme="minorHAnsi" w:cstheme="minorHAnsi"/>
          <w:sz w:val="22"/>
          <w:szCs w:val="22"/>
          <w:lang w:val="en-GB"/>
        </w:rPr>
        <w:t>the conditions making it possible</w:t>
      </w:r>
      <w:r w:rsidR="0028709D" w:rsidRPr="00EA1A45">
        <w:rPr>
          <w:rFonts w:asciiTheme="minorHAnsi" w:hAnsiTheme="minorHAnsi" w:cstheme="minorHAnsi"/>
          <w:sz w:val="22"/>
          <w:szCs w:val="22"/>
          <w:lang w:val="en-GB"/>
        </w:rPr>
        <w:t xml:space="preserve"> for</w:t>
      </w:r>
      <w:r w:rsidRPr="00EA1A45">
        <w:rPr>
          <w:rFonts w:asciiTheme="minorHAnsi" w:hAnsiTheme="minorHAnsi" w:cstheme="minorHAnsi"/>
          <w:sz w:val="22"/>
          <w:szCs w:val="22"/>
          <w:lang w:val="en-GB"/>
        </w:rPr>
        <w:t xml:space="preserve"> migrant youth</w:t>
      </w:r>
      <w:r w:rsidR="0028709D" w:rsidRPr="00EA1A45">
        <w:rPr>
          <w:rFonts w:asciiTheme="minorHAnsi" w:hAnsiTheme="minorHAnsi" w:cstheme="minorHAnsi"/>
          <w:sz w:val="22"/>
          <w:szCs w:val="22"/>
          <w:lang w:val="en-GB"/>
        </w:rPr>
        <w:t>s</w:t>
      </w:r>
      <w:r w:rsidRPr="00EA1A45">
        <w:rPr>
          <w:rFonts w:asciiTheme="minorHAnsi" w:hAnsiTheme="minorHAnsi" w:cstheme="minorHAnsi"/>
          <w:sz w:val="22"/>
          <w:szCs w:val="22"/>
          <w:lang w:val="en-GB"/>
        </w:rPr>
        <w:t xml:space="preserve"> to live in (or not) the education centres that host them. To this end we </w:t>
      </w:r>
      <w:r w:rsidR="00D45973" w:rsidRPr="00EA1A45">
        <w:rPr>
          <w:rFonts w:asciiTheme="minorHAnsi" w:hAnsiTheme="minorHAnsi" w:cstheme="minorHAnsi"/>
          <w:sz w:val="22"/>
          <w:szCs w:val="22"/>
          <w:lang w:val="en-GB"/>
        </w:rPr>
        <w:t>adopted</w:t>
      </w:r>
      <w:r w:rsidRPr="00EA1A45">
        <w:rPr>
          <w:rFonts w:asciiTheme="minorHAnsi" w:hAnsiTheme="minorHAnsi" w:cstheme="minorHAnsi"/>
          <w:sz w:val="22"/>
          <w:szCs w:val="22"/>
          <w:lang w:val="en-GB"/>
        </w:rPr>
        <w:t xml:space="preserve"> the distinction between </w:t>
      </w:r>
      <w:r w:rsidRPr="00EA1A45">
        <w:rPr>
          <w:rFonts w:asciiTheme="minorHAnsi" w:hAnsiTheme="minorHAnsi" w:cstheme="minorHAnsi"/>
          <w:i/>
          <w:iCs/>
          <w:sz w:val="22"/>
          <w:szCs w:val="22"/>
          <w:lang w:val="en-GB"/>
        </w:rPr>
        <w:t>occupying</w:t>
      </w:r>
      <w:r w:rsidRPr="00EA1A45">
        <w:rPr>
          <w:rFonts w:asciiTheme="minorHAnsi" w:hAnsiTheme="minorHAnsi" w:cstheme="minorHAnsi"/>
          <w:sz w:val="22"/>
          <w:szCs w:val="22"/>
          <w:lang w:val="en-GB"/>
        </w:rPr>
        <w:t xml:space="preserve"> and </w:t>
      </w:r>
      <w:r w:rsidRPr="00EA1A45">
        <w:rPr>
          <w:rFonts w:asciiTheme="minorHAnsi" w:hAnsiTheme="minorHAnsi" w:cstheme="minorHAnsi"/>
          <w:i/>
          <w:iCs/>
          <w:sz w:val="22"/>
          <w:szCs w:val="22"/>
          <w:lang w:val="en-GB"/>
        </w:rPr>
        <w:t>living in</w:t>
      </w:r>
      <w:r w:rsidRPr="00EA1A45">
        <w:rPr>
          <w:rFonts w:asciiTheme="minorHAnsi" w:hAnsiTheme="minorHAnsi" w:cstheme="minorHAnsi"/>
          <w:sz w:val="22"/>
          <w:szCs w:val="22"/>
          <w:lang w:val="en-GB"/>
        </w:rPr>
        <w:t xml:space="preserve"> a place, and we </w:t>
      </w:r>
      <w:r w:rsidR="0028709D" w:rsidRPr="00EA1A45">
        <w:rPr>
          <w:rFonts w:asciiTheme="minorHAnsi" w:hAnsiTheme="minorHAnsi" w:cstheme="minorHAnsi"/>
          <w:sz w:val="22"/>
          <w:szCs w:val="22"/>
          <w:lang w:val="en-GB"/>
        </w:rPr>
        <w:t>also drew on</w:t>
      </w:r>
      <w:r w:rsidRPr="00EA1A45">
        <w:rPr>
          <w:rFonts w:asciiTheme="minorHAnsi" w:hAnsiTheme="minorHAnsi" w:cstheme="minorHAnsi"/>
          <w:sz w:val="22"/>
          <w:szCs w:val="22"/>
          <w:lang w:val="en-GB"/>
        </w:rPr>
        <w:t xml:space="preserve"> the concept of the </w:t>
      </w:r>
      <w:r w:rsidRPr="00EA1A45">
        <w:rPr>
          <w:rFonts w:asciiTheme="minorHAnsi" w:hAnsiTheme="minorHAnsi" w:cstheme="minorHAnsi"/>
          <w:i/>
          <w:iCs/>
          <w:sz w:val="22"/>
          <w:szCs w:val="22"/>
          <w:lang w:val="en-GB"/>
        </w:rPr>
        <w:t>non-place</w:t>
      </w:r>
      <w:r w:rsidRPr="00EA1A45">
        <w:rPr>
          <w:rFonts w:asciiTheme="minorHAnsi" w:hAnsiTheme="minorHAnsi" w:cstheme="minorHAnsi"/>
          <w:sz w:val="22"/>
          <w:szCs w:val="22"/>
          <w:lang w:val="en-GB"/>
        </w:rPr>
        <w:t xml:space="preserve">, developed by French theorist Marc Augé (2000), </w:t>
      </w:r>
      <w:r w:rsidR="00D2077F" w:rsidRPr="00EA1A45">
        <w:rPr>
          <w:rFonts w:asciiTheme="minorHAnsi" w:hAnsiTheme="minorHAnsi" w:cstheme="minorHAnsi"/>
          <w:sz w:val="22"/>
          <w:szCs w:val="22"/>
          <w:lang w:val="en-GB"/>
        </w:rPr>
        <w:t xml:space="preserve">to pose the essentially pedagogical </w:t>
      </w:r>
      <w:r w:rsidR="0028709D" w:rsidRPr="00EA1A45">
        <w:rPr>
          <w:rFonts w:asciiTheme="minorHAnsi" w:hAnsiTheme="minorHAnsi" w:cstheme="minorHAnsi"/>
          <w:sz w:val="22"/>
          <w:szCs w:val="22"/>
          <w:lang w:val="en-GB"/>
        </w:rPr>
        <w:t xml:space="preserve">(although also potentially political) </w:t>
      </w:r>
      <w:r w:rsidR="00D2077F" w:rsidRPr="00EA1A45">
        <w:rPr>
          <w:rFonts w:asciiTheme="minorHAnsi" w:hAnsiTheme="minorHAnsi" w:cstheme="minorHAnsi"/>
          <w:sz w:val="22"/>
          <w:szCs w:val="22"/>
          <w:lang w:val="en-GB"/>
        </w:rPr>
        <w:t xml:space="preserve">question </w:t>
      </w:r>
      <w:r w:rsidR="00D45973" w:rsidRPr="00EA1A45">
        <w:rPr>
          <w:rFonts w:asciiTheme="minorHAnsi" w:hAnsiTheme="minorHAnsi" w:cstheme="minorHAnsi"/>
          <w:sz w:val="22"/>
          <w:szCs w:val="22"/>
          <w:lang w:val="en-GB"/>
        </w:rPr>
        <w:t xml:space="preserve">of </w:t>
      </w:r>
      <w:r w:rsidR="0015495C" w:rsidRPr="00EA1A45">
        <w:rPr>
          <w:rFonts w:asciiTheme="minorHAnsi" w:hAnsiTheme="minorHAnsi" w:cstheme="minorHAnsi"/>
          <w:sz w:val="22"/>
          <w:szCs w:val="22"/>
          <w:lang w:val="en-GB"/>
        </w:rPr>
        <w:t>the</w:t>
      </w:r>
      <w:r w:rsidR="00D2077F" w:rsidRPr="00EA1A45">
        <w:rPr>
          <w:rFonts w:asciiTheme="minorHAnsi" w:hAnsiTheme="minorHAnsi" w:cstheme="minorHAnsi"/>
          <w:sz w:val="22"/>
          <w:szCs w:val="22"/>
          <w:lang w:val="en-GB"/>
        </w:rPr>
        <w:t xml:space="preserve"> </w:t>
      </w:r>
      <w:r w:rsidR="00D45973" w:rsidRPr="00EA1A45">
        <w:rPr>
          <w:rFonts w:asciiTheme="minorHAnsi" w:hAnsiTheme="minorHAnsi" w:cstheme="minorHAnsi"/>
          <w:sz w:val="22"/>
          <w:szCs w:val="22"/>
          <w:lang w:val="en-GB"/>
        </w:rPr>
        <w:t xml:space="preserve">educational </w:t>
      </w:r>
      <w:r w:rsidR="00D2077F" w:rsidRPr="00EA1A45">
        <w:rPr>
          <w:rFonts w:asciiTheme="minorHAnsi" w:hAnsiTheme="minorHAnsi" w:cstheme="minorHAnsi"/>
          <w:sz w:val="22"/>
          <w:szCs w:val="22"/>
          <w:lang w:val="en-GB"/>
        </w:rPr>
        <w:t xml:space="preserve">model </w:t>
      </w:r>
      <w:r w:rsidR="0015495C" w:rsidRPr="00EA1A45">
        <w:rPr>
          <w:rFonts w:asciiTheme="minorHAnsi" w:hAnsiTheme="minorHAnsi" w:cstheme="minorHAnsi"/>
          <w:sz w:val="22"/>
          <w:szCs w:val="22"/>
          <w:lang w:val="en-GB"/>
        </w:rPr>
        <w:t>that should be offered to</w:t>
      </w:r>
      <w:r w:rsidR="00D2077F" w:rsidRPr="00EA1A45">
        <w:rPr>
          <w:rFonts w:asciiTheme="minorHAnsi" w:hAnsiTheme="minorHAnsi" w:cstheme="minorHAnsi"/>
          <w:sz w:val="22"/>
          <w:szCs w:val="22"/>
          <w:lang w:val="en-GB"/>
        </w:rPr>
        <w:t xml:space="preserve"> you</w:t>
      </w:r>
      <w:r w:rsidR="0015495C" w:rsidRPr="00EA1A45">
        <w:rPr>
          <w:rFonts w:asciiTheme="minorHAnsi" w:hAnsiTheme="minorHAnsi" w:cstheme="minorHAnsi"/>
          <w:sz w:val="22"/>
          <w:szCs w:val="22"/>
          <w:lang w:val="en-GB"/>
        </w:rPr>
        <w:t>ths</w:t>
      </w:r>
      <w:r w:rsidR="00D2077F" w:rsidRPr="00EA1A45">
        <w:rPr>
          <w:rFonts w:asciiTheme="minorHAnsi" w:hAnsiTheme="minorHAnsi" w:cstheme="minorHAnsi"/>
          <w:sz w:val="22"/>
          <w:szCs w:val="22"/>
          <w:lang w:val="en-GB"/>
        </w:rPr>
        <w:t xml:space="preserve"> migrat</w:t>
      </w:r>
      <w:r w:rsidR="00D45973" w:rsidRPr="00EA1A45">
        <w:rPr>
          <w:rFonts w:asciiTheme="minorHAnsi" w:hAnsiTheme="minorHAnsi" w:cstheme="minorHAnsi"/>
          <w:sz w:val="22"/>
          <w:szCs w:val="22"/>
          <w:lang w:val="en-GB"/>
        </w:rPr>
        <w:t>ing</w:t>
      </w:r>
      <w:r w:rsidR="00D2077F" w:rsidRPr="00EA1A45">
        <w:rPr>
          <w:rFonts w:asciiTheme="minorHAnsi" w:hAnsiTheme="minorHAnsi" w:cstheme="minorHAnsi"/>
          <w:sz w:val="22"/>
          <w:szCs w:val="22"/>
          <w:lang w:val="en-GB"/>
        </w:rPr>
        <w:t xml:space="preserve"> without family members or other adult guardians. If, as Philippe </w:t>
      </w:r>
      <w:proofErr w:type="spellStart"/>
      <w:r w:rsidR="00D2077F" w:rsidRPr="00EA1A45">
        <w:rPr>
          <w:rFonts w:asciiTheme="minorHAnsi" w:hAnsiTheme="minorHAnsi" w:cstheme="minorHAnsi"/>
          <w:sz w:val="22"/>
          <w:szCs w:val="22"/>
          <w:lang w:val="en-GB"/>
        </w:rPr>
        <w:t>Meirieu</w:t>
      </w:r>
      <w:proofErr w:type="spellEnd"/>
      <w:r w:rsidR="00D2077F" w:rsidRPr="00EA1A45">
        <w:rPr>
          <w:rFonts w:asciiTheme="minorHAnsi" w:hAnsiTheme="minorHAnsi" w:cstheme="minorHAnsi"/>
          <w:sz w:val="22"/>
          <w:szCs w:val="22"/>
          <w:lang w:val="en-GB"/>
        </w:rPr>
        <w:t xml:space="preserve"> (2018) argues, education consists in </w:t>
      </w:r>
      <w:r w:rsidR="0015495C" w:rsidRPr="00EA1A45">
        <w:rPr>
          <w:rFonts w:asciiTheme="minorHAnsi" w:hAnsiTheme="minorHAnsi" w:cstheme="minorHAnsi"/>
          <w:sz w:val="22"/>
          <w:szCs w:val="22"/>
          <w:lang w:val="en-GB"/>
        </w:rPr>
        <w:t>provid</w:t>
      </w:r>
      <w:r w:rsidR="00D2077F" w:rsidRPr="00EA1A45">
        <w:rPr>
          <w:rFonts w:asciiTheme="minorHAnsi" w:hAnsiTheme="minorHAnsi" w:cstheme="minorHAnsi"/>
          <w:sz w:val="22"/>
          <w:szCs w:val="22"/>
          <w:lang w:val="en-GB"/>
        </w:rPr>
        <w:t xml:space="preserve">ing </w:t>
      </w:r>
      <w:r w:rsidR="0015495C" w:rsidRPr="00EA1A45">
        <w:rPr>
          <w:rFonts w:asciiTheme="minorHAnsi" w:hAnsiTheme="minorHAnsi" w:cstheme="minorHAnsi"/>
          <w:sz w:val="22"/>
          <w:szCs w:val="22"/>
          <w:lang w:val="en-GB"/>
        </w:rPr>
        <w:t xml:space="preserve">both </w:t>
      </w:r>
      <w:r w:rsidR="00D2077F" w:rsidRPr="00EA1A45">
        <w:rPr>
          <w:rFonts w:asciiTheme="minorHAnsi" w:hAnsiTheme="minorHAnsi" w:cstheme="minorHAnsi"/>
          <w:sz w:val="22"/>
          <w:szCs w:val="22"/>
          <w:lang w:val="en-GB"/>
        </w:rPr>
        <w:t xml:space="preserve">a </w:t>
      </w:r>
      <w:r w:rsidR="00D2077F" w:rsidRPr="00EA1A45">
        <w:rPr>
          <w:rFonts w:asciiTheme="minorHAnsi" w:hAnsiTheme="minorHAnsi" w:cstheme="minorHAnsi"/>
          <w:i/>
          <w:iCs/>
          <w:sz w:val="22"/>
          <w:szCs w:val="22"/>
          <w:lang w:val="en-GB"/>
        </w:rPr>
        <w:t>place</w:t>
      </w:r>
      <w:r w:rsidR="00D2077F" w:rsidRPr="00EA1A45">
        <w:rPr>
          <w:rFonts w:asciiTheme="minorHAnsi" w:hAnsiTheme="minorHAnsi" w:cstheme="minorHAnsi"/>
          <w:sz w:val="22"/>
          <w:szCs w:val="22"/>
          <w:lang w:val="en-GB"/>
        </w:rPr>
        <w:t xml:space="preserve"> in the world and tools for occupying it, what kind of place does the Catalan reception </w:t>
      </w:r>
      <w:r w:rsidR="0028709D" w:rsidRPr="00EA1A45">
        <w:rPr>
          <w:rFonts w:asciiTheme="minorHAnsi" w:hAnsiTheme="minorHAnsi" w:cstheme="minorHAnsi"/>
          <w:sz w:val="22"/>
          <w:szCs w:val="22"/>
          <w:lang w:val="en-GB"/>
        </w:rPr>
        <w:t>system</w:t>
      </w:r>
      <w:r w:rsidR="00D2077F" w:rsidRPr="00EA1A45">
        <w:rPr>
          <w:rFonts w:asciiTheme="minorHAnsi" w:hAnsiTheme="minorHAnsi" w:cstheme="minorHAnsi"/>
          <w:sz w:val="22"/>
          <w:szCs w:val="22"/>
          <w:lang w:val="en-GB"/>
        </w:rPr>
        <w:t xml:space="preserve"> offer these </w:t>
      </w:r>
      <w:r w:rsidR="00693B0D" w:rsidRPr="00EA1A45">
        <w:rPr>
          <w:rFonts w:asciiTheme="minorHAnsi" w:hAnsiTheme="minorHAnsi" w:cstheme="minorHAnsi"/>
          <w:sz w:val="22"/>
          <w:szCs w:val="22"/>
          <w:lang w:val="en-GB"/>
        </w:rPr>
        <w:t>young</w:t>
      </w:r>
      <w:r w:rsidR="00D2077F" w:rsidRPr="00EA1A45">
        <w:rPr>
          <w:rFonts w:asciiTheme="minorHAnsi" w:hAnsiTheme="minorHAnsi" w:cstheme="minorHAnsi"/>
          <w:sz w:val="22"/>
          <w:szCs w:val="22"/>
          <w:lang w:val="en-GB"/>
        </w:rPr>
        <w:t xml:space="preserve"> people? </w:t>
      </w:r>
    </w:p>
    <w:p w14:paraId="1AF6AE63" w14:textId="4F5E04F4" w:rsidR="00D2077F" w:rsidRPr="00EA1A45" w:rsidRDefault="00D2077F" w:rsidP="00501264">
      <w:pPr>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Addressing this question </w:t>
      </w:r>
      <w:r w:rsidR="0015495C" w:rsidRPr="00EA1A45">
        <w:rPr>
          <w:rFonts w:asciiTheme="minorHAnsi" w:hAnsiTheme="minorHAnsi" w:cstheme="minorHAnsi"/>
          <w:sz w:val="22"/>
          <w:szCs w:val="22"/>
          <w:lang w:val="en-GB"/>
        </w:rPr>
        <w:t xml:space="preserve">also </w:t>
      </w:r>
      <w:r w:rsidRPr="00EA1A45">
        <w:rPr>
          <w:rFonts w:asciiTheme="minorHAnsi" w:hAnsiTheme="minorHAnsi" w:cstheme="minorHAnsi"/>
          <w:sz w:val="22"/>
          <w:szCs w:val="22"/>
          <w:lang w:val="en-GB"/>
        </w:rPr>
        <w:t xml:space="preserve">requires us to </w:t>
      </w:r>
      <w:r w:rsidR="0028709D" w:rsidRPr="00EA1A45">
        <w:rPr>
          <w:rFonts w:asciiTheme="minorHAnsi" w:hAnsiTheme="minorHAnsi" w:cstheme="minorHAnsi"/>
          <w:sz w:val="22"/>
          <w:szCs w:val="22"/>
          <w:lang w:val="en-GB"/>
        </w:rPr>
        <w:t>distinguish</w:t>
      </w:r>
      <w:r w:rsidRPr="00EA1A45">
        <w:rPr>
          <w:rFonts w:asciiTheme="minorHAnsi" w:hAnsiTheme="minorHAnsi" w:cstheme="minorHAnsi"/>
          <w:sz w:val="22"/>
          <w:szCs w:val="22"/>
          <w:lang w:val="en-GB"/>
        </w:rPr>
        <w:t xml:space="preserve"> between </w:t>
      </w:r>
      <w:r w:rsidRPr="00EA1A45">
        <w:rPr>
          <w:rFonts w:asciiTheme="minorHAnsi" w:hAnsiTheme="minorHAnsi" w:cstheme="minorHAnsi"/>
          <w:i/>
          <w:iCs/>
          <w:sz w:val="22"/>
          <w:szCs w:val="22"/>
          <w:lang w:val="en-GB"/>
        </w:rPr>
        <w:t>space</w:t>
      </w:r>
      <w:r w:rsidRPr="00EA1A45">
        <w:rPr>
          <w:rFonts w:asciiTheme="minorHAnsi" w:hAnsiTheme="minorHAnsi" w:cstheme="minorHAnsi"/>
          <w:sz w:val="22"/>
          <w:szCs w:val="22"/>
          <w:lang w:val="en-GB"/>
        </w:rPr>
        <w:t xml:space="preserve"> and </w:t>
      </w:r>
      <w:r w:rsidRPr="00EA1A45">
        <w:rPr>
          <w:rFonts w:asciiTheme="minorHAnsi" w:hAnsiTheme="minorHAnsi" w:cstheme="minorHAnsi"/>
          <w:i/>
          <w:iCs/>
          <w:sz w:val="22"/>
          <w:szCs w:val="22"/>
          <w:lang w:val="en-GB"/>
        </w:rPr>
        <w:t>place</w:t>
      </w:r>
      <w:r w:rsidRPr="00EA1A45">
        <w:rPr>
          <w:rFonts w:asciiTheme="minorHAnsi" w:hAnsiTheme="minorHAnsi" w:cstheme="minorHAnsi"/>
          <w:sz w:val="22"/>
          <w:szCs w:val="22"/>
          <w:lang w:val="en-GB"/>
        </w:rPr>
        <w:t xml:space="preserve">, a </w:t>
      </w:r>
      <w:r w:rsidR="0028709D" w:rsidRPr="00EA1A45">
        <w:rPr>
          <w:rFonts w:asciiTheme="minorHAnsi" w:hAnsiTheme="minorHAnsi" w:cstheme="minorHAnsi"/>
          <w:sz w:val="22"/>
          <w:szCs w:val="22"/>
          <w:lang w:val="en-GB"/>
        </w:rPr>
        <w:t>distinction</w:t>
      </w:r>
      <w:r w:rsidRPr="00EA1A45">
        <w:rPr>
          <w:rFonts w:asciiTheme="minorHAnsi" w:hAnsiTheme="minorHAnsi" w:cstheme="minorHAnsi"/>
          <w:sz w:val="22"/>
          <w:szCs w:val="22"/>
          <w:lang w:val="en-GB"/>
        </w:rPr>
        <w:t xml:space="preserve"> </w:t>
      </w:r>
      <w:r w:rsidR="0028709D" w:rsidRPr="00EA1A45">
        <w:rPr>
          <w:rFonts w:asciiTheme="minorHAnsi" w:hAnsiTheme="minorHAnsi" w:cstheme="minorHAnsi"/>
          <w:sz w:val="22"/>
          <w:szCs w:val="22"/>
          <w:lang w:val="en-GB"/>
        </w:rPr>
        <w:t>put forward</w:t>
      </w:r>
      <w:r w:rsidRPr="00EA1A45">
        <w:rPr>
          <w:rFonts w:asciiTheme="minorHAnsi" w:hAnsiTheme="minorHAnsi" w:cstheme="minorHAnsi"/>
          <w:sz w:val="22"/>
          <w:szCs w:val="22"/>
          <w:lang w:val="en-GB"/>
        </w:rPr>
        <w:t xml:space="preserve"> by anthropologists such as Marc Augé (2000) and Manuel Delgado (2018; 2007). If we</w:t>
      </w:r>
      <w:r w:rsidR="00EB2B44" w:rsidRPr="00EA1A45">
        <w:rPr>
          <w:rFonts w:asciiTheme="minorHAnsi" w:hAnsiTheme="minorHAnsi" w:cstheme="minorHAnsi"/>
          <w:sz w:val="22"/>
          <w:szCs w:val="22"/>
          <w:lang w:val="en-GB"/>
        </w:rPr>
        <w:t xml:space="preserve"> embrace</w:t>
      </w:r>
      <w:r w:rsidRPr="00EA1A45">
        <w:rPr>
          <w:rFonts w:asciiTheme="minorHAnsi" w:hAnsiTheme="minorHAnsi" w:cstheme="minorHAnsi"/>
          <w:sz w:val="22"/>
          <w:szCs w:val="22"/>
          <w:lang w:val="en-GB"/>
        </w:rPr>
        <w:t xml:space="preserve"> the</w:t>
      </w:r>
      <w:r w:rsidR="00AA5FFA" w:rsidRPr="00EA1A45">
        <w:rPr>
          <w:rFonts w:asciiTheme="minorHAnsi" w:hAnsiTheme="minorHAnsi" w:cstheme="minorHAnsi"/>
          <w:sz w:val="22"/>
          <w:szCs w:val="22"/>
          <w:lang w:val="en-GB"/>
        </w:rPr>
        <w:t>ir</w:t>
      </w:r>
      <w:r w:rsidRPr="00EA1A45">
        <w:rPr>
          <w:rFonts w:asciiTheme="minorHAnsi" w:hAnsiTheme="minorHAnsi" w:cstheme="minorHAnsi"/>
          <w:sz w:val="22"/>
          <w:szCs w:val="22"/>
          <w:lang w:val="en-GB"/>
        </w:rPr>
        <w:t xml:space="preserve"> analys</w:t>
      </w:r>
      <w:r w:rsidR="00AA5FFA" w:rsidRPr="00EA1A45">
        <w:rPr>
          <w:rFonts w:asciiTheme="minorHAnsi" w:hAnsiTheme="minorHAnsi" w:cstheme="minorHAnsi"/>
          <w:sz w:val="22"/>
          <w:szCs w:val="22"/>
          <w:lang w:val="en-GB"/>
        </w:rPr>
        <w:t>e</w:t>
      </w:r>
      <w:r w:rsidRPr="00EA1A45">
        <w:rPr>
          <w:rFonts w:asciiTheme="minorHAnsi" w:hAnsiTheme="minorHAnsi" w:cstheme="minorHAnsi"/>
          <w:sz w:val="22"/>
          <w:szCs w:val="22"/>
          <w:lang w:val="en-GB"/>
        </w:rPr>
        <w:t xml:space="preserve">s, we may say in summary that a </w:t>
      </w:r>
      <w:r w:rsidRPr="00EA1A45">
        <w:rPr>
          <w:rFonts w:asciiTheme="minorHAnsi" w:hAnsiTheme="minorHAnsi" w:cstheme="minorHAnsi"/>
          <w:i/>
          <w:iCs/>
          <w:sz w:val="22"/>
          <w:szCs w:val="22"/>
          <w:lang w:val="en-GB"/>
        </w:rPr>
        <w:t>space</w:t>
      </w:r>
      <w:r w:rsidRPr="00EA1A45">
        <w:rPr>
          <w:rFonts w:asciiTheme="minorHAnsi" w:hAnsiTheme="minorHAnsi" w:cstheme="minorHAnsi"/>
          <w:sz w:val="22"/>
          <w:szCs w:val="22"/>
          <w:lang w:val="en-GB"/>
        </w:rPr>
        <w:t xml:space="preserve"> implies a surface with specific limits, while a </w:t>
      </w:r>
      <w:r w:rsidRPr="00EA1A45">
        <w:rPr>
          <w:rFonts w:asciiTheme="minorHAnsi" w:hAnsiTheme="minorHAnsi" w:cstheme="minorHAnsi"/>
          <w:i/>
          <w:iCs/>
          <w:sz w:val="22"/>
          <w:szCs w:val="22"/>
          <w:lang w:val="en-GB"/>
        </w:rPr>
        <w:t>place</w:t>
      </w:r>
      <w:r w:rsidRPr="00EA1A45">
        <w:rPr>
          <w:rFonts w:asciiTheme="minorHAnsi" w:hAnsiTheme="minorHAnsi" w:cstheme="minorHAnsi"/>
          <w:sz w:val="22"/>
          <w:szCs w:val="22"/>
          <w:lang w:val="en-GB"/>
        </w:rPr>
        <w:t xml:space="preserve"> </w:t>
      </w:r>
      <w:r w:rsidR="00DA28CA" w:rsidRPr="00EA1A45">
        <w:rPr>
          <w:rFonts w:asciiTheme="minorHAnsi" w:hAnsiTheme="minorHAnsi" w:cstheme="minorHAnsi"/>
          <w:sz w:val="22"/>
          <w:szCs w:val="22"/>
          <w:lang w:val="en-GB"/>
        </w:rPr>
        <w:t>can be seen as a point that is recognised through identification</w:t>
      </w:r>
      <w:r w:rsidR="00AA5FFA" w:rsidRPr="00EA1A45">
        <w:rPr>
          <w:rFonts w:asciiTheme="minorHAnsi" w:hAnsiTheme="minorHAnsi" w:cstheme="minorHAnsi"/>
          <w:sz w:val="22"/>
          <w:szCs w:val="22"/>
          <w:lang w:val="en-GB"/>
        </w:rPr>
        <w:t xml:space="preserve"> with it</w:t>
      </w:r>
      <w:r w:rsidR="00DA28CA" w:rsidRPr="00EA1A45">
        <w:rPr>
          <w:rFonts w:asciiTheme="minorHAnsi" w:hAnsiTheme="minorHAnsi" w:cstheme="minorHAnsi"/>
          <w:sz w:val="22"/>
          <w:szCs w:val="22"/>
          <w:lang w:val="en-GB"/>
        </w:rPr>
        <w:t xml:space="preserve">. A space does not correspond to anyone in particular; it is a physical extension through which bodies move without </w:t>
      </w:r>
      <w:r w:rsidR="00AA5FFA" w:rsidRPr="00EA1A45">
        <w:rPr>
          <w:rFonts w:asciiTheme="minorHAnsi" w:hAnsiTheme="minorHAnsi" w:cstheme="minorHAnsi"/>
          <w:sz w:val="22"/>
          <w:szCs w:val="22"/>
          <w:lang w:val="en-GB"/>
        </w:rPr>
        <w:t xml:space="preserve">leaving traces or </w:t>
      </w:r>
      <w:r w:rsidR="00DA28CA" w:rsidRPr="00EA1A45">
        <w:rPr>
          <w:rFonts w:asciiTheme="minorHAnsi" w:hAnsiTheme="minorHAnsi" w:cstheme="minorHAnsi"/>
          <w:sz w:val="22"/>
          <w:szCs w:val="22"/>
          <w:lang w:val="en-GB"/>
        </w:rPr>
        <w:t xml:space="preserve">forging ties. In contrast, a place can be seen as involving </w:t>
      </w:r>
      <w:r w:rsidR="001054B4" w:rsidRPr="00EA1A45">
        <w:rPr>
          <w:rFonts w:asciiTheme="minorHAnsi" w:hAnsiTheme="minorHAnsi" w:cstheme="minorHAnsi"/>
          <w:sz w:val="22"/>
          <w:szCs w:val="22"/>
          <w:lang w:val="en-GB"/>
        </w:rPr>
        <w:t xml:space="preserve">subjective </w:t>
      </w:r>
      <w:r w:rsidR="00160178" w:rsidRPr="00EA1A45">
        <w:rPr>
          <w:rFonts w:asciiTheme="minorHAnsi" w:hAnsiTheme="minorHAnsi" w:cstheme="minorHAnsi"/>
          <w:sz w:val="22"/>
          <w:szCs w:val="22"/>
          <w:lang w:val="en-GB"/>
        </w:rPr>
        <w:t xml:space="preserve">identification and </w:t>
      </w:r>
      <w:r w:rsidR="00DA28CA" w:rsidRPr="00EA1A45">
        <w:rPr>
          <w:rFonts w:asciiTheme="minorHAnsi" w:hAnsiTheme="minorHAnsi" w:cstheme="minorHAnsi"/>
          <w:sz w:val="22"/>
          <w:szCs w:val="22"/>
          <w:lang w:val="en-GB"/>
        </w:rPr>
        <w:t>belonging</w:t>
      </w:r>
      <w:r w:rsidR="00F45EB1" w:rsidRPr="00F45EB1">
        <w:rPr>
          <w:rFonts w:asciiTheme="minorHAnsi" w:hAnsiTheme="minorHAnsi" w:cstheme="minorHAnsi"/>
          <w:sz w:val="22"/>
          <w:szCs w:val="22"/>
          <w:lang w:val="en-GB"/>
        </w:rPr>
        <w:t xml:space="preserve">, in the sense pointed out by Ward (2022) in the case of unaccompanied children, that is, </w:t>
      </w:r>
      <w:r w:rsidR="0076216D" w:rsidRPr="0076216D">
        <w:rPr>
          <w:rFonts w:asciiTheme="minorHAnsi" w:hAnsiTheme="minorHAnsi" w:cstheme="minorHAnsi"/>
          <w:sz w:val="22"/>
          <w:szCs w:val="22"/>
          <w:lang w:val="en-GB"/>
        </w:rPr>
        <w:t>as a sense of belonging that entails a fundamental psychological and emotional well-being for their integration process</w:t>
      </w:r>
      <w:r w:rsidR="00DA28CA" w:rsidRPr="00EA1A45">
        <w:rPr>
          <w:rFonts w:asciiTheme="minorHAnsi" w:hAnsiTheme="minorHAnsi" w:cstheme="minorHAnsi"/>
          <w:sz w:val="22"/>
          <w:szCs w:val="22"/>
          <w:lang w:val="en-GB"/>
        </w:rPr>
        <w:t xml:space="preserve">. Augé and Delgado argue that a space becomes a place when it is </w:t>
      </w:r>
      <w:r w:rsidR="00DA28CA" w:rsidRPr="00EA1A45">
        <w:rPr>
          <w:rFonts w:asciiTheme="minorHAnsi" w:hAnsiTheme="minorHAnsi" w:cstheme="minorHAnsi"/>
          <w:i/>
          <w:iCs/>
          <w:sz w:val="22"/>
          <w:szCs w:val="22"/>
          <w:lang w:val="en-GB"/>
        </w:rPr>
        <w:t>lived in</w:t>
      </w:r>
      <w:r w:rsidR="00DA28CA" w:rsidRPr="00EA1A45">
        <w:rPr>
          <w:rFonts w:asciiTheme="minorHAnsi" w:hAnsiTheme="minorHAnsi" w:cstheme="minorHAnsi"/>
          <w:sz w:val="22"/>
          <w:szCs w:val="22"/>
          <w:lang w:val="en-GB"/>
        </w:rPr>
        <w:t xml:space="preserve">, i.e., when </w:t>
      </w:r>
      <w:r w:rsidR="00AA5FFA" w:rsidRPr="00EA1A45">
        <w:rPr>
          <w:rFonts w:asciiTheme="minorHAnsi" w:hAnsiTheme="minorHAnsi" w:cstheme="minorHAnsi"/>
          <w:sz w:val="22"/>
          <w:szCs w:val="22"/>
          <w:lang w:val="en-GB"/>
        </w:rPr>
        <w:t xml:space="preserve">the </w:t>
      </w:r>
      <w:r w:rsidR="00DA28CA" w:rsidRPr="00EA1A45">
        <w:rPr>
          <w:rFonts w:asciiTheme="minorHAnsi" w:hAnsiTheme="minorHAnsi" w:cstheme="minorHAnsi"/>
          <w:sz w:val="22"/>
          <w:szCs w:val="22"/>
          <w:lang w:val="en-GB"/>
        </w:rPr>
        <w:t xml:space="preserve">space </w:t>
      </w:r>
      <w:r w:rsidR="00AA5FFA" w:rsidRPr="00EA1A45">
        <w:rPr>
          <w:rFonts w:asciiTheme="minorHAnsi" w:hAnsiTheme="minorHAnsi" w:cstheme="minorHAnsi"/>
          <w:sz w:val="22"/>
          <w:szCs w:val="22"/>
          <w:lang w:val="en-GB"/>
        </w:rPr>
        <w:t>becomes lived experience</w:t>
      </w:r>
      <w:r w:rsidR="00DA28CA" w:rsidRPr="00EA1A45">
        <w:rPr>
          <w:rFonts w:asciiTheme="minorHAnsi" w:hAnsiTheme="minorHAnsi" w:cstheme="minorHAnsi"/>
          <w:sz w:val="22"/>
          <w:szCs w:val="22"/>
          <w:lang w:val="en-GB"/>
        </w:rPr>
        <w:t xml:space="preserve">. Does the Catalan reception and protection system for children and adolescents offer the conditions necessary for young people to </w:t>
      </w:r>
      <w:r w:rsidR="00DA28CA" w:rsidRPr="00EA1A45">
        <w:rPr>
          <w:rFonts w:asciiTheme="minorHAnsi" w:hAnsiTheme="minorHAnsi" w:cstheme="minorHAnsi"/>
          <w:i/>
          <w:iCs/>
          <w:sz w:val="22"/>
          <w:szCs w:val="22"/>
          <w:lang w:val="en-GB"/>
        </w:rPr>
        <w:t>live in</w:t>
      </w:r>
      <w:r w:rsidR="00DA28CA" w:rsidRPr="00EA1A45">
        <w:rPr>
          <w:rFonts w:asciiTheme="minorHAnsi" w:hAnsiTheme="minorHAnsi" w:cstheme="minorHAnsi"/>
          <w:sz w:val="22"/>
          <w:szCs w:val="22"/>
          <w:lang w:val="en-GB"/>
        </w:rPr>
        <w:t xml:space="preserve"> </w:t>
      </w:r>
      <w:r w:rsidR="00AA5FFA" w:rsidRPr="00EA1A45">
        <w:rPr>
          <w:rFonts w:asciiTheme="minorHAnsi" w:hAnsiTheme="minorHAnsi" w:cstheme="minorHAnsi"/>
          <w:sz w:val="22"/>
          <w:szCs w:val="22"/>
          <w:lang w:val="en-GB"/>
        </w:rPr>
        <w:t>its</w:t>
      </w:r>
      <w:r w:rsidR="00DA28CA" w:rsidRPr="00EA1A45">
        <w:rPr>
          <w:rFonts w:asciiTheme="minorHAnsi" w:hAnsiTheme="minorHAnsi" w:cstheme="minorHAnsi"/>
          <w:sz w:val="22"/>
          <w:szCs w:val="22"/>
          <w:lang w:val="en-GB"/>
        </w:rPr>
        <w:t xml:space="preserve"> institutions? And if so, what educational </w:t>
      </w:r>
      <w:r w:rsidR="00AA5FFA" w:rsidRPr="00EA1A45">
        <w:rPr>
          <w:rFonts w:asciiTheme="minorHAnsi" w:hAnsiTheme="minorHAnsi" w:cstheme="minorHAnsi"/>
          <w:sz w:val="22"/>
          <w:szCs w:val="22"/>
          <w:lang w:val="en-GB"/>
        </w:rPr>
        <w:t>model</w:t>
      </w:r>
      <w:r w:rsidR="00DA28CA" w:rsidRPr="00EA1A45">
        <w:rPr>
          <w:rFonts w:asciiTheme="minorHAnsi" w:hAnsiTheme="minorHAnsi" w:cstheme="minorHAnsi"/>
          <w:sz w:val="22"/>
          <w:szCs w:val="22"/>
          <w:lang w:val="en-GB"/>
        </w:rPr>
        <w:t xml:space="preserve"> makes this possible? </w:t>
      </w:r>
    </w:p>
    <w:p w14:paraId="4FBEC6B9" w14:textId="6CBAC6FC" w:rsidR="001054B4" w:rsidRPr="00EA1A45" w:rsidRDefault="00160178" w:rsidP="00501264">
      <w:pPr>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I</w:t>
      </w:r>
      <w:r w:rsidR="001054B4" w:rsidRPr="00EA1A45">
        <w:rPr>
          <w:rFonts w:asciiTheme="minorHAnsi" w:hAnsiTheme="minorHAnsi" w:cstheme="minorHAnsi"/>
          <w:sz w:val="22"/>
          <w:szCs w:val="22"/>
          <w:lang w:val="en-GB"/>
        </w:rPr>
        <w:t xml:space="preserve">t should also be </w:t>
      </w:r>
      <w:r w:rsidRPr="00EA1A45">
        <w:rPr>
          <w:rFonts w:asciiTheme="minorHAnsi" w:hAnsiTheme="minorHAnsi" w:cstheme="minorHAnsi"/>
          <w:sz w:val="22"/>
          <w:szCs w:val="22"/>
          <w:lang w:val="en-GB"/>
        </w:rPr>
        <w:t>not</w:t>
      </w:r>
      <w:r w:rsidR="001054B4" w:rsidRPr="00EA1A45">
        <w:rPr>
          <w:rFonts w:asciiTheme="minorHAnsi" w:hAnsiTheme="minorHAnsi" w:cstheme="minorHAnsi"/>
          <w:sz w:val="22"/>
          <w:szCs w:val="22"/>
          <w:lang w:val="en-GB"/>
        </w:rPr>
        <w:t xml:space="preserve">ed that, with certain nuances, we can assimilate the concept of the </w:t>
      </w:r>
      <w:r w:rsidR="001054B4" w:rsidRPr="00EA1A45">
        <w:rPr>
          <w:rFonts w:asciiTheme="minorHAnsi" w:hAnsiTheme="minorHAnsi" w:cstheme="minorHAnsi"/>
          <w:i/>
          <w:iCs/>
          <w:sz w:val="22"/>
          <w:szCs w:val="22"/>
          <w:lang w:val="en-GB"/>
        </w:rPr>
        <w:t>non-place</w:t>
      </w:r>
      <w:r w:rsidR="001054B4" w:rsidRPr="00EA1A45">
        <w:rPr>
          <w:rFonts w:asciiTheme="minorHAnsi" w:hAnsiTheme="minorHAnsi" w:cstheme="minorHAnsi"/>
          <w:sz w:val="22"/>
          <w:szCs w:val="22"/>
          <w:lang w:val="en-GB"/>
        </w:rPr>
        <w:t xml:space="preserve"> to that of the space. Th</w:t>
      </w:r>
      <w:r w:rsidRPr="00EA1A45">
        <w:rPr>
          <w:rFonts w:asciiTheme="minorHAnsi" w:hAnsiTheme="minorHAnsi" w:cstheme="minorHAnsi"/>
          <w:sz w:val="22"/>
          <w:szCs w:val="22"/>
          <w:lang w:val="en-GB"/>
        </w:rPr>
        <w:t>e non-place</w:t>
      </w:r>
      <w:r w:rsidR="001054B4" w:rsidRPr="00EA1A45">
        <w:rPr>
          <w:rFonts w:asciiTheme="minorHAnsi" w:hAnsiTheme="minorHAnsi" w:cstheme="minorHAnsi"/>
          <w:sz w:val="22"/>
          <w:szCs w:val="22"/>
          <w:lang w:val="en-GB"/>
        </w:rPr>
        <w:t>, according to Augé (2000), is a space of non-life that the subject occupies anonymously and in isolation (even wh</w:t>
      </w:r>
      <w:r w:rsidRPr="00EA1A45">
        <w:rPr>
          <w:rFonts w:asciiTheme="minorHAnsi" w:hAnsiTheme="minorHAnsi" w:cstheme="minorHAnsi"/>
          <w:sz w:val="22"/>
          <w:szCs w:val="22"/>
          <w:lang w:val="en-GB"/>
        </w:rPr>
        <w:t>ile</w:t>
      </w:r>
      <w:r w:rsidR="001054B4" w:rsidRPr="00EA1A45">
        <w:rPr>
          <w:rFonts w:asciiTheme="minorHAnsi" w:hAnsiTheme="minorHAnsi" w:cstheme="minorHAnsi"/>
          <w:sz w:val="22"/>
          <w:szCs w:val="22"/>
          <w:lang w:val="en-GB"/>
        </w:rPr>
        <w:t xml:space="preserve"> </w:t>
      </w:r>
      <w:r w:rsidRPr="00EA1A45">
        <w:rPr>
          <w:rFonts w:asciiTheme="minorHAnsi" w:hAnsiTheme="minorHAnsi" w:cstheme="minorHAnsi"/>
          <w:sz w:val="22"/>
          <w:szCs w:val="22"/>
          <w:lang w:val="en-GB"/>
        </w:rPr>
        <w:t>existing there</w:t>
      </w:r>
      <w:r w:rsidR="001054B4" w:rsidRPr="00EA1A45">
        <w:rPr>
          <w:rFonts w:asciiTheme="minorHAnsi" w:hAnsiTheme="minorHAnsi" w:cstheme="minorHAnsi"/>
          <w:sz w:val="22"/>
          <w:szCs w:val="22"/>
          <w:lang w:val="en-GB"/>
        </w:rPr>
        <w:t xml:space="preserve"> with others). In contrast to the place, which offers a space in which identify can form and take root, the non-place </w:t>
      </w:r>
      <w:r w:rsidRPr="00EA1A45">
        <w:rPr>
          <w:rFonts w:asciiTheme="minorHAnsi" w:hAnsiTheme="minorHAnsi" w:cstheme="minorHAnsi"/>
          <w:sz w:val="22"/>
          <w:szCs w:val="22"/>
          <w:lang w:val="en-GB"/>
        </w:rPr>
        <w:t>neither</w:t>
      </w:r>
      <w:r w:rsidR="001054B4" w:rsidRPr="00EA1A45">
        <w:rPr>
          <w:rFonts w:asciiTheme="minorHAnsi" w:hAnsiTheme="minorHAnsi" w:cstheme="minorHAnsi"/>
          <w:sz w:val="22"/>
          <w:szCs w:val="22"/>
          <w:lang w:val="en-GB"/>
        </w:rPr>
        <w:t xml:space="preserve"> offer</w:t>
      </w:r>
      <w:r w:rsidRPr="00EA1A45">
        <w:rPr>
          <w:rFonts w:asciiTheme="minorHAnsi" w:hAnsiTheme="minorHAnsi" w:cstheme="minorHAnsi"/>
          <w:sz w:val="22"/>
          <w:szCs w:val="22"/>
          <w:lang w:val="en-GB"/>
        </w:rPr>
        <w:t>s</w:t>
      </w:r>
      <w:r w:rsidR="001054B4" w:rsidRPr="00EA1A45">
        <w:rPr>
          <w:rFonts w:asciiTheme="minorHAnsi" w:hAnsiTheme="minorHAnsi" w:cstheme="minorHAnsi"/>
          <w:sz w:val="22"/>
          <w:szCs w:val="22"/>
          <w:lang w:val="en-GB"/>
        </w:rPr>
        <w:t xml:space="preserve"> </w:t>
      </w:r>
      <w:r w:rsidRPr="00EA1A45">
        <w:rPr>
          <w:rFonts w:asciiTheme="minorHAnsi" w:hAnsiTheme="minorHAnsi" w:cstheme="minorHAnsi"/>
          <w:sz w:val="22"/>
          <w:szCs w:val="22"/>
          <w:lang w:val="en-GB"/>
        </w:rPr>
        <w:t>somewhere to</w:t>
      </w:r>
      <w:r w:rsidR="001054B4" w:rsidRPr="00EA1A45">
        <w:rPr>
          <w:rFonts w:asciiTheme="minorHAnsi" w:hAnsiTheme="minorHAnsi" w:cstheme="minorHAnsi"/>
          <w:sz w:val="22"/>
          <w:szCs w:val="22"/>
          <w:lang w:val="en-GB"/>
        </w:rPr>
        <w:t xml:space="preserve"> encounter others </w:t>
      </w:r>
      <w:r w:rsidRPr="00EA1A45">
        <w:rPr>
          <w:rFonts w:asciiTheme="minorHAnsi" w:hAnsiTheme="minorHAnsi" w:cstheme="minorHAnsi"/>
          <w:sz w:val="22"/>
          <w:szCs w:val="22"/>
          <w:lang w:val="en-GB"/>
        </w:rPr>
        <w:t>n</w:t>
      </w:r>
      <w:r w:rsidR="001054B4" w:rsidRPr="00EA1A45">
        <w:rPr>
          <w:rFonts w:asciiTheme="minorHAnsi" w:hAnsiTheme="minorHAnsi" w:cstheme="minorHAnsi"/>
          <w:sz w:val="22"/>
          <w:szCs w:val="22"/>
          <w:lang w:val="en-GB"/>
        </w:rPr>
        <w:t>or build</w:t>
      </w:r>
      <w:r w:rsidRPr="00EA1A45">
        <w:rPr>
          <w:rFonts w:asciiTheme="minorHAnsi" w:hAnsiTheme="minorHAnsi" w:cstheme="minorHAnsi"/>
          <w:sz w:val="22"/>
          <w:szCs w:val="22"/>
          <w:lang w:val="en-GB"/>
        </w:rPr>
        <w:t>s</w:t>
      </w:r>
      <w:r w:rsidR="001054B4" w:rsidRPr="00EA1A45">
        <w:rPr>
          <w:rFonts w:asciiTheme="minorHAnsi" w:hAnsiTheme="minorHAnsi" w:cstheme="minorHAnsi"/>
          <w:sz w:val="22"/>
          <w:szCs w:val="22"/>
          <w:lang w:val="en-GB"/>
        </w:rPr>
        <w:t xml:space="preserve"> shared references among a </w:t>
      </w:r>
      <w:r w:rsidR="001054B4" w:rsidRPr="00EA1A45">
        <w:rPr>
          <w:rFonts w:asciiTheme="minorHAnsi" w:hAnsiTheme="minorHAnsi" w:cstheme="minorHAnsi"/>
          <w:sz w:val="22"/>
          <w:szCs w:val="22"/>
          <w:lang w:val="en-GB"/>
        </w:rPr>
        <w:lastRenderedPageBreak/>
        <w:t>group. Examples of non-places are airports</w:t>
      </w:r>
      <w:r w:rsidRPr="00EA1A45">
        <w:rPr>
          <w:rFonts w:asciiTheme="minorHAnsi" w:hAnsiTheme="minorHAnsi" w:cstheme="minorHAnsi"/>
          <w:sz w:val="22"/>
          <w:szCs w:val="22"/>
          <w:lang w:val="en-GB"/>
        </w:rPr>
        <w:t>,</w:t>
      </w:r>
      <w:r w:rsidR="001054B4" w:rsidRPr="00EA1A45">
        <w:rPr>
          <w:rFonts w:asciiTheme="minorHAnsi" w:hAnsiTheme="minorHAnsi" w:cstheme="minorHAnsi"/>
          <w:sz w:val="22"/>
          <w:szCs w:val="22"/>
          <w:lang w:val="en-GB"/>
        </w:rPr>
        <w:t xml:space="preserve"> supermarkets </w:t>
      </w:r>
      <w:r w:rsidRPr="00EA1A45">
        <w:rPr>
          <w:rFonts w:asciiTheme="minorHAnsi" w:hAnsiTheme="minorHAnsi" w:cstheme="minorHAnsi"/>
          <w:sz w:val="22"/>
          <w:szCs w:val="22"/>
          <w:lang w:val="en-GB"/>
        </w:rPr>
        <w:t xml:space="preserve">and </w:t>
      </w:r>
      <w:r w:rsidR="001054B4" w:rsidRPr="00EA1A45">
        <w:rPr>
          <w:rFonts w:asciiTheme="minorHAnsi" w:hAnsiTheme="minorHAnsi" w:cstheme="minorHAnsi"/>
          <w:sz w:val="22"/>
          <w:szCs w:val="22"/>
          <w:lang w:val="en-GB"/>
        </w:rPr>
        <w:t>also refugee camps. Non-places prevent individuals from appropriating</w:t>
      </w:r>
      <w:r w:rsidR="00665CF4" w:rsidRPr="00EA1A45">
        <w:rPr>
          <w:rFonts w:asciiTheme="minorHAnsi" w:hAnsiTheme="minorHAnsi" w:cstheme="minorHAnsi"/>
          <w:sz w:val="22"/>
          <w:szCs w:val="22"/>
          <w:lang w:val="en-GB"/>
        </w:rPr>
        <w:t xml:space="preserve"> them, which is why we see them as being </w:t>
      </w:r>
      <w:r w:rsidR="00665CF4" w:rsidRPr="00EA1A45">
        <w:rPr>
          <w:rFonts w:asciiTheme="minorHAnsi" w:hAnsiTheme="minorHAnsi" w:cstheme="minorHAnsi"/>
          <w:i/>
          <w:iCs/>
          <w:sz w:val="22"/>
          <w:szCs w:val="22"/>
          <w:lang w:val="en-GB"/>
        </w:rPr>
        <w:t>occupied</w:t>
      </w:r>
      <w:r w:rsidR="00665CF4" w:rsidRPr="00EA1A45">
        <w:rPr>
          <w:rFonts w:asciiTheme="minorHAnsi" w:hAnsiTheme="minorHAnsi" w:cstheme="minorHAnsi"/>
          <w:sz w:val="22"/>
          <w:szCs w:val="22"/>
          <w:lang w:val="en-GB"/>
        </w:rPr>
        <w:t xml:space="preserve"> rather than </w:t>
      </w:r>
      <w:r w:rsidRPr="00EA1A45">
        <w:rPr>
          <w:rFonts w:asciiTheme="minorHAnsi" w:hAnsiTheme="minorHAnsi" w:cstheme="minorHAnsi"/>
          <w:sz w:val="22"/>
          <w:szCs w:val="22"/>
          <w:lang w:val="en-GB"/>
        </w:rPr>
        <w:t xml:space="preserve">really </w:t>
      </w:r>
      <w:r w:rsidR="00665CF4" w:rsidRPr="00EA1A45">
        <w:rPr>
          <w:rFonts w:asciiTheme="minorHAnsi" w:hAnsiTheme="minorHAnsi" w:cstheme="minorHAnsi"/>
          <w:i/>
          <w:iCs/>
          <w:sz w:val="22"/>
          <w:szCs w:val="22"/>
          <w:lang w:val="en-GB"/>
        </w:rPr>
        <w:t>lived in</w:t>
      </w:r>
      <w:r w:rsidR="00665CF4" w:rsidRPr="00EA1A45">
        <w:rPr>
          <w:rFonts w:asciiTheme="minorHAnsi" w:hAnsiTheme="minorHAnsi" w:cstheme="minorHAnsi"/>
          <w:sz w:val="22"/>
          <w:szCs w:val="22"/>
          <w:lang w:val="en-GB"/>
        </w:rPr>
        <w:t xml:space="preserve">. </w:t>
      </w:r>
      <w:r w:rsidRPr="00EA1A45">
        <w:rPr>
          <w:rFonts w:asciiTheme="minorHAnsi" w:hAnsiTheme="minorHAnsi" w:cstheme="minorHAnsi"/>
          <w:sz w:val="22"/>
          <w:szCs w:val="22"/>
          <w:lang w:val="en-GB"/>
        </w:rPr>
        <w:t>Do there exist</w:t>
      </w:r>
      <w:r w:rsidR="00665CF4" w:rsidRPr="00EA1A45">
        <w:rPr>
          <w:rFonts w:asciiTheme="minorHAnsi" w:hAnsiTheme="minorHAnsi" w:cstheme="minorHAnsi"/>
          <w:sz w:val="22"/>
          <w:szCs w:val="22"/>
          <w:lang w:val="en-GB"/>
        </w:rPr>
        <w:t xml:space="preserve"> any non-places </w:t>
      </w:r>
      <w:r w:rsidRPr="00EA1A45">
        <w:rPr>
          <w:rFonts w:asciiTheme="minorHAnsi" w:hAnsiTheme="minorHAnsi" w:cstheme="minorHAnsi"/>
          <w:sz w:val="22"/>
          <w:szCs w:val="22"/>
          <w:lang w:val="en-GB"/>
        </w:rPr>
        <w:t>with</w:t>
      </w:r>
      <w:r w:rsidR="00665CF4" w:rsidRPr="00EA1A45">
        <w:rPr>
          <w:rFonts w:asciiTheme="minorHAnsi" w:hAnsiTheme="minorHAnsi" w:cstheme="minorHAnsi"/>
          <w:sz w:val="22"/>
          <w:szCs w:val="22"/>
          <w:lang w:val="en-GB"/>
        </w:rPr>
        <w:t xml:space="preserve">in the reception and protection system? </w:t>
      </w:r>
    </w:p>
    <w:p w14:paraId="19E50F68" w14:textId="06D06F27" w:rsidR="00737073" w:rsidRPr="00EA1A45" w:rsidRDefault="00737073" w:rsidP="00501264">
      <w:pPr>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José García Molina (2017; 2012) has discussed non-places from a pedagogical perspective, </w:t>
      </w:r>
      <w:r w:rsidR="00BB778E" w:rsidRPr="00EA1A45">
        <w:rPr>
          <w:rFonts w:asciiTheme="minorHAnsi" w:hAnsiTheme="minorHAnsi" w:cstheme="minorHAnsi"/>
          <w:sz w:val="22"/>
          <w:szCs w:val="22"/>
          <w:lang w:val="en-GB"/>
        </w:rPr>
        <w:t>characteris</w:t>
      </w:r>
      <w:r w:rsidRPr="00EA1A45">
        <w:rPr>
          <w:rFonts w:asciiTheme="minorHAnsi" w:hAnsiTheme="minorHAnsi" w:cstheme="minorHAnsi"/>
          <w:sz w:val="22"/>
          <w:szCs w:val="22"/>
          <w:lang w:val="en-GB"/>
        </w:rPr>
        <w:t xml:space="preserve">ing them as spaces of homogenization that impede identification or symbolic </w:t>
      </w:r>
      <w:r w:rsidR="004371F5" w:rsidRPr="00EA1A45">
        <w:rPr>
          <w:rFonts w:asciiTheme="minorHAnsi" w:hAnsiTheme="minorHAnsi" w:cstheme="minorHAnsi"/>
          <w:sz w:val="22"/>
          <w:szCs w:val="22"/>
          <w:lang w:val="en-GB"/>
        </w:rPr>
        <w:t>self-attribution</w:t>
      </w:r>
      <w:r w:rsidR="00BB778E" w:rsidRPr="00EA1A45">
        <w:rPr>
          <w:rFonts w:asciiTheme="minorHAnsi" w:hAnsiTheme="minorHAnsi" w:cstheme="minorHAnsi"/>
          <w:sz w:val="22"/>
          <w:szCs w:val="22"/>
          <w:lang w:val="en-GB"/>
        </w:rPr>
        <w:t xml:space="preserve"> and </w:t>
      </w:r>
      <w:r w:rsidR="004371F5" w:rsidRPr="00EA1A45">
        <w:rPr>
          <w:rFonts w:asciiTheme="minorHAnsi" w:hAnsiTheme="minorHAnsi" w:cstheme="minorHAnsi"/>
          <w:sz w:val="22"/>
          <w:szCs w:val="22"/>
          <w:lang w:val="en-GB"/>
        </w:rPr>
        <w:t>impos</w:t>
      </w:r>
      <w:r w:rsidR="00BB778E" w:rsidRPr="00EA1A45">
        <w:rPr>
          <w:rFonts w:asciiTheme="minorHAnsi" w:hAnsiTheme="minorHAnsi" w:cstheme="minorHAnsi"/>
          <w:sz w:val="22"/>
          <w:szCs w:val="22"/>
          <w:lang w:val="en-GB"/>
        </w:rPr>
        <w:t>e</w:t>
      </w:r>
      <w:r w:rsidR="004371F5" w:rsidRPr="00EA1A45">
        <w:rPr>
          <w:rFonts w:asciiTheme="minorHAnsi" w:hAnsiTheme="minorHAnsi" w:cstheme="minorHAnsi"/>
          <w:sz w:val="22"/>
          <w:szCs w:val="22"/>
          <w:lang w:val="en-GB"/>
        </w:rPr>
        <w:t xml:space="preserve"> new experiences of institutional abandonment for those occupying them. These, then, </w:t>
      </w:r>
      <w:r w:rsidR="00BB778E" w:rsidRPr="00EA1A45">
        <w:rPr>
          <w:rFonts w:asciiTheme="minorHAnsi" w:hAnsiTheme="minorHAnsi" w:cstheme="minorHAnsi"/>
          <w:sz w:val="22"/>
          <w:szCs w:val="22"/>
          <w:lang w:val="en-GB"/>
        </w:rPr>
        <w:t xml:space="preserve">are </w:t>
      </w:r>
      <w:r w:rsidR="004371F5" w:rsidRPr="00EA1A45">
        <w:rPr>
          <w:rFonts w:asciiTheme="minorHAnsi" w:hAnsiTheme="minorHAnsi" w:cstheme="minorHAnsi"/>
          <w:sz w:val="22"/>
          <w:szCs w:val="22"/>
          <w:lang w:val="en-GB"/>
        </w:rPr>
        <w:t xml:space="preserve">spaces where subjects are not recognised in their </w:t>
      </w:r>
      <w:r w:rsidR="002A4D85" w:rsidRPr="00EA1A45">
        <w:rPr>
          <w:rFonts w:asciiTheme="minorHAnsi" w:hAnsiTheme="minorHAnsi" w:cstheme="minorHAnsi"/>
          <w:sz w:val="22"/>
          <w:szCs w:val="22"/>
          <w:lang w:val="en-GB"/>
        </w:rPr>
        <w:t>singularity but</w:t>
      </w:r>
      <w:r w:rsidR="004371F5" w:rsidRPr="00EA1A45">
        <w:rPr>
          <w:rFonts w:asciiTheme="minorHAnsi" w:hAnsiTheme="minorHAnsi" w:cstheme="minorHAnsi"/>
          <w:sz w:val="22"/>
          <w:szCs w:val="22"/>
          <w:lang w:val="en-GB"/>
        </w:rPr>
        <w:t xml:space="preserve"> conceptualised through labels – in this case “MENA” – which often identif</w:t>
      </w:r>
      <w:r w:rsidR="00BB778E" w:rsidRPr="00EA1A45">
        <w:rPr>
          <w:rFonts w:asciiTheme="minorHAnsi" w:hAnsiTheme="minorHAnsi" w:cstheme="minorHAnsi"/>
          <w:sz w:val="22"/>
          <w:szCs w:val="22"/>
          <w:lang w:val="en-GB"/>
        </w:rPr>
        <w:t>y</w:t>
      </w:r>
      <w:r w:rsidR="004371F5" w:rsidRPr="00EA1A45">
        <w:rPr>
          <w:rFonts w:asciiTheme="minorHAnsi" w:hAnsiTheme="minorHAnsi" w:cstheme="minorHAnsi"/>
          <w:sz w:val="22"/>
          <w:szCs w:val="22"/>
          <w:lang w:val="en-GB"/>
        </w:rPr>
        <w:t xml:space="preserve"> them </w:t>
      </w:r>
      <w:r w:rsidR="00BB778E" w:rsidRPr="00EA1A45">
        <w:rPr>
          <w:rFonts w:asciiTheme="minorHAnsi" w:hAnsiTheme="minorHAnsi" w:cstheme="minorHAnsi"/>
          <w:sz w:val="22"/>
          <w:szCs w:val="22"/>
          <w:lang w:val="en-GB"/>
        </w:rPr>
        <w:t>as</w:t>
      </w:r>
      <w:r w:rsidR="004371F5" w:rsidRPr="00EA1A45">
        <w:rPr>
          <w:rFonts w:asciiTheme="minorHAnsi" w:hAnsiTheme="minorHAnsi" w:cstheme="minorHAnsi"/>
          <w:sz w:val="22"/>
          <w:szCs w:val="22"/>
          <w:lang w:val="en-GB"/>
        </w:rPr>
        <w:t xml:space="preserve"> problematic. Is it possible to live in a place based on this situation? Or are these young people instead forced to occupy space</w:t>
      </w:r>
      <w:r w:rsidR="00BB778E" w:rsidRPr="00EA1A45">
        <w:rPr>
          <w:rFonts w:asciiTheme="minorHAnsi" w:hAnsiTheme="minorHAnsi" w:cstheme="minorHAnsi"/>
          <w:sz w:val="22"/>
          <w:szCs w:val="22"/>
          <w:lang w:val="en-GB"/>
        </w:rPr>
        <w:t>s</w:t>
      </w:r>
      <w:r w:rsidR="004371F5" w:rsidRPr="00EA1A45">
        <w:rPr>
          <w:rFonts w:asciiTheme="minorHAnsi" w:hAnsiTheme="minorHAnsi" w:cstheme="minorHAnsi"/>
          <w:sz w:val="22"/>
          <w:szCs w:val="22"/>
          <w:lang w:val="en-GB"/>
        </w:rPr>
        <w:t xml:space="preserve"> </w:t>
      </w:r>
      <w:r w:rsidR="00BB778E" w:rsidRPr="00EA1A45">
        <w:rPr>
          <w:rFonts w:asciiTheme="minorHAnsi" w:hAnsiTheme="minorHAnsi" w:cstheme="minorHAnsi"/>
          <w:sz w:val="22"/>
          <w:szCs w:val="22"/>
          <w:lang w:val="en-GB"/>
        </w:rPr>
        <w:t>in which no kind of</w:t>
      </w:r>
      <w:r w:rsidR="004371F5" w:rsidRPr="00EA1A45">
        <w:rPr>
          <w:rFonts w:asciiTheme="minorHAnsi" w:hAnsiTheme="minorHAnsi" w:cstheme="minorHAnsi"/>
          <w:sz w:val="22"/>
          <w:szCs w:val="22"/>
          <w:lang w:val="en-GB"/>
        </w:rPr>
        <w:t xml:space="preserve"> educational work</w:t>
      </w:r>
      <w:r w:rsidR="00BB778E" w:rsidRPr="00EA1A45">
        <w:rPr>
          <w:rFonts w:asciiTheme="minorHAnsi" w:hAnsiTheme="minorHAnsi" w:cstheme="minorHAnsi"/>
          <w:sz w:val="22"/>
          <w:szCs w:val="22"/>
          <w:lang w:val="en-GB"/>
        </w:rPr>
        <w:t xml:space="preserve"> is possible</w:t>
      </w:r>
      <w:r w:rsidR="004371F5" w:rsidRPr="00EA1A45">
        <w:rPr>
          <w:rFonts w:asciiTheme="minorHAnsi" w:hAnsiTheme="minorHAnsi" w:cstheme="minorHAnsi"/>
          <w:sz w:val="22"/>
          <w:szCs w:val="22"/>
          <w:lang w:val="en-GB"/>
        </w:rPr>
        <w:t xml:space="preserve">? </w:t>
      </w:r>
      <w:r w:rsidR="00060773">
        <w:rPr>
          <w:rFonts w:asciiTheme="minorHAnsi" w:hAnsiTheme="minorHAnsi" w:cstheme="minorHAnsi"/>
          <w:sz w:val="22"/>
          <w:szCs w:val="22"/>
          <w:lang w:val="en-GB"/>
        </w:rPr>
        <w:t>W</w:t>
      </w:r>
      <w:r w:rsidR="00060773" w:rsidRPr="00060773">
        <w:rPr>
          <w:rFonts w:asciiTheme="minorHAnsi" w:hAnsiTheme="minorHAnsi" w:cstheme="minorHAnsi"/>
          <w:sz w:val="22"/>
          <w:szCs w:val="22"/>
          <w:lang w:val="en-GB"/>
        </w:rPr>
        <w:t>hat would make reception centres feel like spaces of belonging?</w:t>
      </w:r>
    </w:p>
    <w:p w14:paraId="7EEE5413" w14:textId="29331458" w:rsidR="007C75FA" w:rsidRPr="00EA1A45" w:rsidRDefault="005F56F7" w:rsidP="00501264">
      <w:pPr>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In what follows we attempt to show that the institutions studied can be seen as spaces </w:t>
      </w:r>
      <w:r w:rsidR="00D3194C" w:rsidRPr="00EA1A45">
        <w:rPr>
          <w:rFonts w:asciiTheme="minorHAnsi" w:hAnsiTheme="minorHAnsi" w:cstheme="minorHAnsi"/>
          <w:sz w:val="22"/>
          <w:szCs w:val="22"/>
          <w:lang w:val="en-GB"/>
        </w:rPr>
        <w:t xml:space="preserve">that are </w:t>
      </w:r>
      <w:r w:rsidRPr="00EA1A45">
        <w:rPr>
          <w:rFonts w:asciiTheme="minorHAnsi" w:hAnsiTheme="minorHAnsi" w:cstheme="minorHAnsi"/>
          <w:sz w:val="22"/>
          <w:szCs w:val="22"/>
          <w:lang w:val="en-GB"/>
        </w:rPr>
        <w:t xml:space="preserve">occupied rather than lived in by young migrants; spaces in which integration has little chance of </w:t>
      </w:r>
      <w:r w:rsidR="00D3194C" w:rsidRPr="00EA1A45">
        <w:rPr>
          <w:rFonts w:asciiTheme="minorHAnsi" w:hAnsiTheme="minorHAnsi" w:cstheme="minorHAnsi"/>
          <w:sz w:val="22"/>
          <w:szCs w:val="22"/>
          <w:lang w:val="en-GB"/>
        </w:rPr>
        <w:t>taking place</w:t>
      </w:r>
      <w:r w:rsidRPr="00EA1A45">
        <w:rPr>
          <w:rFonts w:asciiTheme="minorHAnsi" w:hAnsiTheme="minorHAnsi" w:cstheme="minorHAnsi"/>
          <w:sz w:val="22"/>
          <w:szCs w:val="22"/>
          <w:lang w:val="en-GB"/>
        </w:rPr>
        <w:t xml:space="preserve"> since </w:t>
      </w:r>
      <w:r w:rsidR="00806EE2" w:rsidRPr="00EA1A45">
        <w:rPr>
          <w:rFonts w:asciiTheme="minorHAnsi" w:hAnsiTheme="minorHAnsi" w:cstheme="minorHAnsi"/>
          <w:sz w:val="22"/>
          <w:szCs w:val="22"/>
          <w:lang w:val="en-GB"/>
        </w:rPr>
        <w:t xml:space="preserve">they do not </w:t>
      </w:r>
      <w:r w:rsidR="00613C5C" w:rsidRPr="00EA1A45">
        <w:rPr>
          <w:rFonts w:asciiTheme="minorHAnsi" w:hAnsiTheme="minorHAnsi" w:cstheme="minorHAnsi"/>
          <w:sz w:val="22"/>
          <w:szCs w:val="22"/>
          <w:lang w:val="en-GB"/>
        </w:rPr>
        <w:t xml:space="preserve">provide sufficient </w:t>
      </w:r>
      <w:r w:rsidRPr="00EA1A45">
        <w:rPr>
          <w:rFonts w:asciiTheme="minorHAnsi" w:hAnsiTheme="minorHAnsi" w:cstheme="minorHAnsi"/>
          <w:sz w:val="22"/>
          <w:szCs w:val="22"/>
          <w:lang w:val="en-GB"/>
        </w:rPr>
        <w:t xml:space="preserve">support </w:t>
      </w:r>
      <w:r w:rsidR="00613C5C" w:rsidRPr="00EA1A45">
        <w:rPr>
          <w:rFonts w:asciiTheme="minorHAnsi" w:hAnsiTheme="minorHAnsi" w:cstheme="minorHAnsi"/>
          <w:sz w:val="22"/>
          <w:szCs w:val="22"/>
          <w:lang w:val="en-GB"/>
        </w:rPr>
        <w:t>for more inclusive initiatives</w:t>
      </w:r>
      <w:r w:rsidRPr="00EA1A45">
        <w:rPr>
          <w:rFonts w:asciiTheme="minorHAnsi" w:hAnsiTheme="minorHAnsi" w:cstheme="minorHAnsi"/>
          <w:sz w:val="22"/>
          <w:szCs w:val="22"/>
          <w:lang w:val="en-GB"/>
        </w:rPr>
        <w:t xml:space="preserve"> (</w:t>
      </w:r>
      <w:proofErr w:type="spellStart"/>
      <w:r w:rsidRPr="00EA1A45">
        <w:rPr>
          <w:rFonts w:asciiTheme="minorHAnsi" w:hAnsiTheme="minorHAnsi" w:cstheme="minorHAnsi"/>
          <w:sz w:val="22"/>
          <w:szCs w:val="22"/>
          <w:lang w:val="en-GB"/>
        </w:rPr>
        <w:t>Goździak</w:t>
      </w:r>
      <w:proofErr w:type="spellEnd"/>
      <w:r w:rsidRPr="00EA1A45">
        <w:rPr>
          <w:rFonts w:asciiTheme="minorHAnsi" w:hAnsiTheme="minorHAnsi" w:cstheme="minorHAnsi"/>
          <w:sz w:val="22"/>
          <w:szCs w:val="22"/>
          <w:lang w:val="en-GB"/>
        </w:rPr>
        <w:t xml:space="preserve">, Main, &amp; Suter, 2020). </w:t>
      </w:r>
    </w:p>
    <w:p w14:paraId="6E9169B2" w14:textId="77777777" w:rsidR="00613C5C" w:rsidRPr="00EA1A45" w:rsidRDefault="00613C5C" w:rsidP="00501264">
      <w:pPr>
        <w:spacing w:before="120" w:after="120" w:line="480" w:lineRule="auto"/>
        <w:jc w:val="both"/>
        <w:rPr>
          <w:rFonts w:asciiTheme="minorHAnsi" w:hAnsiTheme="minorHAnsi" w:cstheme="minorHAnsi"/>
          <w:sz w:val="22"/>
          <w:szCs w:val="22"/>
          <w:lang w:val="en-GB"/>
        </w:rPr>
      </w:pPr>
    </w:p>
    <w:p w14:paraId="646E2F7A" w14:textId="38487F83" w:rsidR="00122C4D" w:rsidRPr="00EA1A45" w:rsidRDefault="00122C4D" w:rsidP="00501264">
      <w:pPr>
        <w:pStyle w:val="Prrafodelista"/>
        <w:numPr>
          <w:ilvl w:val="0"/>
          <w:numId w:val="1"/>
        </w:numPr>
        <w:spacing w:before="120" w:after="120" w:line="480" w:lineRule="auto"/>
        <w:contextualSpacing w:val="0"/>
        <w:rPr>
          <w:rFonts w:cstheme="minorHAnsi"/>
          <w:b/>
          <w:bCs/>
          <w:lang w:val="en-GB"/>
        </w:rPr>
      </w:pPr>
      <w:r w:rsidRPr="00EA1A45">
        <w:rPr>
          <w:rFonts w:cstheme="minorHAnsi"/>
          <w:b/>
          <w:bCs/>
          <w:lang w:val="en-GB"/>
        </w:rPr>
        <w:t>M</w:t>
      </w:r>
      <w:r w:rsidR="007C75FA" w:rsidRPr="00EA1A45">
        <w:rPr>
          <w:rFonts w:cstheme="minorHAnsi"/>
          <w:b/>
          <w:bCs/>
          <w:lang w:val="en-GB"/>
        </w:rPr>
        <w:t>e</w:t>
      </w:r>
      <w:r w:rsidRPr="00EA1A45">
        <w:rPr>
          <w:rFonts w:cstheme="minorHAnsi"/>
          <w:b/>
          <w:bCs/>
          <w:lang w:val="en-GB"/>
        </w:rPr>
        <w:t>t</w:t>
      </w:r>
      <w:r w:rsidR="007C75FA" w:rsidRPr="00EA1A45">
        <w:rPr>
          <w:rFonts w:cstheme="minorHAnsi"/>
          <w:b/>
          <w:bCs/>
          <w:lang w:val="en-GB"/>
        </w:rPr>
        <w:t>h</w:t>
      </w:r>
      <w:r w:rsidRPr="00EA1A45">
        <w:rPr>
          <w:rFonts w:cstheme="minorHAnsi"/>
          <w:b/>
          <w:bCs/>
          <w:lang w:val="en-GB"/>
        </w:rPr>
        <w:t>od</w:t>
      </w:r>
    </w:p>
    <w:p w14:paraId="66D3296B" w14:textId="764B183C" w:rsidR="00755027" w:rsidRDefault="007C75FA" w:rsidP="00470F59">
      <w:pPr>
        <w:pStyle w:val="Textoprincipal"/>
        <w:rPr>
          <w:lang w:val="en-GB"/>
        </w:rPr>
      </w:pPr>
      <w:r w:rsidRPr="00EA1A45">
        <w:rPr>
          <w:lang w:val="en-GB"/>
        </w:rPr>
        <w:t>A qualitative study was performed to gather and triangulate the views of three groups: (a) you</w:t>
      </w:r>
      <w:r w:rsidR="00F10673" w:rsidRPr="00EA1A45">
        <w:rPr>
          <w:lang w:val="en-GB"/>
        </w:rPr>
        <w:t>ths</w:t>
      </w:r>
      <w:r w:rsidRPr="00EA1A45">
        <w:rPr>
          <w:lang w:val="en-GB"/>
        </w:rPr>
        <w:t xml:space="preserve"> who had migrated alone to Barcelona; (b) </w:t>
      </w:r>
      <w:r w:rsidR="00AF2C1D">
        <w:rPr>
          <w:lang w:val="en-GB"/>
        </w:rPr>
        <w:t xml:space="preserve">social </w:t>
      </w:r>
      <w:r w:rsidRPr="00EA1A45">
        <w:rPr>
          <w:lang w:val="en-GB"/>
        </w:rPr>
        <w:t>educators working in reception centres with the</w:t>
      </w:r>
      <w:r w:rsidR="00F10673" w:rsidRPr="00EA1A45">
        <w:rPr>
          <w:lang w:val="en-GB"/>
        </w:rPr>
        <w:t>m</w:t>
      </w:r>
      <w:r w:rsidRPr="00EA1A45">
        <w:rPr>
          <w:lang w:val="en-GB"/>
        </w:rPr>
        <w:t xml:space="preserve">; and (c) the </w:t>
      </w:r>
      <w:r w:rsidR="00F10673" w:rsidRPr="00EA1A45">
        <w:rPr>
          <w:lang w:val="en-GB"/>
        </w:rPr>
        <w:t xml:space="preserve">managers of these </w:t>
      </w:r>
      <w:r w:rsidRPr="00EA1A45">
        <w:rPr>
          <w:lang w:val="en-GB"/>
        </w:rPr>
        <w:t>centre</w:t>
      </w:r>
      <w:r w:rsidR="00F10673" w:rsidRPr="00EA1A45">
        <w:rPr>
          <w:lang w:val="en-GB"/>
        </w:rPr>
        <w:t>s</w:t>
      </w:r>
      <w:r w:rsidRPr="00EA1A45">
        <w:rPr>
          <w:lang w:val="en-GB"/>
        </w:rPr>
        <w:t xml:space="preserve">. The sample was intentional and representative of the groups. </w:t>
      </w:r>
      <w:r w:rsidR="00045CE8">
        <w:rPr>
          <w:lang w:val="en-GB"/>
        </w:rPr>
        <w:t>In Catalonia, s</w:t>
      </w:r>
      <w:r w:rsidR="00045CE8" w:rsidRPr="00045CE8">
        <w:rPr>
          <w:lang w:val="en-GB"/>
        </w:rPr>
        <w:t>ocial educators are professionals with a university degree specialized in socio-educational work and the accompaniment of people at risk of vulnerability or social exclusion with a similar perspective to FESET (European Social Education) and AIEJI (International Association of Social Educators).</w:t>
      </w:r>
      <w:r w:rsidR="00045CE8">
        <w:rPr>
          <w:lang w:val="en-GB"/>
        </w:rPr>
        <w:t xml:space="preserve"> </w:t>
      </w:r>
    </w:p>
    <w:p w14:paraId="40285024" w14:textId="4D23EABB" w:rsidR="007C75FA" w:rsidRPr="00EA1A45" w:rsidRDefault="0049203D" w:rsidP="00470F59">
      <w:pPr>
        <w:pStyle w:val="Textoprincipal"/>
        <w:rPr>
          <w:lang w:val="en-GB"/>
        </w:rPr>
      </w:pPr>
      <w:r>
        <w:rPr>
          <w:lang w:val="en-GB"/>
        </w:rPr>
        <w:t xml:space="preserve">The study was framed following a theory-driven perspective </w:t>
      </w:r>
      <w:r w:rsidR="00D05DE4">
        <w:rPr>
          <w:lang w:val="en-GB"/>
        </w:rPr>
        <w:t xml:space="preserve">because of the questions and the </w:t>
      </w:r>
      <w:r w:rsidR="00D05DE4">
        <w:rPr>
          <w:lang w:val="en-GB"/>
        </w:rPr>
        <w:lastRenderedPageBreak/>
        <w:t xml:space="preserve">data obtained </w:t>
      </w:r>
      <w:r w:rsidR="008678F5">
        <w:rPr>
          <w:lang w:val="en-GB"/>
        </w:rPr>
        <w:t xml:space="preserve">were </w:t>
      </w:r>
      <w:r w:rsidR="00CD287D">
        <w:rPr>
          <w:lang w:val="en-GB"/>
        </w:rPr>
        <w:t xml:space="preserve">guided by a </w:t>
      </w:r>
      <w:r w:rsidR="00D537F8">
        <w:rPr>
          <w:lang w:val="en-GB"/>
        </w:rPr>
        <w:t>s</w:t>
      </w:r>
      <w:r w:rsidR="00CD287D">
        <w:rPr>
          <w:lang w:val="en-GB"/>
        </w:rPr>
        <w:t>ystematic</w:t>
      </w:r>
      <w:r w:rsidR="00D537F8">
        <w:rPr>
          <w:lang w:val="en-GB"/>
        </w:rPr>
        <w:t xml:space="preserve"> review</w:t>
      </w:r>
      <w:r w:rsidR="008678F5">
        <w:rPr>
          <w:lang w:val="en-GB"/>
        </w:rPr>
        <w:t>, but also with the aim of contributing to the theoretical generation</w:t>
      </w:r>
      <w:r w:rsidR="00684677">
        <w:rPr>
          <w:lang w:val="en-GB"/>
        </w:rPr>
        <w:t xml:space="preserve"> </w:t>
      </w:r>
      <w:r w:rsidR="00EA3B43" w:rsidRPr="00BA284D">
        <w:rPr>
          <w:lang w:val="en-US"/>
        </w:rPr>
        <w:t>(Meyer &amp; Ward, 2014)</w:t>
      </w:r>
      <w:r w:rsidR="00FE710F">
        <w:rPr>
          <w:lang w:val="en-GB"/>
        </w:rPr>
        <w:t xml:space="preserve">. </w:t>
      </w:r>
      <w:r w:rsidR="00B266F2" w:rsidRPr="00880B75">
        <w:rPr>
          <w:lang w:val="en-GB"/>
        </w:rPr>
        <w:t xml:space="preserve">The findings presented here are partial results of a broader </w:t>
      </w:r>
      <w:r w:rsidR="00B266F2" w:rsidRPr="00880B75">
        <w:rPr>
          <w:lang w:val="en-GB"/>
        </w:rPr>
        <w:t xml:space="preserve">study titled </w:t>
      </w:r>
      <w:r w:rsidR="005E2C6B">
        <w:rPr>
          <w:lang w:val="en-GB"/>
        </w:rPr>
        <w:t>“</w:t>
      </w:r>
      <w:r w:rsidR="00470F59" w:rsidRPr="00470F59">
        <w:rPr>
          <w:lang w:val="en-GB"/>
        </w:rPr>
        <w:t>Intercultural and Interreligious Dialogue for Fostering a Culture of Peace among Youth and Foreign Unaccompanied Minors in Barcelona and Melilla</w:t>
      </w:r>
      <w:r w:rsidR="005E2C6B">
        <w:rPr>
          <w:lang w:val="en-GB"/>
        </w:rPr>
        <w:t>”</w:t>
      </w:r>
      <w:r w:rsidR="00470F59" w:rsidRPr="00470F59">
        <w:rPr>
          <w:lang w:val="en-GB"/>
        </w:rPr>
        <w:t xml:space="preserve"> (</w:t>
      </w:r>
      <w:proofErr w:type="spellStart"/>
      <w:r w:rsidR="00470F59" w:rsidRPr="00470F59">
        <w:rPr>
          <w:lang w:val="en-GB"/>
        </w:rPr>
        <w:t>ReligDialog</w:t>
      </w:r>
      <w:proofErr w:type="spellEnd"/>
      <w:r w:rsidR="00470F59" w:rsidRPr="00470F59">
        <w:rPr>
          <w:lang w:val="en-GB"/>
        </w:rPr>
        <w:t>) (RTI2018-095259-B-I00)</w:t>
      </w:r>
      <w:r w:rsidR="005E2C6B">
        <w:rPr>
          <w:lang w:val="en-GB"/>
        </w:rPr>
        <w:t>.</w:t>
      </w:r>
    </w:p>
    <w:p w14:paraId="6D5BC582" w14:textId="6AB952EA" w:rsidR="007A17AE" w:rsidRPr="00EA1A45" w:rsidRDefault="00147000" w:rsidP="00470F59">
      <w:pPr>
        <w:pStyle w:val="Textoprincipal"/>
        <w:rPr>
          <w:lang w:val="en-GB"/>
        </w:rPr>
      </w:pPr>
      <w:r w:rsidRPr="00EA1A45">
        <w:rPr>
          <w:lang w:val="en-GB"/>
        </w:rPr>
        <w:t>Among the migrant youth</w:t>
      </w:r>
      <w:r w:rsidR="00253336" w:rsidRPr="00EA1A45">
        <w:rPr>
          <w:lang w:val="en-GB"/>
        </w:rPr>
        <w:t xml:space="preserve">, </w:t>
      </w:r>
      <w:r w:rsidR="00E139E3" w:rsidRPr="00EA1A45">
        <w:rPr>
          <w:lang w:val="en-GB"/>
        </w:rPr>
        <w:t>seven</w:t>
      </w:r>
      <w:r w:rsidR="00253336" w:rsidRPr="00EA1A45">
        <w:rPr>
          <w:lang w:val="en-GB"/>
        </w:rPr>
        <w:t xml:space="preserve"> discussion groups were set up</w:t>
      </w:r>
      <w:r w:rsidR="00E139E3" w:rsidRPr="00EA1A45">
        <w:rPr>
          <w:lang w:val="en-GB"/>
        </w:rPr>
        <w:t>,</w:t>
      </w:r>
      <w:r w:rsidR="00253336" w:rsidRPr="00EA1A45">
        <w:rPr>
          <w:lang w:val="en-GB"/>
        </w:rPr>
        <w:t xml:space="preserve"> </w:t>
      </w:r>
      <w:r w:rsidR="00E139E3" w:rsidRPr="00EA1A45">
        <w:rPr>
          <w:lang w:val="en-GB"/>
        </w:rPr>
        <w:t>bringing together</w:t>
      </w:r>
      <w:r w:rsidR="00253336" w:rsidRPr="00EA1A45">
        <w:rPr>
          <w:lang w:val="en-GB"/>
        </w:rPr>
        <w:t xml:space="preserve"> a total of 42 participa</w:t>
      </w:r>
      <w:r w:rsidRPr="00EA1A45">
        <w:rPr>
          <w:lang w:val="en-GB"/>
        </w:rPr>
        <w:t>n</w:t>
      </w:r>
      <w:r w:rsidR="00253336" w:rsidRPr="00EA1A45">
        <w:rPr>
          <w:lang w:val="en-GB"/>
        </w:rPr>
        <w:t>t</w:t>
      </w:r>
      <w:r w:rsidRPr="00EA1A45">
        <w:rPr>
          <w:lang w:val="en-GB"/>
        </w:rPr>
        <w:t>s</w:t>
      </w:r>
      <w:r w:rsidR="00253336" w:rsidRPr="00EA1A45">
        <w:rPr>
          <w:lang w:val="en-GB"/>
        </w:rPr>
        <w:t xml:space="preserve">. Five of these </w:t>
      </w:r>
      <w:r w:rsidR="00E139E3" w:rsidRPr="00EA1A45">
        <w:rPr>
          <w:lang w:val="en-GB"/>
        </w:rPr>
        <w:t xml:space="preserve">groups </w:t>
      </w:r>
      <w:r w:rsidR="00253336" w:rsidRPr="00EA1A45">
        <w:rPr>
          <w:lang w:val="en-GB"/>
        </w:rPr>
        <w:t>were held in DGAIA centres</w:t>
      </w:r>
      <w:r w:rsidRPr="00EA1A45">
        <w:rPr>
          <w:lang w:val="en-GB"/>
        </w:rPr>
        <w:t xml:space="preserve"> and</w:t>
      </w:r>
      <w:r w:rsidR="00253336" w:rsidRPr="00EA1A45">
        <w:rPr>
          <w:lang w:val="en-GB"/>
        </w:rPr>
        <w:t xml:space="preserve"> </w:t>
      </w:r>
      <w:r w:rsidR="00E139E3" w:rsidRPr="00EA1A45">
        <w:rPr>
          <w:lang w:val="en-GB"/>
        </w:rPr>
        <w:t>two</w:t>
      </w:r>
      <w:r w:rsidR="00253336" w:rsidRPr="00EA1A45">
        <w:rPr>
          <w:lang w:val="en-GB"/>
        </w:rPr>
        <w:t xml:space="preserve"> </w:t>
      </w:r>
      <w:r w:rsidR="00E139E3" w:rsidRPr="00EA1A45">
        <w:rPr>
          <w:lang w:val="en-GB"/>
        </w:rPr>
        <w:t>among young people from</w:t>
      </w:r>
      <w:r w:rsidR="00253336" w:rsidRPr="00EA1A45">
        <w:rPr>
          <w:lang w:val="en-GB"/>
        </w:rPr>
        <w:t xml:space="preserve"> outside this circuit. The DGAIA groups were held in </w:t>
      </w:r>
      <w:r w:rsidR="00E139E3" w:rsidRPr="00EA1A45">
        <w:rPr>
          <w:lang w:val="en-GB"/>
        </w:rPr>
        <w:t>two</w:t>
      </w:r>
      <w:r w:rsidR="00253336" w:rsidRPr="00EA1A45">
        <w:rPr>
          <w:lang w:val="en-GB"/>
        </w:rPr>
        <w:t xml:space="preserve"> reception centres, </w:t>
      </w:r>
      <w:r w:rsidR="00E139E3" w:rsidRPr="00EA1A45">
        <w:rPr>
          <w:lang w:val="en-GB"/>
        </w:rPr>
        <w:t>two</w:t>
      </w:r>
      <w:r w:rsidR="00253336" w:rsidRPr="00EA1A45">
        <w:rPr>
          <w:lang w:val="en-GB"/>
        </w:rPr>
        <w:t xml:space="preserve"> </w:t>
      </w:r>
      <w:r w:rsidR="00E139E3" w:rsidRPr="00EA1A45">
        <w:rPr>
          <w:lang w:val="en-GB"/>
        </w:rPr>
        <w:t xml:space="preserve">basic </w:t>
      </w:r>
      <w:r w:rsidRPr="00EA1A45">
        <w:rPr>
          <w:lang w:val="en-GB"/>
        </w:rPr>
        <w:t xml:space="preserve">centres </w:t>
      </w:r>
      <w:r w:rsidR="00E671C6" w:rsidRPr="00EA1A45">
        <w:rPr>
          <w:lang w:val="en-GB"/>
        </w:rPr>
        <w:t xml:space="preserve">of social attention and </w:t>
      </w:r>
      <w:r w:rsidR="00E139E3" w:rsidRPr="00EA1A45">
        <w:rPr>
          <w:lang w:val="en-GB"/>
        </w:rPr>
        <w:t>one</w:t>
      </w:r>
      <w:r w:rsidR="00E671C6" w:rsidRPr="00EA1A45">
        <w:rPr>
          <w:lang w:val="en-GB"/>
        </w:rPr>
        <w:t xml:space="preserve"> </w:t>
      </w:r>
      <w:r w:rsidRPr="00EA1A45">
        <w:rPr>
          <w:lang w:val="en-GB"/>
        </w:rPr>
        <w:t>supervised</w:t>
      </w:r>
      <w:r w:rsidR="00E671C6" w:rsidRPr="00EA1A45">
        <w:rPr>
          <w:lang w:val="en-GB"/>
        </w:rPr>
        <w:t xml:space="preserve"> flat. </w:t>
      </w:r>
      <w:r w:rsidR="00E139E3" w:rsidRPr="00EA1A45">
        <w:rPr>
          <w:lang w:val="en-GB"/>
        </w:rPr>
        <w:t>Two</w:t>
      </w:r>
      <w:r w:rsidR="00E671C6" w:rsidRPr="00EA1A45">
        <w:rPr>
          <w:lang w:val="en-GB"/>
        </w:rPr>
        <w:t xml:space="preserve"> of the </w:t>
      </w:r>
      <w:r w:rsidR="00E139E3" w:rsidRPr="00EA1A45">
        <w:rPr>
          <w:lang w:val="en-GB"/>
        </w:rPr>
        <w:t xml:space="preserve">discussion </w:t>
      </w:r>
      <w:r w:rsidR="00E671C6" w:rsidRPr="00EA1A45">
        <w:rPr>
          <w:lang w:val="en-GB"/>
        </w:rPr>
        <w:t xml:space="preserve">groups </w:t>
      </w:r>
      <w:r w:rsidR="00E139E3" w:rsidRPr="00EA1A45">
        <w:rPr>
          <w:lang w:val="en-GB"/>
        </w:rPr>
        <w:t>featured</w:t>
      </w:r>
      <w:r w:rsidR="00E671C6" w:rsidRPr="00EA1A45">
        <w:rPr>
          <w:lang w:val="en-GB"/>
        </w:rPr>
        <w:t xml:space="preserve"> young people of diverse </w:t>
      </w:r>
      <w:r w:rsidRPr="00EA1A45">
        <w:rPr>
          <w:lang w:val="en-GB"/>
        </w:rPr>
        <w:t xml:space="preserve">African </w:t>
      </w:r>
      <w:r w:rsidR="00E671C6" w:rsidRPr="00EA1A45">
        <w:rPr>
          <w:lang w:val="en-GB"/>
        </w:rPr>
        <w:t xml:space="preserve">origins, </w:t>
      </w:r>
      <w:r w:rsidR="000656C3" w:rsidRPr="00EA1A45">
        <w:rPr>
          <w:lang w:val="en-GB"/>
        </w:rPr>
        <w:t>both</w:t>
      </w:r>
      <w:r w:rsidR="00E671C6" w:rsidRPr="00EA1A45">
        <w:rPr>
          <w:lang w:val="en-GB"/>
        </w:rPr>
        <w:t xml:space="preserve"> in DGAIA centres</w:t>
      </w:r>
      <w:r w:rsidR="00E139E3" w:rsidRPr="00EA1A45">
        <w:rPr>
          <w:lang w:val="en-GB"/>
        </w:rPr>
        <w:t>, while</w:t>
      </w:r>
      <w:r w:rsidR="00E671C6" w:rsidRPr="00EA1A45">
        <w:rPr>
          <w:lang w:val="en-GB"/>
        </w:rPr>
        <w:t xml:space="preserve"> </w:t>
      </w:r>
      <w:r w:rsidR="00E139E3" w:rsidRPr="00EA1A45">
        <w:rPr>
          <w:lang w:val="en-GB"/>
        </w:rPr>
        <w:t>i</w:t>
      </w:r>
      <w:r w:rsidR="00E671C6" w:rsidRPr="00EA1A45">
        <w:rPr>
          <w:lang w:val="en-GB"/>
        </w:rPr>
        <w:t xml:space="preserve">n the other groups the participants were mainly Moroccan. </w:t>
      </w:r>
    </w:p>
    <w:p w14:paraId="689A952A" w14:textId="4F85F38C" w:rsidR="00972C63" w:rsidRPr="00501264" w:rsidRDefault="00F2266D" w:rsidP="00470F59">
      <w:pPr>
        <w:pStyle w:val="Textoprincipal"/>
        <w:rPr>
          <w:lang w:val="en-GB"/>
        </w:rPr>
      </w:pPr>
      <w:r w:rsidRPr="00EA1A45">
        <w:rPr>
          <w:lang w:val="en-GB"/>
        </w:rPr>
        <w:t>Among</w:t>
      </w:r>
      <w:r w:rsidR="00E671C6" w:rsidRPr="00EA1A45">
        <w:rPr>
          <w:lang w:val="en-GB"/>
        </w:rPr>
        <w:t xml:space="preserve"> the </w:t>
      </w:r>
      <w:r w:rsidRPr="00EA1A45">
        <w:rPr>
          <w:lang w:val="en-GB"/>
        </w:rPr>
        <w:t>centre staff</w:t>
      </w:r>
      <w:r w:rsidR="00E671C6" w:rsidRPr="00EA1A45">
        <w:rPr>
          <w:lang w:val="en-GB"/>
        </w:rPr>
        <w:t>, 15 interviews were performed in Barcelona</w:t>
      </w:r>
      <w:r w:rsidRPr="00EA1A45">
        <w:rPr>
          <w:lang w:val="en-GB"/>
        </w:rPr>
        <w:t xml:space="preserve"> in the </w:t>
      </w:r>
      <w:r w:rsidR="00E671C6" w:rsidRPr="00EA1A45">
        <w:rPr>
          <w:lang w:val="en-GB"/>
        </w:rPr>
        <w:t xml:space="preserve">following types of </w:t>
      </w:r>
      <w:r w:rsidRPr="00EA1A45">
        <w:rPr>
          <w:lang w:val="en-GB"/>
        </w:rPr>
        <w:t>facilities</w:t>
      </w:r>
      <w:r w:rsidR="00E671C6" w:rsidRPr="00EA1A45">
        <w:rPr>
          <w:lang w:val="en-GB"/>
        </w:rPr>
        <w:t xml:space="preserve">: the emergency protection service; the primary reception and care centres; flats for young people aged from 16 to 18; </w:t>
      </w:r>
      <w:r w:rsidRPr="00EA1A45">
        <w:rPr>
          <w:lang w:val="en-GB"/>
        </w:rPr>
        <w:t>the CREI (</w:t>
      </w:r>
      <w:r w:rsidR="00E671C6" w:rsidRPr="00EA1A45">
        <w:rPr>
          <w:lang w:val="en-GB"/>
        </w:rPr>
        <w:t>residential intensive education centres</w:t>
      </w:r>
      <w:r w:rsidRPr="00EA1A45">
        <w:rPr>
          <w:lang w:val="en-GB"/>
        </w:rPr>
        <w:t>) and CRAE (residential educational action centres)</w:t>
      </w:r>
      <w:r w:rsidR="00E671C6" w:rsidRPr="00EA1A45">
        <w:rPr>
          <w:lang w:val="en-GB"/>
        </w:rPr>
        <w:t xml:space="preserve">; and </w:t>
      </w:r>
      <w:r w:rsidRPr="00EA1A45">
        <w:rPr>
          <w:lang w:val="en-GB"/>
        </w:rPr>
        <w:t>facilities</w:t>
      </w:r>
      <w:r w:rsidR="00E671C6" w:rsidRPr="00EA1A45">
        <w:rPr>
          <w:lang w:val="en-GB"/>
        </w:rPr>
        <w:t xml:space="preserve"> </w:t>
      </w:r>
      <w:r w:rsidRPr="00EA1A45">
        <w:rPr>
          <w:lang w:val="en-GB"/>
        </w:rPr>
        <w:t>not belonging to</w:t>
      </w:r>
      <w:r w:rsidR="00E671C6" w:rsidRPr="00EA1A45">
        <w:rPr>
          <w:lang w:val="en-GB"/>
        </w:rPr>
        <w:t xml:space="preserve"> the reception and protection system. Lastly, one DGAIA </w:t>
      </w:r>
      <w:r w:rsidRPr="00EA1A45">
        <w:rPr>
          <w:lang w:val="en-GB"/>
        </w:rPr>
        <w:t>manager</w:t>
      </w:r>
      <w:r w:rsidR="00E671C6" w:rsidRPr="00EA1A45">
        <w:rPr>
          <w:lang w:val="en-GB"/>
        </w:rPr>
        <w:t xml:space="preserve"> and </w:t>
      </w:r>
      <w:r w:rsidRPr="00EA1A45">
        <w:rPr>
          <w:lang w:val="en-GB"/>
        </w:rPr>
        <w:t>a</w:t>
      </w:r>
      <w:r w:rsidR="00E671C6" w:rsidRPr="00EA1A45">
        <w:rPr>
          <w:lang w:val="en-GB"/>
        </w:rPr>
        <w:t xml:space="preserve"> manager of </w:t>
      </w:r>
      <w:r w:rsidRPr="00EA1A45">
        <w:rPr>
          <w:lang w:val="en-GB"/>
        </w:rPr>
        <w:t>a</w:t>
      </w:r>
      <w:r w:rsidR="00E671C6" w:rsidRPr="00EA1A45">
        <w:rPr>
          <w:lang w:val="en-GB"/>
        </w:rPr>
        <w:t xml:space="preserve"> third-sector </w:t>
      </w:r>
      <w:r w:rsidRPr="00EA1A45">
        <w:rPr>
          <w:lang w:val="en-GB"/>
        </w:rPr>
        <w:t>centre</w:t>
      </w:r>
      <w:r w:rsidR="00E671C6" w:rsidRPr="00EA1A45">
        <w:rPr>
          <w:lang w:val="en-GB"/>
        </w:rPr>
        <w:t xml:space="preserve"> working with </w:t>
      </w:r>
      <w:r w:rsidR="00565A54" w:rsidRPr="00EA1A45">
        <w:rPr>
          <w:lang w:val="en-GB"/>
        </w:rPr>
        <w:t>migrant minors</w:t>
      </w:r>
      <w:r w:rsidRPr="00EA1A45">
        <w:rPr>
          <w:lang w:val="en-GB"/>
        </w:rPr>
        <w:t xml:space="preserve"> were interviewed</w:t>
      </w:r>
      <w:r w:rsidR="00565A54" w:rsidRPr="00EA1A45">
        <w:rPr>
          <w:lang w:val="en-GB"/>
        </w:rPr>
        <w:t xml:space="preserve">. </w:t>
      </w:r>
      <w:r w:rsidR="009D6A8B" w:rsidRPr="009D6A8B">
        <w:rPr>
          <w:lang w:val="en-GB"/>
        </w:rPr>
        <w:t>In all instances, we were recognized as researchers</w:t>
      </w:r>
      <w:r w:rsidR="009D6A8B">
        <w:rPr>
          <w:lang w:val="en-GB"/>
        </w:rPr>
        <w:t xml:space="preserve"> </w:t>
      </w:r>
      <w:r w:rsidR="00BD04BB">
        <w:rPr>
          <w:lang w:val="en-GB"/>
        </w:rPr>
        <w:t xml:space="preserve">and </w:t>
      </w:r>
      <w:r w:rsidR="009D01F4">
        <w:rPr>
          <w:lang w:val="en-GB"/>
        </w:rPr>
        <w:t>none of us</w:t>
      </w:r>
      <w:r w:rsidR="002C253E">
        <w:rPr>
          <w:lang w:val="en-GB"/>
        </w:rPr>
        <w:t xml:space="preserve"> wa</w:t>
      </w:r>
      <w:r w:rsidR="00B54239">
        <w:rPr>
          <w:lang w:val="en-GB"/>
        </w:rPr>
        <w:t>s</w:t>
      </w:r>
      <w:r w:rsidR="00BD04BB">
        <w:rPr>
          <w:lang w:val="en-GB"/>
        </w:rPr>
        <w:t xml:space="preserve"> part of the community</w:t>
      </w:r>
      <w:r w:rsidR="008950FB">
        <w:rPr>
          <w:lang w:val="en-GB"/>
        </w:rPr>
        <w:t xml:space="preserve">. However, we </w:t>
      </w:r>
      <w:r w:rsidR="00846EC7">
        <w:rPr>
          <w:lang w:val="en-GB"/>
        </w:rPr>
        <w:t>had</w:t>
      </w:r>
      <w:r w:rsidR="00FB03ED">
        <w:rPr>
          <w:lang w:val="en-GB"/>
        </w:rPr>
        <w:t xml:space="preserve"> the support of the DGAIA wh</w:t>
      </w:r>
      <w:r w:rsidR="0005412D">
        <w:rPr>
          <w:lang w:val="en-GB"/>
        </w:rPr>
        <w:t>ich</w:t>
      </w:r>
      <w:r w:rsidR="00FB03ED">
        <w:rPr>
          <w:lang w:val="en-GB"/>
        </w:rPr>
        <w:t xml:space="preserve"> facilitated most of the contacts</w:t>
      </w:r>
      <w:r w:rsidR="00F42E2D">
        <w:rPr>
          <w:lang w:val="en-GB"/>
        </w:rPr>
        <w:t xml:space="preserve"> and </w:t>
      </w:r>
      <w:r w:rsidR="0005412D">
        <w:rPr>
          <w:lang w:val="en-GB"/>
        </w:rPr>
        <w:t>enabled us</w:t>
      </w:r>
      <w:r w:rsidR="00F42E2D">
        <w:rPr>
          <w:lang w:val="en-GB"/>
        </w:rPr>
        <w:t xml:space="preserve"> </w:t>
      </w:r>
      <w:r w:rsidR="00C44206">
        <w:rPr>
          <w:lang w:val="en-GB"/>
        </w:rPr>
        <w:t xml:space="preserve">to </w:t>
      </w:r>
      <w:r w:rsidR="00DD7656">
        <w:rPr>
          <w:lang w:val="en-GB"/>
        </w:rPr>
        <w:t xml:space="preserve">access the </w:t>
      </w:r>
      <w:r w:rsidR="00F15965">
        <w:rPr>
          <w:lang w:val="en-GB"/>
        </w:rPr>
        <w:t>centres</w:t>
      </w:r>
      <w:r w:rsidR="00BD04BB">
        <w:rPr>
          <w:lang w:val="en-GB"/>
        </w:rPr>
        <w:t xml:space="preserve"> </w:t>
      </w:r>
      <w:r w:rsidR="00C44206">
        <w:rPr>
          <w:lang w:val="en-GB"/>
        </w:rPr>
        <w:t>despite the challenges.</w:t>
      </w:r>
      <w:r w:rsidR="00021FAE">
        <w:rPr>
          <w:lang w:val="en-GB"/>
        </w:rPr>
        <w:t xml:space="preserve"> </w:t>
      </w:r>
      <w:r w:rsidR="00603CF2" w:rsidRPr="00603CF2">
        <w:rPr>
          <w:lang w:val="en-GB"/>
        </w:rPr>
        <w:t xml:space="preserve">The collaboration agreement with the DGAIA and the </w:t>
      </w:r>
      <w:r w:rsidR="0005412D">
        <w:rPr>
          <w:lang w:val="en-GB"/>
        </w:rPr>
        <w:t>oversight provided</w:t>
      </w:r>
      <w:r w:rsidR="00DB1701">
        <w:rPr>
          <w:lang w:val="en-GB"/>
        </w:rPr>
        <w:t xml:space="preserve"> by </w:t>
      </w:r>
      <w:r w:rsidR="00603CF2" w:rsidRPr="00603CF2">
        <w:rPr>
          <w:lang w:val="en-GB"/>
        </w:rPr>
        <w:t xml:space="preserve">the bioethics committee of the University of Barcelona were essential </w:t>
      </w:r>
      <w:r w:rsidR="00695FBB" w:rsidRPr="00695FBB">
        <w:rPr>
          <w:lang w:val="en-GB"/>
        </w:rPr>
        <w:t>in surmounting</w:t>
      </w:r>
      <w:r w:rsidR="00695FBB">
        <w:rPr>
          <w:lang w:val="en-GB"/>
        </w:rPr>
        <w:t xml:space="preserve"> </w:t>
      </w:r>
      <w:r w:rsidR="00603CF2" w:rsidRPr="00603CF2">
        <w:rPr>
          <w:lang w:val="en-GB"/>
        </w:rPr>
        <w:t>ethical challenges to get young people to participate while safeguarding their well-being.</w:t>
      </w:r>
      <w:r w:rsidR="00603CF2">
        <w:rPr>
          <w:lang w:val="en-GB"/>
        </w:rPr>
        <w:t xml:space="preserve"> </w:t>
      </w:r>
      <w:r w:rsidR="0091500E" w:rsidRPr="0091500E">
        <w:rPr>
          <w:lang w:val="en-GB"/>
        </w:rPr>
        <w:t>All participants provided informed written consent after they were informed about the voluntary nature of the study, and that they could withdraw from the study at any time</w:t>
      </w:r>
      <w:r w:rsidR="002274B6" w:rsidRPr="00FB5E54">
        <w:rPr>
          <w:lang w:val="en-GB"/>
        </w:rPr>
        <w:t>.</w:t>
      </w:r>
      <w:r w:rsidR="002274B6">
        <w:rPr>
          <w:lang w:val="en-GB"/>
        </w:rPr>
        <w:t xml:space="preserve"> </w:t>
      </w:r>
      <w:r w:rsidR="00FF20C5" w:rsidRPr="00FF20C5">
        <w:rPr>
          <w:lang w:val="en-GB"/>
        </w:rPr>
        <w:t xml:space="preserve">Specifically, in Anonymized (2022) we provide elements of meta-analysis which emerged with the participation of highly vulnerable young people in focus groups: emotions transmitted either individually or collectively and relevant </w:t>
      </w:r>
      <w:r w:rsidR="00FF20C5" w:rsidRPr="00FF20C5">
        <w:rPr>
          <w:lang w:val="en-GB"/>
        </w:rPr>
        <w:lastRenderedPageBreak/>
        <w:t>factors that influenced the dialogical practice of interviews and/or focus groups.</w:t>
      </w:r>
    </w:p>
    <w:p w14:paraId="5709E5F1" w14:textId="48FCA4B2" w:rsidR="00B53A97" w:rsidRPr="00EA1A45" w:rsidRDefault="00B53A97" w:rsidP="00470F59">
      <w:pPr>
        <w:pStyle w:val="Textoprincipal"/>
        <w:rPr>
          <w:lang w:val="en-GB"/>
        </w:rPr>
      </w:pPr>
      <w:r w:rsidRPr="00EA1A45">
        <w:rPr>
          <w:lang w:val="en-GB"/>
        </w:rPr>
        <w:t xml:space="preserve">Three </w:t>
      </w:r>
      <w:r w:rsidR="008B5AB1" w:rsidRPr="00EA1A45">
        <w:rPr>
          <w:lang w:val="en-GB"/>
        </w:rPr>
        <w:t xml:space="preserve">interview </w:t>
      </w:r>
      <w:r w:rsidRPr="00EA1A45">
        <w:rPr>
          <w:lang w:val="en-GB"/>
        </w:rPr>
        <w:t>scripts</w:t>
      </w:r>
      <w:r w:rsidR="008B5AB1" w:rsidRPr="00EA1A45">
        <w:rPr>
          <w:lang w:val="en-GB"/>
        </w:rPr>
        <w:t xml:space="preserve"> were drawn up, one for each of</w:t>
      </w:r>
      <w:r w:rsidRPr="00EA1A45">
        <w:rPr>
          <w:lang w:val="en-GB"/>
        </w:rPr>
        <w:t xml:space="preserve"> the three groups</w:t>
      </w:r>
      <w:r w:rsidR="008B5AB1" w:rsidRPr="00EA1A45">
        <w:rPr>
          <w:lang w:val="en-GB"/>
        </w:rPr>
        <w:t xml:space="preserve"> mentioned above,</w:t>
      </w:r>
      <w:r w:rsidRPr="00EA1A45">
        <w:rPr>
          <w:lang w:val="en-GB"/>
        </w:rPr>
        <w:t xml:space="preserve"> </w:t>
      </w:r>
      <w:r w:rsidR="008B5AB1" w:rsidRPr="00EA1A45">
        <w:rPr>
          <w:lang w:val="en-GB"/>
        </w:rPr>
        <w:t>and these</w:t>
      </w:r>
      <w:r w:rsidRPr="00EA1A45">
        <w:rPr>
          <w:lang w:val="en-GB"/>
        </w:rPr>
        <w:t xml:space="preserve"> were then </w:t>
      </w:r>
      <w:r w:rsidR="008B5AB1" w:rsidRPr="00EA1A45">
        <w:rPr>
          <w:lang w:val="en-GB"/>
        </w:rPr>
        <w:t>assessed</w:t>
      </w:r>
      <w:r w:rsidRPr="00EA1A45">
        <w:rPr>
          <w:lang w:val="en-GB"/>
        </w:rPr>
        <w:t xml:space="preserve"> in discussion groups with specialists in the field who validated their structure and measuring instruments. The final scripts comprised 6 major dimensions: (1) the migration process; (2) the </w:t>
      </w:r>
      <w:r w:rsidR="008B5AB1" w:rsidRPr="00EA1A45">
        <w:rPr>
          <w:lang w:val="en-GB"/>
        </w:rPr>
        <w:t>youths’</w:t>
      </w:r>
      <w:r w:rsidRPr="00EA1A45">
        <w:rPr>
          <w:lang w:val="en-GB"/>
        </w:rPr>
        <w:t xml:space="preserve"> needs; (3) the resources available </w:t>
      </w:r>
      <w:r w:rsidR="008B5AB1" w:rsidRPr="00EA1A45">
        <w:rPr>
          <w:lang w:val="en-GB"/>
        </w:rPr>
        <w:t>to</w:t>
      </w:r>
      <w:r w:rsidRPr="00EA1A45">
        <w:rPr>
          <w:lang w:val="en-GB"/>
        </w:rPr>
        <w:t xml:space="preserve"> them; (4) competences and responsibilities; (5) perceptions; and (6) the you</w:t>
      </w:r>
      <w:r w:rsidR="008B5AB1" w:rsidRPr="00EA1A45">
        <w:rPr>
          <w:lang w:val="en-GB"/>
        </w:rPr>
        <w:t>ths’</w:t>
      </w:r>
      <w:r w:rsidRPr="00EA1A45">
        <w:rPr>
          <w:lang w:val="en-GB"/>
        </w:rPr>
        <w:t xml:space="preserve"> expectations for the future. </w:t>
      </w:r>
      <w:r w:rsidR="002D395B">
        <w:rPr>
          <w:lang w:val="en-GB"/>
        </w:rPr>
        <w:t>However, i</w:t>
      </w:r>
      <w:r w:rsidRPr="00EA1A45">
        <w:rPr>
          <w:lang w:val="en-GB"/>
        </w:rPr>
        <w:t xml:space="preserve">n this article we centre </w:t>
      </w:r>
      <w:r w:rsidR="00AF6C53" w:rsidRPr="00EA1A45">
        <w:rPr>
          <w:lang w:val="en-GB"/>
        </w:rPr>
        <w:t xml:space="preserve">only </w:t>
      </w:r>
      <w:r w:rsidRPr="00EA1A45">
        <w:rPr>
          <w:lang w:val="en-GB"/>
        </w:rPr>
        <w:t xml:space="preserve">on </w:t>
      </w:r>
      <w:r w:rsidR="00AF6C53" w:rsidRPr="00EA1A45">
        <w:rPr>
          <w:lang w:val="en-GB"/>
        </w:rPr>
        <w:t>those</w:t>
      </w:r>
      <w:r w:rsidRPr="00EA1A45">
        <w:rPr>
          <w:lang w:val="en-GB"/>
        </w:rPr>
        <w:t xml:space="preserve"> dimensions </w:t>
      </w:r>
      <w:r w:rsidR="00AF6C53" w:rsidRPr="00EA1A45">
        <w:rPr>
          <w:lang w:val="en-GB"/>
        </w:rPr>
        <w:t>made up of</w:t>
      </w:r>
      <w:r w:rsidR="008B5AB1" w:rsidRPr="00EA1A45">
        <w:rPr>
          <w:lang w:val="en-GB"/>
        </w:rPr>
        <w:t xml:space="preserve"> the analytical categories </w:t>
      </w:r>
      <w:r w:rsidRPr="00EA1A45">
        <w:rPr>
          <w:lang w:val="en-GB"/>
        </w:rPr>
        <w:t xml:space="preserve">shown below </w:t>
      </w:r>
      <w:r w:rsidR="00844DE4" w:rsidRPr="00EA1A45">
        <w:rPr>
          <w:lang w:val="en-GB"/>
        </w:rPr>
        <w:t>(</w:t>
      </w:r>
      <w:r w:rsidR="00092761" w:rsidRPr="00EA1A45">
        <w:rPr>
          <w:lang w:val="en-GB"/>
        </w:rPr>
        <w:t>T</w:t>
      </w:r>
      <w:r w:rsidRPr="00EA1A45">
        <w:rPr>
          <w:lang w:val="en-GB"/>
        </w:rPr>
        <w:t>able 1</w:t>
      </w:r>
      <w:r w:rsidR="00844DE4" w:rsidRPr="00EA1A45">
        <w:rPr>
          <w:lang w:val="en-GB"/>
        </w:rPr>
        <w:t>), organised</w:t>
      </w:r>
      <w:r w:rsidRPr="00EA1A45">
        <w:rPr>
          <w:lang w:val="en-GB"/>
        </w:rPr>
        <w:t xml:space="preserve"> according to the script and the group. </w:t>
      </w:r>
    </w:p>
    <w:p w14:paraId="0F605317" w14:textId="7967D777" w:rsidR="00C97E70" w:rsidRPr="00EA1A45" w:rsidRDefault="00C97E70" w:rsidP="00501264">
      <w:pPr>
        <w:pStyle w:val="Leyendadetablas"/>
        <w:spacing w:line="480" w:lineRule="auto"/>
        <w:rPr>
          <w:szCs w:val="22"/>
          <w:lang w:val="en-GB"/>
        </w:rPr>
      </w:pPr>
      <w:bookmarkStart w:id="4" w:name="_Hlk127433924"/>
      <w:r w:rsidRPr="00EA1A45">
        <w:rPr>
          <w:b/>
          <w:bCs/>
          <w:szCs w:val="22"/>
          <w:lang w:val="en-GB"/>
        </w:rPr>
        <w:t>Tabl</w:t>
      </w:r>
      <w:r w:rsidR="0099157A" w:rsidRPr="00EA1A45">
        <w:rPr>
          <w:b/>
          <w:bCs/>
          <w:szCs w:val="22"/>
          <w:lang w:val="en-GB"/>
        </w:rPr>
        <w:t>e</w:t>
      </w:r>
      <w:r w:rsidRPr="00EA1A45">
        <w:rPr>
          <w:b/>
          <w:bCs/>
          <w:szCs w:val="22"/>
          <w:lang w:val="en-GB"/>
        </w:rPr>
        <w:t xml:space="preserve"> 1.</w:t>
      </w:r>
      <w:r w:rsidRPr="00EA1A45">
        <w:rPr>
          <w:szCs w:val="22"/>
          <w:lang w:val="en-GB"/>
        </w:rPr>
        <w:t xml:space="preserve"> Categor</w:t>
      </w:r>
      <w:r w:rsidR="0099157A" w:rsidRPr="00EA1A45">
        <w:rPr>
          <w:szCs w:val="22"/>
          <w:lang w:val="en-GB"/>
        </w:rPr>
        <w:t>ie</w:t>
      </w:r>
      <w:r w:rsidRPr="00EA1A45">
        <w:rPr>
          <w:szCs w:val="22"/>
          <w:lang w:val="en-GB"/>
        </w:rPr>
        <w:t xml:space="preserve">s </w:t>
      </w:r>
      <w:r w:rsidR="0099157A" w:rsidRPr="00EA1A45">
        <w:rPr>
          <w:szCs w:val="22"/>
          <w:lang w:val="en-GB"/>
        </w:rPr>
        <w:t>of</w:t>
      </w:r>
      <w:r w:rsidRPr="00EA1A45">
        <w:rPr>
          <w:szCs w:val="22"/>
          <w:lang w:val="en-GB"/>
        </w:rPr>
        <w:t xml:space="preserve"> an</w:t>
      </w:r>
      <w:r w:rsidR="0099157A" w:rsidRPr="00EA1A45">
        <w:rPr>
          <w:szCs w:val="22"/>
          <w:lang w:val="en-GB"/>
        </w:rPr>
        <w:t>a</w:t>
      </w:r>
      <w:r w:rsidRPr="00EA1A45">
        <w:rPr>
          <w:szCs w:val="22"/>
          <w:lang w:val="en-GB"/>
        </w:rPr>
        <w:t>l</w:t>
      </w:r>
      <w:r w:rsidR="0099157A" w:rsidRPr="00EA1A45">
        <w:rPr>
          <w:szCs w:val="22"/>
          <w:lang w:val="en-GB"/>
        </w:rPr>
        <w:t>y</w:t>
      </w:r>
      <w:r w:rsidRPr="00EA1A45">
        <w:rPr>
          <w:szCs w:val="22"/>
          <w:lang w:val="en-GB"/>
        </w:rPr>
        <w:t>sis</w:t>
      </w:r>
      <w:r w:rsidR="009126C1">
        <w:rPr>
          <w:szCs w:val="22"/>
          <w:lang w:val="en-GB"/>
        </w:rPr>
        <w:t>.</w:t>
      </w:r>
    </w:p>
    <w:bookmarkEnd w:id="4"/>
    <w:p w14:paraId="773031BC" w14:textId="0CCD33E7" w:rsidR="001F3541" w:rsidRPr="00EA1A45" w:rsidRDefault="001F3541" w:rsidP="00470F59">
      <w:pPr>
        <w:pStyle w:val="Textoprincipal"/>
        <w:rPr>
          <w:b/>
          <w:bCs/>
          <w:lang w:val="en-GB"/>
        </w:rPr>
      </w:pPr>
      <w:r w:rsidRPr="00EA1A45">
        <w:rPr>
          <w:lang w:val="en-GB"/>
        </w:rPr>
        <w:t xml:space="preserve">The data analysis was </w:t>
      </w:r>
      <w:r w:rsidR="00C41375" w:rsidRPr="00EA1A45">
        <w:rPr>
          <w:lang w:val="en-GB"/>
        </w:rPr>
        <w:t>carried out</w:t>
      </w:r>
      <w:r w:rsidRPr="00EA1A45">
        <w:rPr>
          <w:lang w:val="en-GB"/>
        </w:rPr>
        <w:t xml:space="preserve"> by </w:t>
      </w:r>
      <w:r w:rsidR="00C70FBE" w:rsidRPr="00EA1A45">
        <w:rPr>
          <w:lang w:val="en-GB"/>
        </w:rPr>
        <w:t xml:space="preserve">making literal </w:t>
      </w:r>
      <w:r w:rsidRPr="00EA1A45">
        <w:rPr>
          <w:lang w:val="en-GB"/>
        </w:rPr>
        <w:t>transcri</w:t>
      </w:r>
      <w:r w:rsidR="00C70FBE" w:rsidRPr="00EA1A45">
        <w:rPr>
          <w:lang w:val="en-GB"/>
        </w:rPr>
        <w:t>ption</w:t>
      </w:r>
      <w:r w:rsidR="00C41375" w:rsidRPr="00EA1A45">
        <w:rPr>
          <w:lang w:val="en-GB"/>
        </w:rPr>
        <w:t>s</w:t>
      </w:r>
      <w:r w:rsidR="00C70FBE" w:rsidRPr="00EA1A45">
        <w:rPr>
          <w:lang w:val="en-GB"/>
        </w:rPr>
        <w:t xml:space="preserve"> of</w:t>
      </w:r>
      <w:r w:rsidRPr="00EA1A45">
        <w:rPr>
          <w:lang w:val="en-GB"/>
        </w:rPr>
        <w:t xml:space="preserve"> the discussion groups and interviews and subsequent</w:t>
      </w:r>
      <w:r w:rsidR="00C70FBE" w:rsidRPr="00EA1A45">
        <w:rPr>
          <w:lang w:val="en-GB"/>
        </w:rPr>
        <w:t xml:space="preserve">ly </w:t>
      </w:r>
      <w:r w:rsidR="00C41375" w:rsidRPr="00EA1A45">
        <w:rPr>
          <w:lang w:val="en-GB"/>
        </w:rPr>
        <w:t xml:space="preserve">performing </w:t>
      </w:r>
      <w:r w:rsidR="00C70FBE" w:rsidRPr="00EA1A45">
        <w:rPr>
          <w:lang w:val="en-GB"/>
        </w:rPr>
        <w:t>a</w:t>
      </w:r>
      <w:r w:rsidRPr="00EA1A45">
        <w:rPr>
          <w:lang w:val="en-GB"/>
        </w:rPr>
        <w:t xml:space="preserve"> descriptive </w:t>
      </w:r>
      <w:r w:rsidR="005C0669">
        <w:rPr>
          <w:lang w:val="en-GB"/>
        </w:rPr>
        <w:t xml:space="preserve">and interpretative </w:t>
      </w:r>
      <w:r w:rsidRPr="00EA1A45">
        <w:rPr>
          <w:lang w:val="en-GB"/>
        </w:rPr>
        <w:t xml:space="preserve">analysis of the data obtained using </w:t>
      </w:r>
      <w:proofErr w:type="spellStart"/>
      <w:r w:rsidRPr="00EA1A45">
        <w:rPr>
          <w:lang w:val="en-GB"/>
        </w:rPr>
        <w:t>Nvivo</w:t>
      </w:r>
      <w:proofErr w:type="spellEnd"/>
      <w:r w:rsidRPr="00EA1A45">
        <w:rPr>
          <w:lang w:val="en-GB"/>
        </w:rPr>
        <w:t xml:space="preserve"> v.11 PRO software</w:t>
      </w:r>
      <w:r w:rsidR="00723F32">
        <w:rPr>
          <w:lang w:val="en-GB"/>
        </w:rPr>
        <w:t>, following the content analysis steps</w:t>
      </w:r>
      <w:r w:rsidR="00105A24" w:rsidRPr="00EA1A45">
        <w:rPr>
          <w:lang w:val="en-GB"/>
        </w:rPr>
        <w:t>.</w:t>
      </w:r>
      <w:r w:rsidR="00D94412">
        <w:rPr>
          <w:lang w:val="en-GB"/>
        </w:rPr>
        <w:t xml:space="preserve"> As showed in the Table 1, </w:t>
      </w:r>
      <w:r w:rsidR="001A38B9" w:rsidRPr="001A38B9">
        <w:rPr>
          <w:lang w:val="en-GB"/>
        </w:rPr>
        <w:t>codes were made of the participants identification as well as the category code</w:t>
      </w:r>
      <w:r w:rsidR="00BD1EA3">
        <w:rPr>
          <w:lang w:val="en-GB"/>
        </w:rPr>
        <w:t xml:space="preserve"> (</w:t>
      </w:r>
      <w:r w:rsidR="007048F2">
        <w:rPr>
          <w:lang w:val="en-GB"/>
        </w:rPr>
        <w:t xml:space="preserve">SE: Social Educators; </w:t>
      </w:r>
      <w:r w:rsidR="00BD1EA3">
        <w:rPr>
          <w:lang w:val="en-GB"/>
        </w:rPr>
        <w:t>TS/DAGAIA</w:t>
      </w:r>
      <w:r w:rsidR="007048F2">
        <w:rPr>
          <w:lang w:val="en-GB"/>
        </w:rPr>
        <w:t xml:space="preserve">: Third-sector </w:t>
      </w:r>
      <w:r w:rsidR="00B54239">
        <w:rPr>
          <w:lang w:val="en-GB"/>
        </w:rPr>
        <w:t>centre</w:t>
      </w:r>
      <w:r w:rsidR="007048F2">
        <w:rPr>
          <w:lang w:val="en-GB"/>
        </w:rPr>
        <w:t xml:space="preserve"> manager or DGAIA manager,</w:t>
      </w:r>
      <w:r w:rsidR="00B37CFD">
        <w:rPr>
          <w:lang w:val="en-GB"/>
        </w:rPr>
        <w:t xml:space="preserve"> respectively</w:t>
      </w:r>
      <w:r w:rsidR="007048F2">
        <w:rPr>
          <w:lang w:val="en-GB"/>
        </w:rPr>
        <w:t xml:space="preserve">; </w:t>
      </w:r>
      <w:r w:rsidR="00BD1EA3">
        <w:rPr>
          <w:lang w:val="en-GB"/>
        </w:rPr>
        <w:t>Y</w:t>
      </w:r>
      <w:r w:rsidR="007048F2">
        <w:rPr>
          <w:lang w:val="en-GB"/>
        </w:rPr>
        <w:t>:</w:t>
      </w:r>
      <w:r w:rsidR="00BD1EA3">
        <w:rPr>
          <w:lang w:val="en-GB"/>
        </w:rPr>
        <w:t xml:space="preserve"> Youths</w:t>
      </w:r>
      <w:r w:rsidR="00B37CFD">
        <w:rPr>
          <w:lang w:val="en-GB"/>
        </w:rPr>
        <w:t>).</w:t>
      </w:r>
      <w:r w:rsidR="00BD1EA3">
        <w:rPr>
          <w:lang w:val="en-GB"/>
        </w:rPr>
        <w:t xml:space="preserve"> </w:t>
      </w:r>
    </w:p>
    <w:p w14:paraId="03DBBDCC" w14:textId="77777777" w:rsidR="00122C4D" w:rsidRPr="00EA1A45" w:rsidRDefault="00122C4D" w:rsidP="00501264">
      <w:pPr>
        <w:spacing w:before="120" w:after="120" w:line="480" w:lineRule="auto"/>
        <w:rPr>
          <w:rFonts w:asciiTheme="minorHAnsi" w:hAnsiTheme="minorHAnsi" w:cstheme="minorHAnsi"/>
          <w:b/>
          <w:bCs/>
          <w:sz w:val="22"/>
          <w:szCs w:val="22"/>
          <w:lang w:val="en-GB"/>
        </w:rPr>
      </w:pPr>
    </w:p>
    <w:p w14:paraId="385AF587" w14:textId="63A64311" w:rsidR="00122C4D" w:rsidRPr="00EA1A45" w:rsidRDefault="00122C4D" w:rsidP="00501264">
      <w:pPr>
        <w:pStyle w:val="Prrafodelista"/>
        <w:numPr>
          <w:ilvl w:val="0"/>
          <w:numId w:val="1"/>
        </w:numPr>
        <w:spacing w:before="120" w:after="120" w:line="480" w:lineRule="auto"/>
        <w:contextualSpacing w:val="0"/>
        <w:rPr>
          <w:rFonts w:cstheme="minorHAnsi"/>
          <w:b/>
          <w:bCs/>
          <w:lang w:val="en-GB"/>
        </w:rPr>
      </w:pPr>
      <w:r w:rsidRPr="00EA1A45">
        <w:rPr>
          <w:rFonts w:cstheme="minorHAnsi"/>
          <w:b/>
          <w:bCs/>
          <w:lang w:val="en-GB"/>
        </w:rPr>
        <w:t>Results</w:t>
      </w:r>
    </w:p>
    <w:p w14:paraId="34EA5BAF" w14:textId="3B58BCBB" w:rsidR="00105A24" w:rsidRPr="00EA1A45" w:rsidRDefault="00792E0E" w:rsidP="00501264">
      <w:pPr>
        <w:pStyle w:val="Prrafodelista"/>
        <w:spacing w:before="120" w:after="120" w:line="480" w:lineRule="auto"/>
        <w:ind w:left="0"/>
        <w:contextualSpacing w:val="0"/>
        <w:jc w:val="both"/>
        <w:rPr>
          <w:rFonts w:cstheme="minorHAnsi"/>
          <w:bCs/>
          <w:lang w:val="en-GB"/>
        </w:rPr>
      </w:pPr>
      <w:bookmarkStart w:id="5" w:name="_Toc55490012"/>
      <w:bookmarkStart w:id="6" w:name="_Toc72431237"/>
      <w:r>
        <w:rPr>
          <w:rFonts w:cstheme="minorHAnsi"/>
          <w:bCs/>
          <w:lang w:val="en-GB"/>
        </w:rPr>
        <w:t>Based on the analysis, t</w:t>
      </w:r>
      <w:r w:rsidR="00105A24" w:rsidRPr="00EA1A45">
        <w:rPr>
          <w:rFonts w:cstheme="minorHAnsi"/>
          <w:bCs/>
          <w:lang w:val="en-GB"/>
        </w:rPr>
        <w:t>he results were organised into two sections</w:t>
      </w:r>
      <w:r w:rsidR="00781D3C">
        <w:rPr>
          <w:rFonts w:cstheme="minorHAnsi"/>
          <w:bCs/>
          <w:lang w:val="en-GB"/>
        </w:rPr>
        <w:t xml:space="preserve"> that are fed by </w:t>
      </w:r>
      <w:r w:rsidR="00E23480">
        <w:rPr>
          <w:rFonts w:cstheme="minorHAnsi"/>
          <w:bCs/>
          <w:lang w:val="en-GB"/>
        </w:rPr>
        <w:t xml:space="preserve">the </w:t>
      </w:r>
      <w:r w:rsidR="004C2707">
        <w:rPr>
          <w:rFonts w:cstheme="minorHAnsi"/>
          <w:bCs/>
          <w:lang w:val="en-GB"/>
        </w:rPr>
        <w:t>mentioned</w:t>
      </w:r>
      <w:r w:rsidR="00E23480">
        <w:rPr>
          <w:rFonts w:cstheme="minorHAnsi"/>
          <w:bCs/>
          <w:lang w:val="en-GB"/>
        </w:rPr>
        <w:t xml:space="preserve"> categories</w:t>
      </w:r>
      <w:r w:rsidR="00105A24" w:rsidRPr="00EA1A45">
        <w:rPr>
          <w:rFonts w:cstheme="minorHAnsi"/>
          <w:bCs/>
          <w:lang w:val="en-GB"/>
        </w:rPr>
        <w:t xml:space="preserve">. The first </w:t>
      </w:r>
      <w:r w:rsidR="00BD43C6" w:rsidRPr="00EA1A45">
        <w:rPr>
          <w:rFonts w:cstheme="minorHAnsi"/>
          <w:bCs/>
          <w:lang w:val="en-GB"/>
        </w:rPr>
        <w:t>focuses on</w:t>
      </w:r>
      <w:r w:rsidR="00105A24" w:rsidRPr="00EA1A45">
        <w:rPr>
          <w:rFonts w:cstheme="minorHAnsi"/>
          <w:bCs/>
          <w:lang w:val="en-GB"/>
        </w:rPr>
        <w:t xml:space="preserve"> the services </w:t>
      </w:r>
      <w:r w:rsidR="00C41375" w:rsidRPr="00EA1A45">
        <w:rPr>
          <w:rFonts w:cstheme="minorHAnsi"/>
          <w:bCs/>
          <w:lang w:val="en-GB"/>
        </w:rPr>
        <w:t>devoted to</w:t>
      </w:r>
      <w:r w:rsidR="00105A24" w:rsidRPr="00EA1A45">
        <w:rPr>
          <w:rFonts w:cstheme="minorHAnsi"/>
          <w:bCs/>
          <w:lang w:val="en-GB"/>
        </w:rPr>
        <w:t xml:space="preserve"> </w:t>
      </w:r>
      <w:r w:rsidR="004862E9" w:rsidRPr="00EA1A45">
        <w:rPr>
          <w:rFonts w:cstheme="minorHAnsi"/>
          <w:bCs/>
          <w:lang w:val="en-GB"/>
        </w:rPr>
        <w:t>the identification</w:t>
      </w:r>
      <w:r w:rsidR="00105A24" w:rsidRPr="00EA1A45">
        <w:rPr>
          <w:rFonts w:cstheme="minorHAnsi"/>
          <w:bCs/>
          <w:lang w:val="en-GB"/>
        </w:rPr>
        <w:t xml:space="preserve">, reception and </w:t>
      </w:r>
      <w:r w:rsidR="00C41375" w:rsidRPr="00EA1A45">
        <w:rPr>
          <w:rFonts w:cstheme="minorHAnsi"/>
          <w:bCs/>
          <w:lang w:val="en-GB"/>
        </w:rPr>
        <w:t>integration</w:t>
      </w:r>
      <w:r w:rsidR="00BD43C6" w:rsidRPr="00EA1A45">
        <w:rPr>
          <w:rFonts w:cstheme="minorHAnsi"/>
          <w:bCs/>
          <w:lang w:val="en-GB"/>
        </w:rPr>
        <w:t xml:space="preserve"> of migrant youths</w:t>
      </w:r>
      <w:r w:rsidR="00105A24" w:rsidRPr="00EA1A45">
        <w:rPr>
          <w:rFonts w:cstheme="minorHAnsi"/>
          <w:bCs/>
          <w:lang w:val="en-GB"/>
        </w:rPr>
        <w:t xml:space="preserve">, and </w:t>
      </w:r>
      <w:r w:rsidR="00F85450" w:rsidRPr="00EA1A45">
        <w:rPr>
          <w:rFonts w:cstheme="minorHAnsi"/>
          <w:bCs/>
          <w:lang w:val="en-GB"/>
        </w:rPr>
        <w:t>was</w:t>
      </w:r>
      <w:r w:rsidR="00105A24" w:rsidRPr="00EA1A45">
        <w:rPr>
          <w:rFonts w:cstheme="minorHAnsi"/>
          <w:bCs/>
          <w:lang w:val="en-GB"/>
        </w:rPr>
        <w:t xml:space="preserve"> </w:t>
      </w:r>
      <w:r w:rsidR="00F85450" w:rsidRPr="00EA1A45">
        <w:rPr>
          <w:rFonts w:cstheme="minorHAnsi"/>
          <w:bCs/>
          <w:lang w:val="en-GB"/>
        </w:rPr>
        <w:t>constructed using</w:t>
      </w:r>
      <w:r w:rsidR="00105A24" w:rsidRPr="00EA1A45">
        <w:rPr>
          <w:rFonts w:cstheme="minorHAnsi"/>
          <w:bCs/>
          <w:lang w:val="en-GB"/>
        </w:rPr>
        <w:t xml:space="preserve"> the interviews with the</w:t>
      </w:r>
      <w:r w:rsidR="006E2783">
        <w:rPr>
          <w:rFonts w:cstheme="minorHAnsi"/>
          <w:bCs/>
          <w:lang w:val="en-GB"/>
        </w:rPr>
        <w:t xml:space="preserve"> social</w:t>
      </w:r>
      <w:r w:rsidR="00105A24" w:rsidRPr="00EA1A45">
        <w:rPr>
          <w:rFonts w:cstheme="minorHAnsi"/>
          <w:bCs/>
          <w:lang w:val="en-GB"/>
        </w:rPr>
        <w:t xml:space="preserve"> educators and </w:t>
      </w:r>
      <w:r w:rsidR="00C41375" w:rsidRPr="00EA1A45">
        <w:rPr>
          <w:rFonts w:cstheme="minorHAnsi"/>
          <w:bCs/>
          <w:lang w:val="en-GB"/>
        </w:rPr>
        <w:t>managers</w:t>
      </w:r>
      <w:r w:rsidR="00105A24" w:rsidRPr="00EA1A45">
        <w:rPr>
          <w:rFonts w:cstheme="minorHAnsi"/>
          <w:bCs/>
          <w:lang w:val="en-GB"/>
        </w:rPr>
        <w:t xml:space="preserve">. The second </w:t>
      </w:r>
      <w:r w:rsidR="00BD43C6" w:rsidRPr="00EA1A45">
        <w:rPr>
          <w:rFonts w:cstheme="minorHAnsi"/>
          <w:bCs/>
          <w:lang w:val="en-GB"/>
        </w:rPr>
        <w:t>explores more</w:t>
      </w:r>
      <w:r w:rsidR="00105A24" w:rsidRPr="00EA1A45">
        <w:rPr>
          <w:rFonts w:cstheme="minorHAnsi"/>
          <w:bCs/>
          <w:lang w:val="en-GB"/>
        </w:rPr>
        <w:t xml:space="preserve"> the places inhabited, the services and the </w:t>
      </w:r>
      <w:r w:rsidR="00BD43C6" w:rsidRPr="00EA1A45">
        <w:rPr>
          <w:rFonts w:cstheme="minorHAnsi"/>
          <w:bCs/>
          <w:lang w:val="en-GB"/>
        </w:rPr>
        <w:t>spaces</w:t>
      </w:r>
      <w:r w:rsidR="00105A24" w:rsidRPr="00EA1A45">
        <w:rPr>
          <w:rFonts w:cstheme="minorHAnsi"/>
          <w:bCs/>
          <w:lang w:val="en-GB"/>
        </w:rPr>
        <w:t xml:space="preserve"> occupied</w:t>
      </w:r>
      <w:r w:rsidR="00BD43C6" w:rsidRPr="00EA1A45">
        <w:rPr>
          <w:rFonts w:cstheme="minorHAnsi"/>
          <w:bCs/>
          <w:lang w:val="en-GB"/>
        </w:rPr>
        <w:t>,</w:t>
      </w:r>
      <w:r w:rsidR="00105A24" w:rsidRPr="00EA1A45">
        <w:rPr>
          <w:rFonts w:cstheme="minorHAnsi"/>
          <w:bCs/>
          <w:lang w:val="en-GB"/>
        </w:rPr>
        <w:t xml:space="preserve"> both physically (whether community facilities or those of the DGAIA or third sector</w:t>
      </w:r>
      <w:r w:rsidR="00BD43C6" w:rsidRPr="00EA1A45">
        <w:rPr>
          <w:rFonts w:cstheme="minorHAnsi"/>
          <w:bCs/>
          <w:lang w:val="en-GB"/>
        </w:rPr>
        <w:t>, depending on the young people’s documentation</w:t>
      </w:r>
      <w:r w:rsidR="00105A24" w:rsidRPr="00EA1A45">
        <w:rPr>
          <w:rFonts w:cstheme="minorHAnsi"/>
          <w:bCs/>
          <w:lang w:val="en-GB"/>
        </w:rPr>
        <w:t>) and symbolically</w:t>
      </w:r>
      <w:r w:rsidR="00BD43C6" w:rsidRPr="00EA1A45">
        <w:rPr>
          <w:rFonts w:cstheme="minorHAnsi"/>
          <w:bCs/>
          <w:lang w:val="en-GB"/>
        </w:rPr>
        <w:t>.</w:t>
      </w:r>
      <w:r w:rsidR="00105A24" w:rsidRPr="00EA1A45">
        <w:rPr>
          <w:rFonts w:cstheme="minorHAnsi"/>
          <w:bCs/>
          <w:lang w:val="en-GB"/>
        </w:rPr>
        <w:t xml:space="preserve"> In this second section </w:t>
      </w:r>
      <w:r w:rsidR="00BD43C6" w:rsidRPr="00EA1A45">
        <w:rPr>
          <w:rFonts w:cstheme="minorHAnsi"/>
          <w:bCs/>
          <w:lang w:val="en-GB"/>
        </w:rPr>
        <w:t xml:space="preserve">we drew </w:t>
      </w:r>
      <w:r w:rsidR="00734AE3">
        <w:rPr>
          <w:rFonts w:cstheme="minorHAnsi"/>
          <w:bCs/>
          <w:lang w:val="en-GB"/>
        </w:rPr>
        <w:t xml:space="preserve">mainly </w:t>
      </w:r>
      <w:r w:rsidR="00BD43C6" w:rsidRPr="00EA1A45">
        <w:rPr>
          <w:rFonts w:cstheme="minorHAnsi"/>
          <w:bCs/>
          <w:lang w:val="en-GB"/>
        </w:rPr>
        <w:t xml:space="preserve">on </w:t>
      </w:r>
      <w:r w:rsidR="00105A24" w:rsidRPr="00EA1A45">
        <w:rPr>
          <w:rFonts w:cstheme="minorHAnsi"/>
          <w:bCs/>
          <w:lang w:val="en-GB"/>
        </w:rPr>
        <w:t>the views of the young migrants</w:t>
      </w:r>
      <w:r w:rsidR="00BD43C6" w:rsidRPr="00EA1A45">
        <w:rPr>
          <w:rFonts w:cstheme="minorHAnsi"/>
          <w:bCs/>
          <w:lang w:val="en-GB"/>
        </w:rPr>
        <w:t xml:space="preserve"> themselves</w:t>
      </w:r>
      <w:r w:rsidR="00AC1148">
        <w:rPr>
          <w:rFonts w:cstheme="minorHAnsi"/>
          <w:bCs/>
          <w:lang w:val="en-GB"/>
        </w:rPr>
        <w:t>, as well as on social educators’ views</w:t>
      </w:r>
      <w:r w:rsidR="00105A24" w:rsidRPr="00EA1A45">
        <w:rPr>
          <w:rFonts w:cstheme="minorHAnsi"/>
          <w:bCs/>
          <w:lang w:val="en-GB"/>
        </w:rPr>
        <w:t xml:space="preserve">. </w:t>
      </w:r>
    </w:p>
    <w:p w14:paraId="5AC59959" w14:textId="5318264F" w:rsidR="005F405C" w:rsidRPr="00EA1A45" w:rsidRDefault="003B1FF8" w:rsidP="00501264">
      <w:pPr>
        <w:pStyle w:val="Prrafodelista"/>
        <w:spacing w:before="120" w:after="120" w:line="480" w:lineRule="auto"/>
        <w:ind w:left="0"/>
        <w:contextualSpacing w:val="0"/>
        <w:jc w:val="both"/>
        <w:rPr>
          <w:rFonts w:cstheme="minorHAnsi"/>
          <w:b/>
          <w:bCs/>
          <w:lang w:val="en-GB"/>
        </w:rPr>
      </w:pPr>
      <w:r w:rsidRPr="00EA1A45">
        <w:rPr>
          <w:rFonts w:cstheme="minorHAnsi"/>
          <w:b/>
          <w:bCs/>
          <w:lang w:val="en-GB"/>
        </w:rPr>
        <w:lastRenderedPageBreak/>
        <w:t xml:space="preserve">3.1. </w:t>
      </w:r>
      <w:r w:rsidR="00105A24" w:rsidRPr="00EA1A45">
        <w:rPr>
          <w:rFonts w:cstheme="minorHAnsi"/>
          <w:b/>
          <w:bCs/>
          <w:lang w:val="en-GB"/>
        </w:rPr>
        <w:t xml:space="preserve">Identification, reception and </w:t>
      </w:r>
      <w:r w:rsidR="00E533E5" w:rsidRPr="00EA1A45">
        <w:rPr>
          <w:rFonts w:cstheme="minorHAnsi"/>
          <w:b/>
          <w:bCs/>
          <w:lang w:val="en-GB"/>
        </w:rPr>
        <w:t>integration</w:t>
      </w:r>
      <w:r w:rsidR="00105A24" w:rsidRPr="00EA1A45">
        <w:rPr>
          <w:rFonts w:cstheme="minorHAnsi"/>
          <w:b/>
          <w:bCs/>
          <w:lang w:val="en-GB"/>
        </w:rPr>
        <w:t xml:space="preserve"> </w:t>
      </w:r>
    </w:p>
    <w:p w14:paraId="49B27973" w14:textId="173C3CCB" w:rsidR="00367214" w:rsidRPr="00EA1A45" w:rsidRDefault="00367214" w:rsidP="00501264">
      <w:pPr>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The path of these young people through the reception and protection system begins </w:t>
      </w:r>
      <w:r w:rsidR="00124B36" w:rsidRPr="00EA1A45">
        <w:rPr>
          <w:rFonts w:asciiTheme="minorHAnsi" w:hAnsiTheme="minorHAnsi" w:cstheme="minorHAnsi"/>
          <w:sz w:val="22"/>
          <w:szCs w:val="22"/>
          <w:lang w:val="en-GB"/>
        </w:rPr>
        <w:t>when</w:t>
      </w:r>
      <w:r w:rsidRPr="00EA1A45">
        <w:rPr>
          <w:rFonts w:asciiTheme="minorHAnsi" w:hAnsiTheme="minorHAnsi" w:cstheme="minorHAnsi"/>
          <w:sz w:val="22"/>
          <w:szCs w:val="22"/>
          <w:lang w:val="en-GB"/>
        </w:rPr>
        <w:t xml:space="preserve"> they are </w:t>
      </w:r>
      <w:r w:rsidRPr="00EA1A45">
        <w:rPr>
          <w:rFonts w:asciiTheme="minorHAnsi" w:hAnsiTheme="minorHAnsi" w:cstheme="minorHAnsi"/>
          <w:i/>
          <w:iCs/>
          <w:sz w:val="22"/>
          <w:szCs w:val="22"/>
          <w:lang w:val="en-GB"/>
        </w:rPr>
        <w:t>identified</w:t>
      </w:r>
      <w:r w:rsidRPr="00EA1A45">
        <w:rPr>
          <w:rFonts w:asciiTheme="minorHAnsi" w:hAnsiTheme="minorHAnsi" w:cstheme="minorHAnsi"/>
          <w:sz w:val="22"/>
          <w:szCs w:val="22"/>
          <w:lang w:val="en-GB"/>
        </w:rPr>
        <w:t xml:space="preserve">. If </w:t>
      </w:r>
      <w:r w:rsidR="003341CD" w:rsidRPr="00EA1A45">
        <w:rPr>
          <w:rFonts w:asciiTheme="minorHAnsi" w:hAnsiTheme="minorHAnsi" w:cstheme="minorHAnsi"/>
          <w:sz w:val="22"/>
          <w:szCs w:val="22"/>
          <w:lang w:val="en-GB"/>
        </w:rPr>
        <w:t xml:space="preserve">the young person refuses </w:t>
      </w:r>
      <w:r w:rsidRPr="00EA1A45">
        <w:rPr>
          <w:rFonts w:asciiTheme="minorHAnsi" w:hAnsiTheme="minorHAnsi" w:cstheme="minorHAnsi"/>
          <w:sz w:val="22"/>
          <w:szCs w:val="22"/>
          <w:lang w:val="en-GB"/>
        </w:rPr>
        <w:t>this procedure</w:t>
      </w:r>
      <w:r w:rsidR="003341CD" w:rsidRPr="00EA1A45">
        <w:rPr>
          <w:rFonts w:asciiTheme="minorHAnsi" w:hAnsiTheme="minorHAnsi" w:cstheme="minorHAnsi"/>
          <w:sz w:val="22"/>
          <w:szCs w:val="22"/>
          <w:lang w:val="en-GB"/>
        </w:rPr>
        <w:t xml:space="preserve">, </w:t>
      </w:r>
      <w:r w:rsidRPr="00EA1A45">
        <w:rPr>
          <w:rFonts w:asciiTheme="minorHAnsi" w:hAnsiTheme="minorHAnsi" w:cstheme="minorHAnsi"/>
          <w:sz w:val="22"/>
          <w:szCs w:val="22"/>
          <w:lang w:val="en-GB"/>
        </w:rPr>
        <w:t>they stay in the street</w:t>
      </w:r>
      <w:r w:rsidR="00124B36" w:rsidRPr="00EA1A45">
        <w:rPr>
          <w:rFonts w:asciiTheme="minorHAnsi" w:hAnsiTheme="minorHAnsi" w:cstheme="minorHAnsi"/>
          <w:sz w:val="22"/>
          <w:szCs w:val="22"/>
          <w:lang w:val="en-GB"/>
        </w:rPr>
        <w:t>s</w:t>
      </w:r>
      <w:r w:rsidRPr="00EA1A45">
        <w:rPr>
          <w:rFonts w:asciiTheme="minorHAnsi" w:hAnsiTheme="minorHAnsi" w:cstheme="minorHAnsi"/>
          <w:sz w:val="22"/>
          <w:szCs w:val="22"/>
          <w:lang w:val="en-GB"/>
        </w:rPr>
        <w:t xml:space="preserve">, which is when the Barcelona City Council Service for Identification and Intervention (SDI, in its Spanish initials) comes into action. Young people agreeing to enter the system </w:t>
      </w:r>
      <w:r w:rsidR="003341CD" w:rsidRPr="00EA1A45">
        <w:rPr>
          <w:rFonts w:asciiTheme="minorHAnsi" w:hAnsiTheme="minorHAnsi" w:cstheme="minorHAnsi"/>
          <w:sz w:val="22"/>
          <w:szCs w:val="22"/>
          <w:lang w:val="en-GB"/>
        </w:rPr>
        <w:t>stay in</w:t>
      </w:r>
      <w:r w:rsidRPr="00EA1A45">
        <w:rPr>
          <w:rFonts w:asciiTheme="minorHAnsi" w:hAnsiTheme="minorHAnsi" w:cstheme="minorHAnsi"/>
          <w:sz w:val="22"/>
          <w:szCs w:val="22"/>
          <w:lang w:val="en-GB"/>
        </w:rPr>
        <w:t xml:space="preserve"> the reception and </w:t>
      </w:r>
      <w:r w:rsidR="003341CD" w:rsidRPr="00EA1A45">
        <w:rPr>
          <w:rFonts w:asciiTheme="minorHAnsi" w:hAnsiTheme="minorHAnsi" w:cstheme="minorHAnsi"/>
          <w:sz w:val="22"/>
          <w:szCs w:val="22"/>
          <w:lang w:val="en-GB"/>
        </w:rPr>
        <w:t>integration</w:t>
      </w:r>
      <w:r w:rsidRPr="00EA1A45">
        <w:rPr>
          <w:rFonts w:asciiTheme="minorHAnsi" w:hAnsiTheme="minorHAnsi" w:cstheme="minorHAnsi"/>
          <w:sz w:val="22"/>
          <w:szCs w:val="22"/>
          <w:lang w:val="en-GB"/>
        </w:rPr>
        <w:t xml:space="preserve"> services until they </w:t>
      </w:r>
      <w:r w:rsidR="00124B36" w:rsidRPr="00EA1A45">
        <w:rPr>
          <w:rFonts w:asciiTheme="minorHAnsi" w:hAnsiTheme="minorHAnsi" w:cstheme="minorHAnsi"/>
          <w:sz w:val="22"/>
          <w:szCs w:val="22"/>
          <w:lang w:val="en-GB"/>
        </w:rPr>
        <w:t>reach 18</w:t>
      </w:r>
      <w:r w:rsidRPr="00EA1A45">
        <w:rPr>
          <w:rFonts w:asciiTheme="minorHAnsi" w:hAnsiTheme="minorHAnsi" w:cstheme="minorHAnsi"/>
          <w:sz w:val="22"/>
          <w:szCs w:val="22"/>
          <w:lang w:val="en-GB"/>
        </w:rPr>
        <w:t>.</w:t>
      </w:r>
    </w:p>
    <w:p w14:paraId="3D1BC283" w14:textId="65D4C78A" w:rsidR="00685669" w:rsidRPr="00EA1A45" w:rsidRDefault="001D2540" w:rsidP="00501264">
      <w:pPr>
        <w:pStyle w:val="Prrafodelista"/>
        <w:spacing w:before="120" w:after="120" w:line="480" w:lineRule="auto"/>
        <w:ind w:left="0"/>
        <w:contextualSpacing w:val="0"/>
        <w:jc w:val="both"/>
        <w:rPr>
          <w:rFonts w:cstheme="minorHAnsi"/>
          <w:b/>
          <w:bCs/>
          <w:lang w:val="en-GB"/>
        </w:rPr>
      </w:pPr>
      <w:r w:rsidRPr="00EA1A45">
        <w:rPr>
          <w:rFonts w:cstheme="minorHAnsi"/>
          <w:b/>
          <w:bCs/>
          <w:lang w:val="en-GB"/>
        </w:rPr>
        <w:t>3.1.</w:t>
      </w:r>
      <w:r w:rsidR="003B1FF8" w:rsidRPr="00EA1A45">
        <w:rPr>
          <w:rFonts w:cstheme="minorHAnsi"/>
          <w:b/>
          <w:bCs/>
          <w:lang w:val="en-GB"/>
        </w:rPr>
        <w:t xml:space="preserve">1. </w:t>
      </w:r>
      <w:bookmarkEnd w:id="5"/>
      <w:r w:rsidR="00367214" w:rsidRPr="00EA1A45">
        <w:rPr>
          <w:rFonts w:cstheme="minorHAnsi"/>
          <w:b/>
          <w:bCs/>
          <w:lang w:val="en-GB"/>
        </w:rPr>
        <w:t xml:space="preserve">Identification: public </w:t>
      </w:r>
      <w:r w:rsidR="003341CD" w:rsidRPr="00EA1A45">
        <w:rPr>
          <w:rFonts w:cstheme="minorHAnsi"/>
          <w:b/>
          <w:bCs/>
          <w:lang w:val="en-GB"/>
        </w:rPr>
        <w:t>space</w:t>
      </w:r>
      <w:r w:rsidR="00367214" w:rsidRPr="00EA1A45">
        <w:rPr>
          <w:rFonts w:cstheme="minorHAnsi"/>
          <w:b/>
          <w:bCs/>
          <w:lang w:val="en-GB"/>
        </w:rPr>
        <w:t xml:space="preserve">, an occupied place. </w:t>
      </w:r>
    </w:p>
    <w:p w14:paraId="3B8B2CEB" w14:textId="7535F363" w:rsidR="00011395" w:rsidRPr="00EA1A45" w:rsidRDefault="004A26A5" w:rsidP="00501264">
      <w:pPr>
        <w:widowControl w:val="0"/>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The SDI</w:t>
      </w:r>
      <w:r w:rsidR="003341CD" w:rsidRPr="00EA1A45">
        <w:rPr>
          <w:rFonts w:asciiTheme="minorHAnsi" w:hAnsiTheme="minorHAnsi" w:cstheme="minorHAnsi"/>
          <w:sz w:val="22"/>
          <w:szCs w:val="22"/>
          <w:lang w:val="en-GB"/>
        </w:rPr>
        <w:t xml:space="preserve"> is a </w:t>
      </w:r>
      <w:r w:rsidRPr="00EA1A45">
        <w:rPr>
          <w:rFonts w:asciiTheme="minorHAnsi" w:hAnsiTheme="minorHAnsi" w:cstheme="minorHAnsi"/>
          <w:sz w:val="22"/>
          <w:szCs w:val="22"/>
          <w:lang w:val="en-GB"/>
        </w:rPr>
        <w:t xml:space="preserve">team of social educators responsible for working with migrant minors living </w:t>
      </w:r>
      <w:r w:rsidR="003341CD" w:rsidRPr="00EA1A45">
        <w:rPr>
          <w:rFonts w:asciiTheme="minorHAnsi" w:hAnsiTheme="minorHAnsi" w:cstheme="minorHAnsi"/>
          <w:sz w:val="22"/>
          <w:szCs w:val="22"/>
          <w:lang w:val="en-GB"/>
        </w:rPr>
        <w:t>in the streets</w:t>
      </w:r>
      <w:r w:rsidRPr="00EA1A45">
        <w:rPr>
          <w:rFonts w:asciiTheme="minorHAnsi" w:hAnsiTheme="minorHAnsi" w:cstheme="minorHAnsi"/>
          <w:sz w:val="22"/>
          <w:szCs w:val="22"/>
          <w:lang w:val="en-GB"/>
        </w:rPr>
        <w:t xml:space="preserve">. They work </w:t>
      </w:r>
      <w:r w:rsidR="00F605EF" w:rsidRPr="00EA1A45">
        <w:rPr>
          <w:rFonts w:asciiTheme="minorHAnsi" w:hAnsiTheme="minorHAnsi" w:cstheme="minorHAnsi"/>
          <w:sz w:val="22"/>
          <w:szCs w:val="22"/>
          <w:lang w:val="en-GB"/>
        </w:rPr>
        <w:t>throughout the city to set up links with the protection system not only</w:t>
      </w:r>
      <w:r w:rsidRPr="00EA1A45">
        <w:rPr>
          <w:rFonts w:asciiTheme="minorHAnsi" w:hAnsiTheme="minorHAnsi" w:cstheme="minorHAnsi"/>
          <w:sz w:val="22"/>
          <w:szCs w:val="22"/>
          <w:lang w:val="en-GB"/>
        </w:rPr>
        <w:t xml:space="preserve"> </w:t>
      </w:r>
      <w:r w:rsidR="003341CD" w:rsidRPr="00EA1A45">
        <w:rPr>
          <w:rFonts w:asciiTheme="minorHAnsi" w:hAnsiTheme="minorHAnsi" w:cstheme="minorHAnsi"/>
          <w:sz w:val="22"/>
          <w:szCs w:val="22"/>
          <w:lang w:val="en-GB"/>
        </w:rPr>
        <w:t xml:space="preserve">for </w:t>
      </w:r>
      <w:r w:rsidRPr="00EA1A45">
        <w:rPr>
          <w:rFonts w:asciiTheme="minorHAnsi" w:hAnsiTheme="minorHAnsi" w:cstheme="minorHAnsi"/>
          <w:sz w:val="22"/>
          <w:szCs w:val="22"/>
          <w:lang w:val="en-GB"/>
        </w:rPr>
        <w:t>young people who</w:t>
      </w:r>
      <w:r w:rsidR="00F605EF" w:rsidRPr="00EA1A45">
        <w:rPr>
          <w:rFonts w:asciiTheme="minorHAnsi" w:hAnsiTheme="minorHAnsi" w:cstheme="minorHAnsi"/>
          <w:sz w:val="22"/>
          <w:szCs w:val="22"/>
          <w:lang w:val="en-GB"/>
        </w:rPr>
        <w:t xml:space="preserve"> have just arrived but also </w:t>
      </w:r>
      <w:r w:rsidR="003341CD" w:rsidRPr="00EA1A45">
        <w:rPr>
          <w:rFonts w:asciiTheme="minorHAnsi" w:hAnsiTheme="minorHAnsi" w:cstheme="minorHAnsi"/>
          <w:sz w:val="22"/>
          <w:szCs w:val="22"/>
          <w:lang w:val="en-GB"/>
        </w:rPr>
        <w:t xml:space="preserve">for </w:t>
      </w:r>
      <w:r w:rsidR="00F605EF" w:rsidRPr="00EA1A45">
        <w:rPr>
          <w:rFonts w:asciiTheme="minorHAnsi" w:hAnsiTheme="minorHAnsi" w:cstheme="minorHAnsi"/>
          <w:sz w:val="22"/>
          <w:szCs w:val="22"/>
          <w:lang w:val="en-GB"/>
        </w:rPr>
        <w:t xml:space="preserve">those </w:t>
      </w:r>
      <w:r w:rsidR="00F36546" w:rsidRPr="00EA1A45">
        <w:rPr>
          <w:rFonts w:asciiTheme="minorHAnsi" w:hAnsiTheme="minorHAnsi" w:cstheme="minorHAnsi"/>
          <w:sz w:val="22"/>
          <w:szCs w:val="22"/>
          <w:lang w:val="en-GB"/>
        </w:rPr>
        <w:t>they know that</w:t>
      </w:r>
      <w:r w:rsidR="00F605EF" w:rsidRPr="00EA1A45">
        <w:rPr>
          <w:rFonts w:asciiTheme="minorHAnsi" w:hAnsiTheme="minorHAnsi" w:cstheme="minorHAnsi"/>
          <w:sz w:val="22"/>
          <w:szCs w:val="22"/>
          <w:lang w:val="en-GB"/>
        </w:rPr>
        <w:t xml:space="preserve"> are “refractory” to intervention by the DGAIA.  </w:t>
      </w:r>
    </w:p>
    <w:p w14:paraId="06AD07FB" w14:textId="0E75CC75" w:rsidR="00F605EF" w:rsidRPr="00EA1A45" w:rsidRDefault="00F36546"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The</w:t>
      </w:r>
      <w:r w:rsidR="00F605EF" w:rsidRPr="00EA1A45">
        <w:rPr>
          <w:rFonts w:asciiTheme="minorHAnsi" w:hAnsiTheme="minorHAnsi" w:cstheme="minorHAnsi"/>
          <w:sz w:val="22"/>
          <w:szCs w:val="22"/>
          <w:lang w:val="en-GB"/>
        </w:rPr>
        <w:t xml:space="preserve"> </w:t>
      </w:r>
      <w:r w:rsidRPr="00EA1A45">
        <w:rPr>
          <w:rFonts w:asciiTheme="minorHAnsi" w:hAnsiTheme="minorHAnsi" w:cstheme="minorHAnsi"/>
          <w:sz w:val="22"/>
          <w:szCs w:val="22"/>
          <w:lang w:val="en-GB"/>
        </w:rPr>
        <w:t xml:space="preserve">public spaces of the </w:t>
      </w:r>
      <w:r w:rsidR="00F605EF" w:rsidRPr="00EA1A45">
        <w:rPr>
          <w:rFonts w:asciiTheme="minorHAnsi" w:hAnsiTheme="minorHAnsi" w:cstheme="minorHAnsi"/>
          <w:sz w:val="22"/>
          <w:szCs w:val="22"/>
          <w:lang w:val="en-GB"/>
        </w:rPr>
        <w:t>street</w:t>
      </w:r>
      <w:r w:rsidRPr="00EA1A45">
        <w:rPr>
          <w:rFonts w:asciiTheme="minorHAnsi" w:hAnsiTheme="minorHAnsi" w:cstheme="minorHAnsi"/>
          <w:sz w:val="22"/>
          <w:szCs w:val="22"/>
          <w:lang w:val="en-GB"/>
        </w:rPr>
        <w:t>s</w:t>
      </w:r>
      <w:r w:rsidR="00F605EF" w:rsidRPr="00EA1A45">
        <w:rPr>
          <w:rFonts w:asciiTheme="minorHAnsi" w:hAnsiTheme="minorHAnsi" w:cstheme="minorHAnsi"/>
          <w:sz w:val="22"/>
          <w:szCs w:val="22"/>
          <w:lang w:val="en-GB"/>
        </w:rPr>
        <w:t xml:space="preserve"> become place</w:t>
      </w:r>
      <w:r w:rsidRPr="00EA1A45">
        <w:rPr>
          <w:rFonts w:asciiTheme="minorHAnsi" w:hAnsiTheme="minorHAnsi" w:cstheme="minorHAnsi"/>
          <w:sz w:val="22"/>
          <w:szCs w:val="22"/>
          <w:lang w:val="en-GB"/>
        </w:rPr>
        <w:t>s</w:t>
      </w:r>
      <w:r w:rsidR="00F605EF" w:rsidRPr="00EA1A45">
        <w:rPr>
          <w:rFonts w:asciiTheme="minorHAnsi" w:hAnsiTheme="minorHAnsi" w:cstheme="minorHAnsi"/>
          <w:sz w:val="22"/>
          <w:szCs w:val="22"/>
          <w:lang w:val="en-GB"/>
        </w:rPr>
        <w:t xml:space="preserve"> (squares, parks) occupied by these you</w:t>
      </w:r>
      <w:r w:rsidRPr="00EA1A45">
        <w:rPr>
          <w:rFonts w:asciiTheme="minorHAnsi" w:hAnsiTheme="minorHAnsi" w:cstheme="minorHAnsi"/>
          <w:sz w:val="22"/>
          <w:szCs w:val="22"/>
          <w:lang w:val="en-GB"/>
        </w:rPr>
        <w:t xml:space="preserve">ths, who </w:t>
      </w:r>
      <w:r w:rsidR="00F605EF" w:rsidRPr="00EA1A45">
        <w:rPr>
          <w:rFonts w:asciiTheme="minorHAnsi" w:hAnsiTheme="minorHAnsi" w:cstheme="minorHAnsi"/>
          <w:sz w:val="22"/>
          <w:szCs w:val="22"/>
          <w:lang w:val="en-GB"/>
        </w:rPr>
        <w:t xml:space="preserve">may also </w:t>
      </w:r>
      <w:r w:rsidRPr="00EA1A45">
        <w:rPr>
          <w:rFonts w:asciiTheme="minorHAnsi" w:hAnsiTheme="minorHAnsi" w:cstheme="minorHAnsi"/>
          <w:sz w:val="22"/>
          <w:szCs w:val="22"/>
          <w:lang w:val="en-GB"/>
        </w:rPr>
        <w:t xml:space="preserve">occupy </w:t>
      </w:r>
      <w:r w:rsidR="00F605EF" w:rsidRPr="00EA1A45">
        <w:rPr>
          <w:rFonts w:asciiTheme="minorHAnsi" w:hAnsiTheme="minorHAnsi" w:cstheme="minorHAnsi"/>
          <w:sz w:val="22"/>
          <w:szCs w:val="22"/>
          <w:lang w:val="en-GB"/>
        </w:rPr>
        <w:t xml:space="preserve">squats. </w:t>
      </w:r>
    </w:p>
    <w:p w14:paraId="71069F36" w14:textId="4EC2E4D5" w:rsidR="00F605EF" w:rsidRPr="00EA1A45" w:rsidRDefault="00F605EF"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ind w:left="709"/>
        <w:jc w:val="both"/>
        <w:rPr>
          <w:rFonts w:asciiTheme="minorHAnsi" w:hAnsiTheme="minorHAnsi" w:cstheme="minorHAnsi"/>
          <w:i/>
          <w:sz w:val="22"/>
          <w:szCs w:val="22"/>
          <w:lang w:val="en-GB"/>
        </w:rPr>
      </w:pPr>
      <w:r w:rsidRPr="00EA1A45">
        <w:rPr>
          <w:rFonts w:asciiTheme="minorHAnsi" w:hAnsiTheme="minorHAnsi" w:cstheme="minorHAnsi"/>
          <w:i/>
          <w:sz w:val="22"/>
          <w:szCs w:val="22"/>
          <w:lang w:val="en-GB"/>
        </w:rPr>
        <w:t xml:space="preserve">D: If something comes up, </w:t>
      </w:r>
      <w:r w:rsidR="00F36546" w:rsidRPr="00EA1A45">
        <w:rPr>
          <w:rFonts w:asciiTheme="minorHAnsi" w:hAnsiTheme="minorHAnsi" w:cstheme="minorHAnsi"/>
          <w:i/>
          <w:sz w:val="22"/>
          <w:szCs w:val="22"/>
          <w:lang w:val="en-GB"/>
        </w:rPr>
        <w:t>it’s that</w:t>
      </w:r>
      <w:r w:rsidRPr="00EA1A45">
        <w:rPr>
          <w:rFonts w:asciiTheme="minorHAnsi" w:hAnsiTheme="minorHAnsi" w:cstheme="minorHAnsi"/>
          <w:i/>
          <w:sz w:val="22"/>
          <w:szCs w:val="22"/>
          <w:lang w:val="en-GB"/>
        </w:rPr>
        <w:t xml:space="preserve"> there’s a bunch of kids who are either </w:t>
      </w:r>
      <w:r w:rsidR="00F36546" w:rsidRPr="00EA1A45">
        <w:rPr>
          <w:rFonts w:asciiTheme="minorHAnsi" w:hAnsiTheme="minorHAnsi" w:cstheme="minorHAnsi"/>
          <w:i/>
          <w:sz w:val="22"/>
          <w:szCs w:val="22"/>
          <w:lang w:val="en-GB"/>
        </w:rPr>
        <w:t>taking drugs</w:t>
      </w:r>
      <w:r w:rsidRPr="00EA1A45">
        <w:rPr>
          <w:rFonts w:asciiTheme="minorHAnsi" w:hAnsiTheme="minorHAnsi" w:cstheme="minorHAnsi"/>
          <w:i/>
          <w:sz w:val="22"/>
          <w:szCs w:val="22"/>
          <w:lang w:val="en-GB"/>
        </w:rPr>
        <w:t xml:space="preserve">, they’re </w:t>
      </w:r>
      <w:r w:rsidR="00F36546" w:rsidRPr="00EA1A45">
        <w:rPr>
          <w:rFonts w:asciiTheme="minorHAnsi" w:hAnsiTheme="minorHAnsi" w:cstheme="minorHAnsi"/>
          <w:i/>
          <w:sz w:val="22"/>
          <w:szCs w:val="22"/>
          <w:lang w:val="en-GB"/>
        </w:rPr>
        <w:t>a bit at</w:t>
      </w:r>
      <w:r w:rsidRPr="00EA1A45">
        <w:rPr>
          <w:rFonts w:asciiTheme="minorHAnsi" w:hAnsiTheme="minorHAnsi" w:cstheme="minorHAnsi"/>
          <w:i/>
          <w:sz w:val="22"/>
          <w:szCs w:val="22"/>
          <w:lang w:val="en-GB"/>
        </w:rPr>
        <w:t xml:space="preserve"> risk, they spend the night in a park or </w:t>
      </w:r>
      <w:r w:rsidR="00F36546" w:rsidRPr="00EA1A45">
        <w:rPr>
          <w:rFonts w:asciiTheme="minorHAnsi" w:hAnsiTheme="minorHAnsi" w:cstheme="minorHAnsi"/>
          <w:i/>
          <w:sz w:val="22"/>
          <w:szCs w:val="22"/>
          <w:lang w:val="en-GB"/>
        </w:rPr>
        <w:t>some</w:t>
      </w:r>
      <w:r w:rsidRPr="00EA1A45">
        <w:rPr>
          <w:rFonts w:asciiTheme="minorHAnsi" w:hAnsiTheme="minorHAnsi" w:cstheme="minorHAnsi"/>
          <w:i/>
          <w:sz w:val="22"/>
          <w:szCs w:val="22"/>
          <w:lang w:val="en-GB"/>
        </w:rPr>
        <w:t xml:space="preserve"> square…</w:t>
      </w:r>
    </w:p>
    <w:p w14:paraId="0BD2669B" w14:textId="204E2E23" w:rsidR="006F2DA4" w:rsidRPr="00EA1A45" w:rsidRDefault="00F605EF"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ind w:left="709"/>
        <w:jc w:val="both"/>
        <w:rPr>
          <w:rFonts w:asciiTheme="minorHAnsi" w:hAnsiTheme="minorHAnsi" w:cstheme="minorHAnsi"/>
          <w:iCs/>
          <w:sz w:val="22"/>
          <w:szCs w:val="22"/>
          <w:lang w:val="en-GB"/>
        </w:rPr>
      </w:pPr>
      <w:r w:rsidRPr="00EA1A45">
        <w:rPr>
          <w:rFonts w:asciiTheme="minorHAnsi" w:hAnsiTheme="minorHAnsi" w:cstheme="minorHAnsi"/>
          <w:i/>
          <w:sz w:val="22"/>
          <w:szCs w:val="22"/>
          <w:lang w:val="en-GB"/>
        </w:rPr>
        <w:t xml:space="preserve">L: </w:t>
      </w:r>
      <w:r w:rsidR="007D3D0D" w:rsidRPr="00EA1A45">
        <w:rPr>
          <w:rFonts w:asciiTheme="minorHAnsi" w:hAnsiTheme="minorHAnsi" w:cstheme="minorHAnsi"/>
          <w:i/>
          <w:sz w:val="22"/>
          <w:szCs w:val="22"/>
          <w:lang w:val="en-GB"/>
        </w:rPr>
        <w:t xml:space="preserve">Shacks and stuff… If we don’t </w:t>
      </w:r>
      <w:r w:rsidR="00F36546" w:rsidRPr="00EA1A45">
        <w:rPr>
          <w:rFonts w:asciiTheme="minorHAnsi" w:hAnsiTheme="minorHAnsi" w:cstheme="minorHAnsi"/>
          <w:i/>
          <w:sz w:val="22"/>
          <w:szCs w:val="22"/>
          <w:lang w:val="en-GB"/>
        </w:rPr>
        <w:t>meet them</w:t>
      </w:r>
      <w:r w:rsidR="007D3D0D" w:rsidRPr="00EA1A45">
        <w:rPr>
          <w:rFonts w:asciiTheme="minorHAnsi" w:hAnsiTheme="minorHAnsi" w:cstheme="minorHAnsi"/>
          <w:i/>
          <w:sz w:val="22"/>
          <w:szCs w:val="22"/>
          <w:lang w:val="en-GB"/>
        </w:rPr>
        <w:t xml:space="preserve"> where they are […] we try to cre</w:t>
      </w:r>
      <w:r w:rsidR="006F2DA4" w:rsidRPr="00EA1A45">
        <w:rPr>
          <w:rFonts w:asciiTheme="minorHAnsi" w:hAnsiTheme="minorHAnsi" w:cstheme="minorHAnsi"/>
          <w:i/>
          <w:sz w:val="22"/>
          <w:szCs w:val="22"/>
          <w:lang w:val="en-GB"/>
        </w:rPr>
        <w:t>a</w:t>
      </w:r>
      <w:r w:rsidR="007D3D0D" w:rsidRPr="00EA1A45">
        <w:rPr>
          <w:rFonts w:asciiTheme="minorHAnsi" w:hAnsiTheme="minorHAnsi" w:cstheme="minorHAnsi"/>
          <w:i/>
          <w:sz w:val="22"/>
          <w:szCs w:val="22"/>
          <w:lang w:val="en-GB"/>
        </w:rPr>
        <w:t>te a list for example</w:t>
      </w:r>
      <w:r w:rsidR="006F2DA4" w:rsidRPr="00EA1A45">
        <w:rPr>
          <w:rFonts w:asciiTheme="minorHAnsi" w:hAnsiTheme="minorHAnsi" w:cstheme="minorHAnsi"/>
          <w:i/>
          <w:sz w:val="22"/>
          <w:szCs w:val="22"/>
          <w:lang w:val="en-GB"/>
        </w:rPr>
        <w:t xml:space="preserve">, of refractory minors, who don’t want to go to </w:t>
      </w:r>
      <w:r w:rsidR="00F36546" w:rsidRPr="00EA1A45">
        <w:rPr>
          <w:rFonts w:asciiTheme="minorHAnsi" w:hAnsiTheme="minorHAnsi" w:cstheme="minorHAnsi"/>
          <w:i/>
          <w:sz w:val="22"/>
          <w:szCs w:val="22"/>
          <w:lang w:val="en-GB"/>
        </w:rPr>
        <w:t>the</w:t>
      </w:r>
      <w:r w:rsidR="006F2DA4" w:rsidRPr="00EA1A45">
        <w:rPr>
          <w:rFonts w:asciiTheme="minorHAnsi" w:hAnsiTheme="minorHAnsi" w:cstheme="minorHAnsi"/>
          <w:i/>
          <w:sz w:val="22"/>
          <w:szCs w:val="22"/>
          <w:lang w:val="en-GB"/>
        </w:rPr>
        <w:t xml:space="preserve"> reception centre</w:t>
      </w:r>
      <w:r w:rsidR="00F36546" w:rsidRPr="00EA1A45">
        <w:rPr>
          <w:rFonts w:asciiTheme="minorHAnsi" w:hAnsiTheme="minorHAnsi" w:cstheme="minorHAnsi"/>
          <w:i/>
          <w:sz w:val="22"/>
          <w:szCs w:val="22"/>
          <w:lang w:val="en-GB"/>
        </w:rPr>
        <w:t>s</w:t>
      </w:r>
      <w:r w:rsidR="006F2DA4" w:rsidRPr="00EA1A45">
        <w:rPr>
          <w:rFonts w:asciiTheme="minorHAnsi" w:hAnsiTheme="minorHAnsi" w:cstheme="minorHAnsi"/>
          <w:i/>
          <w:sz w:val="22"/>
          <w:szCs w:val="22"/>
          <w:lang w:val="en-GB"/>
        </w:rPr>
        <w:t xml:space="preserve">. </w:t>
      </w:r>
      <w:r w:rsidR="006F2DA4" w:rsidRPr="00EA1A45">
        <w:rPr>
          <w:rFonts w:asciiTheme="minorHAnsi" w:hAnsiTheme="minorHAnsi" w:cstheme="minorHAnsi"/>
          <w:iCs/>
          <w:sz w:val="22"/>
          <w:szCs w:val="22"/>
          <w:lang w:val="en-GB"/>
        </w:rPr>
        <w:t>(</w:t>
      </w:r>
      <w:r w:rsidR="00921335">
        <w:rPr>
          <w:rFonts w:asciiTheme="minorHAnsi" w:hAnsiTheme="minorHAnsi" w:cstheme="minorHAnsi"/>
          <w:iCs/>
          <w:sz w:val="22"/>
          <w:szCs w:val="22"/>
          <w:lang w:val="en-GB"/>
        </w:rPr>
        <w:t>SE</w:t>
      </w:r>
      <w:r w:rsidR="00921335" w:rsidRPr="00EA1A45">
        <w:rPr>
          <w:rFonts w:asciiTheme="minorHAnsi" w:hAnsiTheme="minorHAnsi" w:cstheme="minorHAnsi"/>
          <w:iCs/>
          <w:sz w:val="22"/>
          <w:szCs w:val="22"/>
          <w:lang w:val="en-GB"/>
        </w:rPr>
        <w:t>9</w:t>
      </w:r>
      <w:r w:rsidR="006F2DA4" w:rsidRPr="00EA1A45">
        <w:rPr>
          <w:rFonts w:asciiTheme="minorHAnsi" w:hAnsiTheme="minorHAnsi" w:cstheme="minorHAnsi"/>
          <w:iCs/>
          <w:sz w:val="22"/>
          <w:szCs w:val="22"/>
          <w:lang w:val="en-GB"/>
        </w:rPr>
        <w:t>, code1.</w:t>
      </w:r>
      <w:r w:rsidR="0069158E">
        <w:rPr>
          <w:rFonts w:asciiTheme="minorHAnsi" w:hAnsiTheme="minorHAnsi" w:cstheme="minorHAnsi"/>
          <w:iCs/>
          <w:sz w:val="22"/>
          <w:szCs w:val="22"/>
          <w:lang w:val="en-GB"/>
        </w:rPr>
        <w:t>2</w:t>
      </w:r>
      <w:r w:rsidR="006F2DA4" w:rsidRPr="00EA1A45">
        <w:rPr>
          <w:rFonts w:asciiTheme="minorHAnsi" w:hAnsiTheme="minorHAnsi" w:cstheme="minorHAnsi"/>
          <w:iCs/>
          <w:sz w:val="22"/>
          <w:szCs w:val="22"/>
          <w:lang w:val="en-GB"/>
        </w:rPr>
        <w:t>; ref.1)</w:t>
      </w:r>
    </w:p>
    <w:p w14:paraId="0F78415B" w14:textId="20067A8F" w:rsidR="004B7CDD" w:rsidRDefault="004B7CDD">
      <w:pPr>
        <w:pStyle w:val="Prrafodelista"/>
        <w:spacing w:before="120" w:after="120" w:line="480" w:lineRule="auto"/>
        <w:ind w:left="0"/>
        <w:contextualSpacing w:val="0"/>
        <w:jc w:val="both"/>
        <w:rPr>
          <w:rFonts w:cstheme="minorHAnsi"/>
          <w:lang w:val="en-GB"/>
        </w:rPr>
      </w:pPr>
      <w:r w:rsidRPr="004B7CDD">
        <w:rPr>
          <w:rFonts w:cstheme="minorHAnsi"/>
          <w:lang w:val="en-GB"/>
        </w:rPr>
        <w:t>The presence of young people in public spaces often evokes a sense of social undesirability, leading to doubts regarding their safety as they are often perceived as potentially dangerous. In response, the</w:t>
      </w:r>
      <w:r w:rsidR="001E6EB0" w:rsidRPr="00501264">
        <w:rPr>
          <w:rFonts w:cstheme="minorHAnsi"/>
          <w:lang w:val="en-GB"/>
        </w:rPr>
        <w:t xml:space="preserve"> SDI addresses this ambivalence by seeking to both attend to the collective needs and maintain control over public spaces</w:t>
      </w:r>
      <w:r w:rsidR="00C63525">
        <w:rPr>
          <w:rFonts w:cstheme="minorHAnsi"/>
          <w:lang w:val="en-GB"/>
        </w:rPr>
        <w:t>.</w:t>
      </w:r>
    </w:p>
    <w:p w14:paraId="4A6D37B8" w14:textId="535AC547" w:rsidR="008A48CD" w:rsidRPr="00EA1A45" w:rsidRDefault="00832C12" w:rsidP="00501264">
      <w:pPr>
        <w:pStyle w:val="Prrafodelista"/>
        <w:spacing w:before="120" w:after="120" w:line="480" w:lineRule="auto"/>
        <w:ind w:left="0"/>
        <w:contextualSpacing w:val="0"/>
        <w:jc w:val="both"/>
        <w:rPr>
          <w:rFonts w:cstheme="minorHAnsi"/>
          <w:lang w:val="en-GB"/>
        </w:rPr>
      </w:pPr>
      <w:r w:rsidRPr="00EA1A45">
        <w:rPr>
          <w:rFonts w:cstheme="minorHAnsi"/>
          <w:lang w:val="en-GB"/>
        </w:rPr>
        <w:t>Identifying the youths and</w:t>
      </w:r>
      <w:r w:rsidR="008A48CD" w:rsidRPr="00EA1A45">
        <w:rPr>
          <w:rFonts w:cstheme="minorHAnsi"/>
          <w:lang w:val="en-GB"/>
        </w:rPr>
        <w:t xml:space="preserve"> </w:t>
      </w:r>
      <w:r w:rsidRPr="00EA1A45">
        <w:rPr>
          <w:rFonts w:cstheme="minorHAnsi"/>
          <w:lang w:val="en-GB"/>
        </w:rPr>
        <w:t xml:space="preserve">offering them </w:t>
      </w:r>
      <w:r w:rsidR="008A48CD" w:rsidRPr="00EA1A45">
        <w:rPr>
          <w:rFonts w:cstheme="minorHAnsi"/>
          <w:lang w:val="en-GB"/>
        </w:rPr>
        <w:t xml:space="preserve">access to the reception system represents the </w:t>
      </w:r>
      <w:r w:rsidRPr="00EA1A45">
        <w:rPr>
          <w:rFonts w:cstheme="minorHAnsi"/>
          <w:lang w:val="en-GB"/>
        </w:rPr>
        <w:t>primary</w:t>
      </w:r>
      <w:r w:rsidR="008A48CD" w:rsidRPr="00EA1A45">
        <w:rPr>
          <w:rFonts w:cstheme="minorHAnsi"/>
          <w:lang w:val="en-GB"/>
        </w:rPr>
        <w:t xml:space="preserve"> </w:t>
      </w:r>
      <w:r w:rsidRPr="00EA1A45">
        <w:rPr>
          <w:rFonts w:cstheme="minorHAnsi"/>
          <w:lang w:val="en-GB"/>
        </w:rPr>
        <w:t>strategy on their arrival</w:t>
      </w:r>
      <w:r w:rsidR="008A48CD" w:rsidRPr="00EA1A45">
        <w:rPr>
          <w:rFonts w:cstheme="minorHAnsi"/>
          <w:lang w:val="en-GB"/>
        </w:rPr>
        <w:t>, according to the DGAIA:</w:t>
      </w:r>
    </w:p>
    <w:p w14:paraId="36F376D9" w14:textId="3767A7AC" w:rsidR="008A48CD" w:rsidRPr="00EA1A45" w:rsidRDefault="00B54239" w:rsidP="00501264">
      <w:pPr>
        <w:pStyle w:val="Prrafodelista"/>
        <w:spacing w:before="120" w:after="120" w:line="480" w:lineRule="auto"/>
        <w:ind w:left="708"/>
        <w:contextualSpacing w:val="0"/>
        <w:jc w:val="both"/>
        <w:rPr>
          <w:rFonts w:cstheme="minorHAnsi"/>
          <w:lang w:val="en-GB"/>
        </w:rPr>
      </w:pPr>
      <w:r>
        <w:rPr>
          <w:rFonts w:cstheme="minorHAnsi"/>
          <w:i/>
          <w:lang w:val="en-GB"/>
        </w:rPr>
        <w:lastRenderedPageBreak/>
        <w:t>W</w:t>
      </w:r>
      <w:r w:rsidR="008A48CD" w:rsidRPr="00EA1A45">
        <w:rPr>
          <w:rFonts w:cstheme="minorHAnsi"/>
          <w:i/>
          <w:lang w:val="en-GB"/>
        </w:rPr>
        <w:t xml:space="preserve">hen they </w:t>
      </w:r>
      <w:r w:rsidRPr="00EA1A45">
        <w:rPr>
          <w:rFonts w:cstheme="minorHAnsi"/>
          <w:i/>
          <w:lang w:val="en-GB"/>
        </w:rPr>
        <w:t>arrive,</w:t>
      </w:r>
      <w:r w:rsidR="008A48CD" w:rsidRPr="00EA1A45">
        <w:rPr>
          <w:rFonts w:cstheme="minorHAnsi"/>
          <w:i/>
          <w:lang w:val="en-GB"/>
        </w:rPr>
        <w:t xml:space="preserve"> they </w:t>
      </w:r>
      <w:r w:rsidR="00832C12" w:rsidRPr="00EA1A45">
        <w:rPr>
          <w:rFonts w:cstheme="minorHAnsi"/>
          <w:i/>
          <w:lang w:val="en-GB"/>
        </w:rPr>
        <w:t>get</w:t>
      </w:r>
      <w:r w:rsidR="008A48CD" w:rsidRPr="00EA1A45">
        <w:rPr>
          <w:rFonts w:cstheme="minorHAnsi"/>
          <w:i/>
          <w:lang w:val="en-GB"/>
        </w:rPr>
        <w:t xml:space="preserve"> access to the protection system</w:t>
      </w:r>
      <w:r w:rsidR="00832C12" w:rsidRPr="00EA1A45">
        <w:rPr>
          <w:rFonts w:cstheme="minorHAnsi"/>
          <w:i/>
          <w:lang w:val="en-GB"/>
        </w:rPr>
        <w:t xml:space="preserve"> straight away</w:t>
      </w:r>
      <w:r w:rsidR="00973764" w:rsidRPr="00EA1A45">
        <w:rPr>
          <w:rFonts w:cstheme="minorHAnsi"/>
          <w:i/>
          <w:lang w:val="en-GB"/>
        </w:rPr>
        <w:t xml:space="preserve"> and with some quality</w:t>
      </w:r>
      <w:r w:rsidR="008A48CD" w:rsidRPr="00EA1A45">
        <w:rPr>
          <w:rFonts w:cstheme="minorHAnsi"/>
          <w:i/>
          <w:lang w:val="en-GB"/>
        </w:rPr>
        <w:t xml:space="preserve">, so they don’t spend hours at the police station </w:t>
      </w:r>
      <w:r w:rsidR="00832C12" w:rsidRPr="00EA1A45">
        <w:rPr>
          <w:rFonts w:cstheme="minorHAnsi"/>
          <w:i/>
          <w:lang w:val="en-GB"/>
        </w:rPr>
        <w:t>as</w:t>
      </w:r>
      <w:r w:rsidR="008A48CD" w:rsidRPr="00EA1A45">
        <w:rPr>
          <w:rFonts w:cstheme="minorHAnsi"/>
          <w:i/>
          <w:lang w:val="en-GB"/>
        </w:rPr>
        <w:t xml:space="preserve"> </w:t>
      </w:r>
      <w:r w:rsidR="00832C12" w:rsidRPr="00EA1A45">
        <w:rPr>
          <w:rFonts w:cstheme="minorHAnsi"/>
          <w:i/>
          <w:lang w:val="en-GB"/>
        </w:rPr>
        <w:t>happened before</w:t>
      </w:r>
      <w:r w:rsidR="008A48CD" w:rsidRPr="00EA1A45">
        <w:rPr>
          <w:rFonts w:cstheme="minorHAnsi"/>
          <w:i/>
          <w:lang w:val="en-GB"/>
        </w:rPr>
        <w:t xml:space="preserve">. </w:t>
      </w:r>
      <w:r w:rsidR="00832C12" w:rsidRPr="00EA1A45">
        <w:rPr>
          <w:rFonts w:cstheme="minorHAnsi"/>
          <w:i/>
          <w:lang w:val="en-GB"/>
        </w:rPr>
        <w:t>That means</w:t>
      </w:r>
      <w:r w:rsidR="008A48CD" w:rsidRPr="00EA1A45">
        <w:rPr>
          <w:rFonts w:cstheme="minorHAnsi"/>
          <w:i/>
          <w:lang w:val="en-GB"/>
        </w:rPr>
        <w:t xml:space="preserve"> </w:t>
      </w:r>
      <w:r w:rsidR="002B7959" w:rsidRPr="00EA1A45">
        <w:rPr>
          <w:rFonts w:cstheme="minorHAnsi"/>
          <w:i/>
          <w:lang w:val="en-GB"/>
        </w:rPr>
        <w:t>shelter</w:t>
      </w:r>
      <w:r w:rsidR="008A48CD" w:rsidRPr="00EA1A45">
        <w:rPr>
          <w:rFonts w:cstheme="minorHAnsi"/>
          <w:i/>
          <w:lang w:val="en-GB"/>
        </w:rPr>
        <w:t xml:space="preserve"> from the very beginning, immediate attention, the first, </w:t>
      </w:r>
      <w:r w:rsidR="009A51F4" w:rsidRPr="00EA1A45">
        <w:rPr>
          <w:rFonts w:cstheme="minorHAnsi"/>
          <w:i/>
          <w:lang w:val="en-GB"/>
        </w:rPr>
        <w:t xml:space="preserve">with </w:t>
      </w:r>
      <w:r w:rsidR="00832C12" w:rsidRPr="00EA1A45">
        <w:rPr>
          <w:rFonts w:cstheme="minorHAnsi"/>
          <w:i/>
          <w:lang w:val="en-GB"/>
        </w:rPr>
        <w:t>safeguard</w:t>
      </w:r>
      <w:r w:rsidR="009A51F4" w:rsidRPr="00EA1A45">
        <w:rPr>
          <w:rFonts w:cstheme="minorHAnsi"/>
          <w:i/>
          <w:lang w:val="en-GB"/>
        </w:rPr>
        <w:t xml:space="preserve">s </w:t>
      </w:r>
      <w:r w:rsidR="002B7959" w:rsidRPr="00EA1A45">
        <w:rPr>
          <w:rFonts w:cstheme="minorHAnsi"/>
          <w:i/>
          <w:lang w:val="en-GB"/>
        </w:rPr>
        <w:t>of</w:t>
      </w:r>
      <w:r w:rsidR="00832C12" w:rsidRPr="00EA1A45">
        <w:rPr>
          <w:rFonts w:cstheme="minorHAnsi"/>
          <w:i/>
          <w:lang w:val="en-GB"/>
        </w:rPr>
        <w:t xml:space="preserve"> their</w:t>
      </w:r>
      <w:r w:rsidR="008A48CD" w:rsidRPr="00EA1A45">
        <w:rPr>
          <w:rFonts w:cstheme="minorHAnsi"/>
          <w:i/>
          <w:lang w:val="en-GB"/>
        </w:rPr>
        <w:t xml:space="preserve"> rights and </w:t>
      </w:r>
      <w:r w:rsidR="002B7959" w:rsidRPr="00EA1A45">
        <w:rPr>
          <w:rFonts w:cstheme="minorHAnsi"/>
          <w:i/>
          <w:lang w:val="en-GB"/>
        </w:rPr>
        <w:t xml:space="preserve">for the </w:t>
      </w:r>
      <w:r w:rsidR="008A48CD" w:rsidRPr="00EA1A45">
        <w:rPr>
          <w:rFonts w:cstheme="minorHAnsi"/>
          <w:i/>
          <w:lang w:val="en-GB"/>
        </w:rPr>
        <w:t>quality</w:t>
      </w:r>
      <w:r w:rsidR="00832C12" w:rsidRPr="00EA1A45">
        <w:rPr>
          <w:rFonts w:cstheme="minorHAnsi"/>
          <w:i/>
          <w:lang w:val="en-GB"/>
        </w:rPr>
        <w:t xml:space="preserve"> of care</w:t>
      </w:r>
      <w:r w:rsidR="008A48CD" w:rsidRPr="00EA1A45">
        <w:rPr>
          <w:rFonts w:cstheme="minorHAnsi"/>
          <w:i/>
          <w:lang w:val="en-GB"/>
        </w:rPr>
        <w:t>.</w:t>
      </w:r>
      <w:r w:rsidR="008A48CD" w:rsidRPr="00EA1A45">
        <w:rPr>
          <w:rFonts w:cstheme="minorHAnsi"/>
          <w:lang w:val="en-GB"/>
        </w:rPr>
        <w:t xml:space="preserve"> (DGAIA, codeB</w:t>
      </w:r>
      <w:r w:rsidR="00D73A42">
        <w:rPr>
          <w:rFonts w:cstheme="minorHAnsi"/>
          <w:lang w:val="en-GB"/>
        </w:rPr>
        <w:t>.</w:t>
      </w:r>
      <w:r w:rsidR="00D12FCA">
        <w:rPr>
          <w:rFonts w:cstheme="minorHAnsi"/>
          <w:lang w:val="en-GB"/>
        </w:rPr>
        <w:t>6</w:t>
      </w:r>
      <w:r w:rsidR="008A48CD" w:rsidRPr="00EA1A45">
        <w:rPr>
          <w:rFonts w:cstheme="minorHAnsi"/>
          <w:lang w:val="en-GB"/>
        </w:rPr>
        <w:t>; ref.1)</w:t>
      </w:r>
    </w:p>
    <w:p w14:paraId="13D9E44A" w14:textId="5387639D" w:rsidR="008162EE" w:rsidRPr="00EA1A45" w:rsidRDefault="008162EE" w:rsidP="00501264">
      <w:pPr>
        <w:pStyle w:val="Prrafodelista"/>
        <w:spacing w:before="120" w:after="120" w:line="480" w:lineRule="auto"/>
        <w:ind w:left="0"/>
        <w:contextualSpacing w:val="0"/>
        <w:jc w:val="both"/>
        <w:rPr>
          <w:rFonts w:cstheme="minorHAnsi"/>
          <w:lang w:val="en-GB"/>
        </w:rPr>
      </w:pPr>
      <w:r w:rsidRPr="00EA1A45">
        <w:rPr>
          <w:rFonts w:cstheme="minorHAnsi"/>
          <w:lang w:val="en-GB"/>
        </w:rPr>
        <w:t xml:space="preserve">The </w:t>
      </w:r>
      <w:r w:rsidRPr="00EA1A45">
        <w:rPr>
          <w:rFonts w:cstheme="minorHAnsi"/>
          <w:b/>
          <w:bCs/>
          <w:lang w:val="en-GB"/>
        </w:rPr>
        <w:t xml:space="preserve">primary instance service </w:t>
      </w:r>
      <w:r w:rsidR="002B7959" w:rsidRPr="00EA1A45">
        <w:rPr>
          <w:rFonts w:cstheme="minorHAnsi"/>
          <w:b/>
          <w:bCs/>
          <w:lang w:val="en-GB"/>
        </w:rPr>
        <w:t xml:space="preserve">of the local public prosecutor’s office </w:t>
      </w:r>
      <w:r w:rsidRPr="00EA1A45">
        <w:rPr>
          <w:rFonts w:cstheme="minorHAnsi"/>
          <w:lang w:val="en-GB"/>
        </w:rPr>
        <w:t xml:space="preserve">aims to respond to the </w:t>
      </w:r>
      <w:r w:rsidR="00D562FA" w:rsidRPr="00EA1A45">
        <w:rPr>
          <w:rFonts w:cstheme="minorHAnsi"/>
          <w:lang w:val="en-GB"/>
        </w:rPr>
        <w:t>first</w:t>
      </w:r>
      <w:r w:rsidRPr="00EA1A45">
        <w:rPr>
          <w:rFonts w:cstheme="minorHAnsi"/>
          <w:lang w:val="en-GB"/>
        </w:rPr>
        <w:t xml:space="preserve"> </w:t>
      </w:r>
      <w:r w:rsidR="002B7959" w:rsidRPr="00EA1A45">
        <w:rPr>
          <w:rFonts w:cstheme="minorHAnsi"/>
          <w:lang w:val="en-GB"/>
        </w:rPr>
        <w:t>needs</w:t>
      </w:r>
      <w:r w:rsidRPr="00EA1A45">
        <w:rPr>
          <w:rFonts w:cstheme="minorHAnsi"/>
          <w:lang w:val="en-GB"/>
        </w:rPr>
        <w:t xml:space="preserve"> of migrant minors </w:t>
      </w:r>
      <w:r w:rsidR="00D562FA" w:rsidRPr="00EA1A45">
        <w:rPr>
          <w:rFonts w:cstheme="minorHAnsi"/>
          <w:lang w:val="en-GB"/>
        </w:rPr>
        <w:t>arri</w:t>
      </w:r>
      <w:r w:rsidR="00BC5050" w:rsidRPr="00EA1A45">
        <w:rPr>
          <w:rFonts w:cstheme="minorHAnsi"/>
          <w:lang w:val="en-GB"/>
        </w:rPr>
        <w:t>v</w:t>
      </w:r>
      <w:r w:rsidR="00D562FA" w:rsidRPr="00EA1A45">
        <w:rPr>
          <w:rFonts w:cstheme="minorHAnsi"/>
          <w:lang w:val="en-GB"/>
        </w:rPr>
        <w:t>ing</w:t>
      </w:r>
      <w:r w:rsidRPr="00EA1A45">
        <w:rPr>
          <w:rFonts w:cstheme="minorHAnsi"/>
          <w:lang w:val="en-GB"/>
        </w:rPr>
        <w:t xml:space="preserve"> at the police station </w:t>
      </w:r>
      <w:r w:rsidR="00D562FA" w:rsidRPr="00EA1A45">
        <w:rPr>
          <w:rFonts w:cstheme="minorHAnsi"/>
          <w:lang w:val="en-GB"/>
        </w:rPr>
        <w:t>in</w:t>
      </w:r>
      <w:r w:rsidRPr="00EA1A45">
        <w:rPr>
          <w:rFonts w:cstheme="minorHAnsi"/>
          <w:lang w:val="en-GB"/>
        </w:rPr>
        <w:t xml:space="preserve"> their first 24</w:t>
      </w:r>
      <w:r w:rsidR="00C80B29" w:rsidRPr="00EA1A45">
        <w:rPr>
          <w:rFonts w:cstheme="minorHAnsi"/>
          <w:lang w:val="en-GB"/>
        </w:rPr>
        <w:t xml:space="preserve"> </w:t>
      </w:r>
      <w:r w:rsidRPr="00EA1A45">
        <w:rPr>
          <w:rFonts w:cstheme="minorHAnsi"/>
          <w:lang w:val="en-GB"/>
        </w:rPr>
        <w:t xml:space="preserve">hours in the city.  </w:t>
      </w:r>
    </w:p>
    <w:p w14:paraId="1630E9FD" w14:textId="50BD6A7E" w:rsidR="00C80B29" w:rsidRPr="00EA1A45" w:rsidRDefault="00B54239"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sz w:val="22"/>
          <w:szCs w:val="22"/>
          <w:lang w:val="en-GB"/>
        </w:rPr>
      </w:pPr>
      <w:r>
        <w:rPr>
          <w:rFonts w:asciiTheme="minorHAnsi" w:hAnsiTheme="minorHAnsi" w:cstheme="minorHAnsi"/>
          <w:i/>
          <w:iCs/>
          <w:sz w:val="22"/>
          <w:szCs w:val="22"/>
          <w:lang w:val="en-GB"/>
        </w:rPr>
        <w:t>I</w:t>
      </w:r>
      <w:r w:rsidR="009248AE" w:rsidRPr="00EA1A45">
        <w:rPr>
          <w:rFonts w:asciiTheme="minorHAnsi" w:hAnsiTheme="minorHAnsi" w:cstheme="minorHAnsi"/>
          <w:i/>
          <w:iCs/>
          <w:sz w:val="22"/>
          <w:szCs w:val="22"/>
          <w:lang w:val="en-GB"/>
        </w:rPr>
        <w:t xml:space="preserve">f a kid arrives from under a lorry, the first need is to orient him </w:t>
      </w:r>
      <w:r>
        <w:rPr>
          <w:rFonts w:asciiTheme="minorHAnsi" w:hAnsiTheme="minorHAnsi" w:cstheme="minorHAnsi"/>
          <w:i/>
          <w:iCs/>
          <w:sz w:val="22"/>
          <w:szCs w:val="22"/>
          <w:lang w:val="en-GB"/>
        </w:rPr>
        <w:t xml:space="preserve">[…] </w:t>
      </w:r>
      <w:r w:rsidR="009248AE" w:rsidRPr="00EA1A45">
        <w:rPr>
          <w:rFonts w:asciiTheme="minorHAnsi" w:hAnsiTheme="minorHAnsi" w:cstheme="minorHAnsi"/>
          <w:i/>
          <w:iCs/>
          <w:sz w:val="22"/>
          <w:szCs w:val="22"/>
          <w:lang w:val="en-GB"/>
        </w:rPr>
        <w:t>explain</w:t>
      </w:r>
      <w:r w:rsidR="00BC5050" w:rsidRPr="00EA1A45">
        <w:rPr>
          <w:rFonts w:asciiTheme="minorHAnsi" w:hAnsiTheme="minorHAnsi" w:cstheme="minorHAnsi"/>
          <w:i/>
          <w:iCs/>
          <w:sz w:val="22"/>
          <w:szCs w:val="22"/>
          <w:lang w:val="en-GB"/>
        </w:rPr>
        <w:t>ing</w:t>
      </w:r>
      <w:r w:rsidR="009248AE" w:rsidRPr="00EA1A45">
        <w:rPr>
          <w:rFonts w:asciiTheme="minorHAnsi" w:hAnsiTheme="minorHAnsi" w:cstheme="minorHAnsi"/>
          <w:i/>
          <w:iCs/>
          <w:sz w:val="22"/>
          <w:szCs w:val="22"/>
          <w:lang w:val="en-GB"/>
        </w:rPr>
        <w:t xml:space="preserve"> to him where he </w:t>
      </w:r>
      <w:r w:rsidR="006A71A1" w:rsidRPr="00EA1A45">
        <w:rPr>
          <w:rFonts w:asciiTheme="minorHAnsi" w:hAnsiTheme="minorHAnsi" w:cstheme="minorHAnsi"/>
          <w:i/>
          <w:iCs/>
          <w:sz w:val="22"/>
          <w:szCs w:val="22"/>
          <w:lang w:val="en-GB"/>
        </w:rPr>
        <w:t>wa</w:t>
      </w:r>
      <w:r w:rsidR="009248AE" w:rsidRPr="00EA1A45">
        <w:rPr>
          <w:rFonts w:asciiTheme="minorHAnsi" w:hAnsiTheme="minorHAnsi" w:cstheme="minorHAnsi"/>
          <w:i/>
          <w:iCs/>
          <w:sz w:val="22"/>
          <w:szCs w:val="22"/>
          <w:lang w:val="en-GB"/>
        </w:rPr>
        <w:t>s. Because sometimes they didn’t know if they were in Barcelona or the Basque Country, for example</w:t>
      </w:r>
      <w:r w:rsidR="006A71A1" w:rsidRPr="00EA1A45">
        <w:rPr>
          <w:rFonts w:asciiTheme="minorHAnsi" w:hAnsiTheme="minorHAnsi" w:cstheme="minorHAnsi"/>
          <w:i/>
          <w:iCs/>
          <w:sz w:val="22"/>
          <w:szCs w:val="22"/>
          <w:lang w:val="en-GB"/>
        </w:rPr>
        <w:t>. A</w:t>
      </w:r>
      <w:r w:rsidR="009248AE" w:rsidRPr="00EA1A45">
        <w:rPr>
          <w:rFonts w:asciiTheme="minorHAnsi" w:hAnsiTheme="minorHAnsi" w:cstheme="minorHAnsi"/>
          <w:i/>
          <w:iCs/>
          <w:sz w:val="22"/>
          <w:szCs w:val="22"/>
          <w:lang w:val="en-GB"/>
        </w:rPr>
        <w:t>nd from there on coordinat</w:t>
      </w:r>
      <w:r>
        <w:rPr>
          <w:rFonts w:asciiTheme="minorHAnsi" w:hAnsiTheme="minorHAnsi" w:cstheme="minorHAnsi"/>
          <w:i/>
          <w:iCs/>
          <w:sz w:val="22"/>
          <w:szCs w:val="22"/>
          <w:lang w:val="en-GB"/>
        </w:rPr>
        <w:t>e</w:t>
      </w:r>
      <w:r w:rsidR="009248AE" w:rsidRPr="00EA1A45">
        <w:rPr>
          <w:rFonts w:asciiTheme="minorHAnsi" w:hAnsiTheme="minorHAnsi" w:cstheme="minorHAnsi"/>
          <w:i/>
          <w:iCs/>
          <w:sz w:val="22"/>
          <w:szCs w:val="22"/>
          <w:lang w:val="en-GB"/>
        </w:rPr>
        <w:t xml:space="preserve"> with the DGAIA, the local </w:t>
      </w:r>
      <w:r w:rsidR="00BC5050" w:rsidRPr="00EA1A45">
        <w:rPr>
          <w:rFonts w:asciiTheme="minorHAnsi" w:hAnsiTheme="minorHAnsi" w:cstheme="minorHAnsi"/>
          <w:i/>
          <w:iCs/>
          <w:sz w:val="22"/>
          <w:szCs w:val="22"/>
          <w:lang w:val="en-GB"/>
        </w:rPr>
        <w:t>public prosecutor</w:t>
      </w:r>
      <w:r w:rsidR="009248AE" w:rsidRPr="00EA1A45">
        <w:rPr>
          <w:rFonts w:asciiTheme="minorHAnsi" w:hAnsiTheme="minorHAnsi" w:cstheme="minorHAnsi"/>
          <w:i/>
          <w:iCs/>
          <w:sz w:val="22"/>
          <w:szCs w:val="22"/>
          <w:lang w:val="en-GB"/>
        </w:rPr>
        <w:t xml:space="preserve"> and </w:t>
      </w:r>
      <w:r w:rsidR="006A71A1" w:rsidRPr="00EA1A45">
        <w:rPr>
          <w:rFonts w:asciiTheme="minorHAnsi" w:hAnsiTheme="minorHAnsi" w:cstheme="minorHAnsi"/>
          <w:i/>
          <w:iCs/>
          <w:sz w:val="22"/>
          <w:szCs w:val="22"/>
          <w:lang w:val="en-GB"/>
        </w:rPr>
        <w:t>the rest</w:t>
      </w:r>
      <w:r w:rsidR="009248AE" w:rsidRPr="00EA1A45">
        <w:rPr>
          <w:rFonts w:asciiTheme="minorHAnsi" w:hAnsiTheme="minorHAnsi" w:cstheme="minorHAnsi"/>
          <w:i/>
          <w:iCs/>
          <w:sz w:val="22"/>
          <w:szCs w:val="22"/>
          <w:lang w:val="en-GB"/>
        </w:rPr>
        <w:t xml:space="preserve">, to find out </w:t>
      </w:r>
      <w:r w:rsidR="006A71A1" w:rsidRPr="00EA1A45">
        <w:rPr>
          <w:rFonts w:asciiTheme="minorHAnsi" w:hAnsiTheme="minorHAnsi" w:cstheme="minorHAnsi"/>
          <w:i/>
          <w:iCs/>
          <w:sz w:val="22"/>
          <w:szCs w:val="22"/>
          <w:lang w:val="en-GB"/>
        </w:rPr>
        <w:t>his</w:t>
      </w:r>
      <w:r w:rsidR="009248AE" w:rsidRPr="00EA1A45">
        <w:rPr>
          <w:rFonts w:asciiTheme="minorHAnsi" w:hAnsiTheme="minorHAnsi" w:cstheme="minorHAnsi"/>
          <w:i/>
          <w:iCs/>
          <w:sz w:val="22"/>
          <w:szCs w:val="22"/>
          <w:lang w:val="en-GB"/>
        </w:rPr>
        <w:t xml:space="preserve"> age and be able to </w:t>
      </w:r>
      <w:r w:rsidR="006A71A1" w:rsidRPr="00EA1A45">
        <w:rPr>
          <w:rFonts w:asciiTheme="minorHAnsi" w:hAnsiTheme="minorHAnsi" w:cstheme="minorHAnsi"/>
          <w:i/>
          <w:iCs/>
          <w:sz w:val="22"/>
          <w:szCs w:val="22"/>
          <w:lang w:val="en-GB"/>
        </w:rPr>
        <w:t>send</w:t>
      </w:r>
      <w:r w:rsidR="009248AE" w:rsidRPr="00EA1A45">
        <w:rPr>
          <w:rFonts w:asciiTheme="minorHAnsi" w:hAnsiTheme="minorHAnsi" w:cstheme="minorHAnsi"/>
          <w:i/>
          <w:iCs/>
          <w:sz w:val="22"/>
          <w:szCs w:val="22"/>
          <w:lang w:val="en-GB"/>
        </w:rPr>
        <w:t xml:space="preserve"> </w:t>
      </w:r>
      <w:r w:rsidR="00BC5050" w:rsidRPr="00EA1A45">
        <w:rPr>
          <w:rFonts w:asciiTheme="minorHAnsi" w:hAnsiTheme="minorHAnsi" w:cstheme="minorHAnsi"/>
          <w:i/>
          <w:iCs/>
          <w:sz w:val="22"/>
          <w:szCs w:val="22"/>
          <w:lang w:val="en-GB"/>
        </w:rPr>
        <w:t xml:space="preserve">him </w:t>
      </w:r>
      <w:r w:rsidR="006A71A1" w:rsidRPr="00EA1A45">
        <w:rPr>
          <w:rFonts w:asciiTheme="minorHAnsi" w:hAnsiTheme="minorHAnsi" w:cstheme="minorHAnsi"/>
          <w:i/>
          <w:iCs/>
          <w:sz w:val="22"/>
          <w:szCs w:val="22"/>
          <w:lang w:val="en-GB"/>
        </w:rPr>
        <w:t xml:space="preserve">to </w:t>
      </w:r>
      <w:r w:rsidR="009248AE" w:rsidRPr="00EA1A45">
        <w:rPr>
          <w:rFonts w:asciiTheme="minorHAnsi" w:hAnsiTheme="minorHAnsi" w:cstheme="minorHAnsi"/>
          <w:i/>
          <w:iCs/>
          <w:sz w:val="22"/>
          <w:szCs w:val="22"/>
          <w:lang w:val="en-GB"/>
        </w:rPr>
        <w:t>some kind of centre.</w:t>
      </w:r>
      <w:r w:rsidR="009248AE" w:rsidRPr="00EA1A45">
        <w:rPr>
          <w:rFonts w:asciiTheme="minorHAnsi" w:hAnsiTheme="minorHAnsi" w:cstheme="minorHAnsi"/>
          <w:sz w:val="22"/>
          <w:szCs w:val="22"/>
          <w:lang w:val="en-GB"/>
        </w:rPr>
        <w:t xml:space="preserve"> (</w:t>
      </w:r>
      <w:r w:rsidR="00E95712">
        <w:rPr>
          <w:rFonts w:asciiTheme="minorHAnsi" w:hAnsiTheme="minorHAnsi" w:cstheme="minorHAnsi"/>
          <w:sz w:val="22"/>
          <w:szCs w:val="22"/>
          <w:lang w:val="en-GB"/>
        </w:rPr>
        <w:t>SE</w:t>
      </w:r>
      <w:r w:rsidR="009248AE" w:rsidRPr="00EA1A45">
        <w:rPr>
          <w:rFonts w:asciiTheme="minorHAnsi" w:hAnsiTheme="minorHAnsi" w:cstheme="minorHAnsi"/>
          <w:sz w:val="22"/>
          <w:szCs w:val="22"/>
          <w:lang w:val="en-GB"/>
        </w:rPr>
        <w:t xml:space="preserve">8; </w:t>
      </w:r>
      <w:r w:rsidR="00343346" w:rsidRPr="00EA1A45">
        <w:rPr>
          <w:rFonts w:asciiTheme="minorHAnsi" w:hAnsiTheme="minorHAnsi" w:cstheme="minorHAnsi"/>
          <w:sz w:val="22"/>
          <w:szCs w:val="22"/>
          <w:lang w:val="en-GB"/>
        </w:rPr>
        <w:t>code</w:t>
      </w:r>
      <w:r w:rsidR="00343346">
        <w:rPr>
          <w:rFonts w:asciiTheme="minorHAnsi" w:hAnsiTheme="minorHAnsi" w:cstheme="minorHAnsi"/>
          <w:sz w:val="22"/>
          <w:szCs w:val="22"/>
          <w:lang w:val="en-GB"/>
        </w:rPr>
        <w:t>3</w:t>
      </w:r>
      <w:r w:rsidR="009248AE" w:rsidRPr="00EA1A45">
        <w:rPr>
          <w:rFonts w:asciiTheme="minorHAnsi" w:hAnsiTheme="minorHAnsi" w:cstheme="minorHAnsi"/>
          <w:sz w:val="22"/>
          <w:szCs w:val="22"/>
          <w:lang w:val="en-GB"/>
        </w:rPr>
        <w:t>.</w:t>
      </w:r>
      <w:r w:rsidR="00343346">
        <w:rPr>
          <w:rFonts w:asciiTheme="minorHAnsi" w:hAnsiTheme="minorHAnsi" w:cstheme="minorHAnsi"/>
          <w:sz w:val="22"/>
          <w:szCs w:val="22"/>
          <w:lang w:val="en-GB"/>
        </w:rPr>
        <w:t>6</w:t>
      </w:r>
      <w:r w:rsidR="009248AE" w:rsidRPr="00EA1A45">
        <w:rPr>
          <w:rFonts w:asciiTheme="minorHAnsi" w:hAnsiTheme="minorHAnsi" w:cstheme="minorHAnsi"/>
          <w:sz w:val="22"/>
          <w:szCs w:val="22"/>
          <w:lang w:val="en-GB"/>
        </w:rPr>
        <w:t>; ref.1)</w:t>
      </w:r>
    </w:p>
    <w:p w14:paraId="7E41353B" w14:textId="375AB178" w:rsidR="00E82CE8" w:rsidRPr="00EA1A45" w:rsidRDefault="009248AE"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This service </w:t>
      </w:r>
      <w:r w:rsidR="00343346" w:rsidRPr="00EA1A45">
        <w:rPr>
          <w:rFonts w:asciiTheme="minorHAnsi" w:hAnsiTheme="minorHAnsi" w:cstheme="minorHAnsi"/>
          <w:sz w:val="22"/>
          <w:szCs w:val="22"/>
          <w:lang w:val="en-GB"/>
        </w:rPr>
        <w:t>is in</w:t>
      </w:r>
      <w:r w:rsidRPr="00EA1A45">
        <w:rPr>
          <w:rFonts w:asciiTheme="minorHAnsi" w:hAnsiTheme="minorHAnsi" w:cstheme="minorHAnsi"/>
          <w:sz w:val="22"/>
          <w:szCs w:val="22"/>
          <w:lang w:val="en-GB"/>
        </w:rPr>
        <w:t xml:space="preserve"> the same building as the </w:t>
      </w:r>
      <w:r w:rsidR="00192FA0" w:rsidRPr="00EA1A45">
        <w:rPr>
          <w:rFonts w:asciiTheme="minorHAnsi" w:hAnsiTheme="minorHAnsi" w:cstheme="minorHAnsi"/>
          <w:sz w:val="22"/>
          <w:szCs w:val="22"/>
          <w:lang w:val="en-GB"/>
        </w:rPr>
        <w:t xml:space="preserve">Barcelona </w:t>
      </w:r>
      <w:r w:rsidRPr="00EA1A45">
        <w:rPr>
          <w:rFonts w:asciiTheme="minorHAnsi" w:hAnsiTheme="minorHAnsi" w:cstheme="minorHAnsi"/>
          <w:sz w:val="22"/>
          <w:szCs w:val="22"/>
          <w:lang w:val="en-GB"/>
        </w:rPr>
        <w:t xml:space="preserve">police </w:t>
      </w:r>
      <w:r w:rsidR="00192FA0" w:rsidRPr="00EA1A45">
        <w:rPr>
          <w:rFonts w:asciiTheme="minorHAnsi" w:hAnsiTheme="minorHAnsi" w:cstheme="minorHAnsi"/>
          <w:sz w:val="22"/>
          <w:szCs w:val="22"/>
          <w:lang w:val="en-GB"/>
        </w:rPr>
        <w:t>headquarters</w:t>
      </w:r>
      <w:r w:rsidRPr="00EA1A45">
        <w:rPr>
          <w:rFonts w:asciiTheme="minorHAnsi" w:hAnsiTheme="minorHAnsi" w:cstheme="minorHAnsi"/>
          <w:sz w:val="22"/>
          <w:szCs w:val="22"/>
          <w:lang w:val="en-GB"/>
        </w:rPr>
        <w:t xml:space="preserve">. </w:t>
      </w:r>
      <w:r w:rsidR="000171F1" w:rsidRPr="00EA1A45">
        <w:rPr>
          <w:rFonts w:asciiTheme="minorHAnsi" w:hAnsiTheme="minorHAnsi" w:cstheme="minorHAnsi"/>
          <w:sz w:val="22"/>
          <w:szCs w:val="22"/>
          <w:lang w:val="en-GB"/>
        </w:rPr>
        <w:t xml:space="preserve">Since 2016, </w:t>
      </w:r>
      <w:r w:rsidR="000171F1">
        <w:rPr>
          <w:rFonts w:asciiTheme="minorHAnsi" w:hAnsiTheme="minorHAnsi" w:cstheme="minorHAnsi"/>
          <w:sz w:val="22"/>
          <w:szCs w:val="22"/>
          <w:lang w:val="en-GB"/>
        </w:rPr>
        <w:t>a</w:t>
      </w:r>
      <w:r w:rsidR="00DF1FDC" w:rsidRPr="00EA1A45">
        <w:rPr>
          <w:rFonts w:asciiTheme="minorHAnsi" w:hAnsiTheme="minorHAnsi" w:cstheme="minorHAnsi"/>
          <w:sz w:val="22"/>
          <w:szCs w:val="22"/>
          <w:lang w:val="en-GB"/>
        </w:rPr>
        <w:t xml:space="preserve">t peak periods of arrivals, </w:t>
      </w:r>
      <w:r w:rsidR="000171F1" w:rsidRPr="00EA1A45">
        <w:rPr>
          <w:rFonts w:asciiTheme="minorHAnsi" w:hAnsiTheme="minorHAnsi" w:cstheme="minorHAnsi"/>
          <w:sz w:val="22"/>
          <w:szCs w:val="22"/>
          <w:lang w:val="en-GB"/>
        </w:rPr>
        <w:t>the DGAIA has had to deal with a seriously overcrowded reception and protection system.</w:t>
      </w:r>
      <w:r w:rsidR="004A3A13">
        <w:rPr>
          <w:rFonts w:asciiTheme="minorHAnsi" w:hAnsiTheme="minorHAnsi" w:cstheme="minorHAnsi"/>
          <w:sz w:val="22"/>
          <w:szCs w:val="22"/>
          <w:lang w:val="en-GB"/>
        </w:rPr>
        <w:t xml:space="preserve"> </w:t>
      </w:r>
      <w:r w:rsidR="00A4583D" w:rsidRPr="00EA1A45">
        <w:rPr>
          <w:rFonts w:asciiTheme="minorHAnsi" w:hAnsiTheme="minorHAnsi" w:cstheme="minorHAnsi"/>
          <w:sz w:val="22"/>
          <w:szCs w:val="22"/>
          <w:lang w:val="en-GB"/>
        </w:rPr>
        <w:t xml:space="preserve">Catalonia – like France, </w:t>
      </w:r>
      <w:r w:rsidR="000656C3" w:rsidRPr="00EA1A45">
        <w:rPr>
          <w:rFonts w:asciiTheme="minorHAnsi" w:hAnsiTheme="minorHAnsi" w:cstheme="minorHAnsi"/>
          <w:sz w:val="22"/>
          <w:szCs w:val="22"/>
          <w:lang w:val="en-GB"/>
        </w:rPr>
        <w:t>Italy,</w:t>
      </w:r>
      <w:r w:rsidR="00A4583D" w:rsidRPr="00EA1A45">
        <w:rPr>
          <w:rFonts w:asciiTheme="minorHAnsi" w:hAnsiTheme="minorHAnsi" w:cstheme="minorHAnsi"/>
          <w:sz w:val="22"/>
          <w:szCs w:val="22"/>
          <w:lang w:val="en-GB"/>
        </w:rPr>
        <w:t xml:space="preserve"> and Portugal –ensured that all migrant minors, regardless of their legal status, received the same protection as locally-born children (</w:t>
      </w:r>
      <w:proofErr w:type="spellStart"/>
      <w:r w:rsidR="00A4583D" w:rsidRPr="00EA1A45">
        <w:rPr>
          <w:rFonts w:asciiTheme="minorHAnsi" w:hAnsiTheme="minorHAnsi" w:cstheme="minorHAnsi"/>
          <w:sz w:val="22"/>
          <w:szCs w:val="22"/>
          <w:lang w:val="en-GB"/>
        </w:rPr>
        <w:t>Hjern</w:t>
      </w:r>
      <w:proofErr w:type="spellEnd"/>
      <w:r w:rsidR="00A4583D" w:rsidRPr="00EA1A45">
        <w:rPr>
          <w:rFonts w:asciiTheme="minorHAnsi" w:hAnsiTheme="minorHAnsi" w:cstheme="minorHAnsi"/>
          <w:sz w:val="22"/>
          <w:szCs w:val="22"/>
          <w:lang w:val="en-GB"/>
        </w:rPr>
        <w:t xml:space="preserve">, Stubbe Østergaard, </w:t>
      </w:r>
      <w:proofErr w:type="spellStart"/>
      <w:r w:rsidR="00A4583D" w:rsidRPr="00EA1A45">
        <w:rPr>
          <w:rFonts w:asciiTheme="minorHAnsi" w:hAnsiTheme="minorHAnsi" w:cstheme="minorHAnsi"/>
          <w:sz w:val="22"/>
          <w:szCs w:val="22"/>
          <w:lang w:val="en-GB"/>
        </w:rPr>
        <w:t>Norredam</w:t>
      </w:r>
      <w:proofErr w:type="spellEnd"/>
      <w:r w:rsidR="00A4583D" w:rsidRPr="00EA1A45">
        <w:rPr>
          <w:rFonts w:asciiTheme="minorHAnsi" w:hAnsiTheme="minorHAnsi" w:cstheme="minorHAnsi"/>
          <w:sz w:val="22"/>
          <w:szCs w:val="22"/>
          <w:lang w:val="en-GB"/>
        </w:rPr>
        <w:t xml:space="preserve">, Mock-Muñoz de Luna, &amp; Goldfeld, 2017). </w:t>
      </w:r>
      <w:r w:rsidR="00A4583D">
        <w:rPr>
          <w:rFonts w:asciiTheme="minorHAnsi" w:hAnsiTheme="minorHAnsi" w:cstheme="minorHAnsi"/>
          <w:sz w:val="22"/>
          <w:szCs w:val="22"/>
          <w:lang w:val="en-GB"/>
        </w:rPr>
        <w:t xml:space="preserve"> </w:t>
      </w:r>
      <w:r w:rsidR="00DF1FDC" w:rsidRPr="00EA1A45">
        <w:rPr>
          <w:rFonts w:asciiTheme="minorHAnsi" w:hAnsiTheme="minorHAnsi" w:cstheme="minorHAnsi"/>
          <w:sz w:val="22"/>
          <w:szCs w:val="22"/>
          <w:lang w:val="en-GB"/>
        </w:rPr>
        <w:t xml:space="preserve">The reception </w:t>
      </w:r>
      <w:r w:rsidR="00192FA0" w:rsidRPr="00EA1A45">
        <w:rPr>
          <w:rFonts w:asciiTheme="minorHAnsi" w:hAnsiTheme="minorHAnsi" w:cstheme="minorHAnsi"/>
          <w:sz w:val="22"/>
          <w:szCs w:val="22"/>
          <w:lang w:val="en-GB"/>
        </w:rPr>
        <w:t>system</w:t>
      </w:r>
      <w:r w:rsidR="00DF1FDC" w:rsidRPr="00EA1A45">
        <w:rPr>
          <w:rFonts w:asciiTheme="minorHAnsi" w:hAnsiTheme="minorHAnsi" w:cstheme="minorHAnsi"/>
          <w:sz w:val="22"/>
          <w:szCs w:val="22"/>
          <w:lang w:val="en-GB"/>
        </w:rPr>
        <w:t xml:space="preserve"> itself authorised </w:t>
      </w:r>
      <w:r w:rsidR="004A3A13" w:rsidRPr="00EA1A45">
        <w:rPr>
          <w:rFonts w:asciiTheme="minorHAnsi" w:hAnsiTheme="minorHAnsi" w:cstheme="minorHAnsi"/>
          <w:sz w:val="22"/>
          <w:szCs w:val="22"/>
          <w:lang w:val="en-GB"/>
        </w:rPr>
        <w:t xml:space="preserve">the young migrants would sleep on mattresses on the floor </w:t>
      </w:r>
      <w:r w:rsidR="00192FA0" w:rsidRPr="00EA1A45">
        <w:rPr>
          <w:rFonts w:asciiTheme="minorHAnsi" w:hAnsiTheme="minorHAnsi" w:cstheme="minorHAnsi"/>
          <w:sz w:val="22"/>
          <w:szCs w:val="22"/>
          <w:lang w:val="en-GB"/>
        </w:rPr>
        <w:t xml:space="preserve">under inadequate conditions </w:t>
      </w:r>
      <w:r w:rsidR="00DF1FDC" w:rsidRPr="00EA1A45">
        <w:rPr>
          <w:rFonts w:asciiTheme="minorHAnsi" w:hAnsiTheme="minorHAnsi" w:cstheme="minorHAnsi"/>
          <w:sz w:val="22"/>
          <w:szCs w:val="22"/>
          <w:lang w:val="en-GB"/>
        </w:rPr>
        <w:t xml:space="preserve">in </w:t>
      </w:r>
      <w:r w:rsidR="00365CF2" w:rsidRPr="00EA1A45">
        <w:rPr>
          <w:rFonts w:asciiTheme="minorHAnsi" w:hAnsiTheme="minorHAnsi" w:cstheme="minorHAnsi"/>
          <w:sz w:val="22"/>
          <w:szCs w:val="22"/>
          <w:lang w:val="en-GB"/>
        </w:rPr>
        <w:t xml:space="preserve">public </w:t>
      </w:r>
      <w:r w:rsidR="00DF1FDC" w:rsidRPr="00EA1A45">
        <w:rPr>
          <w:rFonts w:asciiTheme="minorHAnsi" w:hAnsiTheme="minorHAnsi" w:cstheme="minorHAnsi"/>
          <w:sz w:val="22"/>
          <w:szCs w:val="22"/>
          <w:lang w:val="en-GB"/>
        </w:rPr>
        <w:t xml:space="preserve">police departments. </w:t>
      </w:r>
      <w:r w:rsidR="00192FA0" w:rsidRPr="00EA1A45">
        <w:rPr>
          <w:rFonts w:asciiTheme="minorHAnsi" w:hAnsiTheme="minorHAnsi" w:cstheme="minorHAnsi"/>
          <w:sz w:val="22"/>
          <w:szCs w:val="22"/>
          <w:lang w:val="en-GB"/>
        </w:rPr>
        <w:t>A</w:t>
      </w:r>
      <w:r w:rsidR="00DF1FDC" w:rsidRPr="00EA1A45">
        <w:rPr>
          <w:rFonts w:asciiTheme="minorHAnsi" w:hAnsiTheme="minorHAnsi" w:cstheme="minorHAnsi"/>
          <w:sz w:val="22"/>
          <w:szCs w:val="22"/>
          <w:lang w:val="en-GB"/>
        </w:rPr>
        <w:t xml:space="preserve"> non-place</w:t>
      </w:r>
      <w:r w:rsidR="00192FA0" w:rsidRPr="00EA1A45">
        <w:rPr>
          <w:rFonts w:asciiTheme="minorHAnsi" w:hAnsiTheme="minorHAnsi" w:cstheme="minorHAnsi"/>
          <w:sz w:val="22"/>
          <w:szCs w:val="22"/>
          <w:lang w:val="en-GB"/>
        </w:rPr>
        <w:t>, perhaps</w:t>
      </w:r>
      <w:r w:rsidR="00DF1FDC" w:rsidRPr="00EA1A45">
        <w:rPr>
          <w:rFonts w:asciiTheme="minorHAnsi" w:hAnsiTheme="minorHAnsi" w:cstheme="minorHAnsi"/>
          <w:sz w:val="22"/>
          <w:szCs w:val="22"/>
          <w:lang w:val="en-GB"/>
        </w:rPr>
        <w:t xml:space="preserve">? </w:t>
      </w:r>
    </w:p>
    <w:p w14:paraId="7E8E8337" w14:textId="4FB2EDFF" w:rsidR="00DF1FDC" w:rsidRDefault="00F3220F"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F3220F">
        <w:rPr>
          <w:rFonts w:asciiTheme="minorHAnsi" w:hAnsiTheme="minorHAnsi" w:cstheme="minorHAnsi"/>
          <w:sz w:val="22"/>
          <w:szCs w:val="22"/>
          <w:lang w:val="en-GB"/>
        </w:rPr>
        <w:t>T</w:t>
      </w:r>
      <w:r w:rsidR="001A59D0">
        <w:rPr>
          <w:rFonts w:asciiTheme="minorHAnsi" w:hAnsiTheme="minorHAnsi" w:cstheme="minorHAnsi"/>
          <w:sz w:val="22"/>
          <w:szCs w:val="22"/>
          <w:lang w:val="en-GB"/>
        </w:rPr>
        <w:t>hus, t</w:t>
      </w:r>
      <w:r w:rsidRPr="00F3220F">
        <w:rPr>
          <w:rFonts w:asciiTheme="minorHAnsi" w:hAnsiTheme="minorHAnsi" w:cstheme="minorHAnsi"/>
          <w:sz w:val="22"/>
          <w:szCs w:val="22"/>
          <w:lang w:val="en-GB"/>
        </w:rPr>
        <w:t xml:space="preserve">he arrival in Catalonia of these </w:t>
      </w:r>
      <w:r>
        <w:rPr>
          <w:rFonts w:asciiTheme="minorHAnsi" w:hAnsiTheme="minorHAnsi" w:cstheme="minorHAnsi"/>
          <w:sz w:val="22"/>
          <w:szCs w:val="22"/>
          <w:lang w:val="en-GB"/>
        </w:rPr>
        <w:t>youths</w:t>
      </w:r>
      <w:r w:rsidRPr="00F3220F">
        <w:rPr>
          <w:rFonts w:asciiTheme="minorHAnsi" w:hAnsiTheme="minorHAnsi" w:cstheme="minorHAnsi"/>
          <w:sz w:val="22"/>
          <w:szCs w:val="22"/>
          <w:lang w:val="en-GB"/>
        </w:rPr>
        <w:t xml:space="preserve"> is established in a </w:t>
      </w:r>
      <w:r w:rsidR="00871002">
        <w:rPr>
          <w:rFonts w:asciiTheme="minorHAnsi" w:hAnsiTheme="minorHAnsi" w:cstheme="minorHAnsi"/>
          <w:sz w:val="22"/>
          <w:szCs w:val="22"/>
          <w:lang w:val="en-GB"/>
        </w:rPr>
        <w:t>“</w:t>
      </w:r>
      <w:r w:rsidRPr="00F3220F">
        <w:rPr>
          <w:rFonts w:asciiTheme="minorHAnsi" w:hAnsiTheme="minorHAnsi" w:cstheme="minorHAnsi"/>
          <w:sz w:val="22"/>
          <w:szCs w:val="22"/>
          <w:lang w:val="en-GB"/>
        </w:rPr>
        <w:t>physical space</w:t>
      </w:r>
      <w:r w:rsidR="00871002">
        <w:rPr>
          <w:rFonts w:asciiTheme="minorHAnsi" w:hAnsiTheme="minorHAnsi" w:cstheme="minorHAnsi"/>
          <w:sz w:val="22"/>
          <w:szCs w:val="22"/>
          <w:lang w:val="en-GB"/>
        </w:rPr>
        <w:t>”</w:t>
      </w:r>
      <w:r w:rsidRPr="00F3220F">
        <w:rPr>
          <w:rFonts w:asciiTheme="minorHAnsi" w:hAnsiTheme="minorHAnsi" w:cstheme="minorHAnsi"/>
          <w:sz w:val="22"/>
          <w:szCs w:val="22"/>
          <w:lang w:val="en-GB"/>
        </w:rPr>
        <w:t xml:space="preserve"> that can be the street or</w:t>
      </w:r>
      <w:r w:rsidR="00871002">
        <w:rPr>
          <w:rFonts w:asciiTheme="minorHAnsi" w:hAnsiTheme="minorHAnsi" w:cstheme="minorHAnsi"/>
          <w:sz w:val="22"/>
          <w:szCs w:val="22"/>
          <w:lang w:val="en-GB"/>
        </w:rPr>
        <w:t xml:space="preserve"> </w:t>
      </w:r>
      <w:r w:rsidRPr="00F3220F">
        <w:rPr>
          <w:rFonts w:asciiTheme="minorHAnsi" w:hAnsiTheme="minorHAnsi" w:cstheme="minorHAnsi"/>
          <w:sz w:val="22"/>
          <w:szCs w:val="22"/>
          <w:lang w:val="en-GB"/>
        </w:rPr>
        <w:t xml:space="preserve">the local public prosecutor's office </w:t>
      </w:r>
      <w:r w:rsidR="00120D36" w:rsidRPr="00120D36">
        <w:rPr>
          <w:rFonts w:asciiTheme="minorHAnsi" w:hAnsiTheme="minorHAnsi" w:cstheme="minorHAnsi"/>
          <w:sz w:val="22"/>
          <w:szCs w:val="22"/>
          <w:lang w:val="en-GB"/>
        </w:rPr>
        <w:t>to which they go by themselves to access the protection system</w:t>
      </w:r>
      <w:r w:rsidRPr="00F3220F">
        <w:rPr>
          <w:rFonts w:asciiTheme="minorHAnsi" w:hAnsiTheme="minorHAnsi" w:cstheme="minorHAnsi"/>
          <w:sz w:val="22"/>
          <w:szCs w:val="22"/>
          <w:lang w:val="en-GB"/>
        </w:rPr>
        <w:t>. Both spaces can be identified with the control. Entry into the protection system supposes the assumption of their guardianship by the Administration.</w:t>
      </w:r>
    </w:p>
    <w:p w14:paraId="2C30D02E" w14:textId="07E7D1BC" w:rsidR="002502AF" w:rsidRPr="00EA1A45" w:rsidRDefault="002502AF" w:rsidP="00501264">
      <w:pPr>
        <w:pStyle w:val="Prrafodelista"/>
        <w:spacing w:before="120" w:after="120" w:line="480" w:lineRule="auto"/>
        <w:ind w:left="0"/>
        <w:contextualSpacing w:val="0"/>
        <w:jc w:val="both"/>
        <w:rPr>
          <w:rFonts w:cstheme="minorHAnsi"/>
          <w:b/>
          <w:bCs/>
          <w:lang w:val="en-GB"/>
        </w:rPr>
      </w:pPr>
      <w:r w:rsidRPr="00EA1A45">
        <w:rPr>
          <w:rFonts w:cstheme="minorHAnsi"/>
          <w:b/>
          <w:bCs/>
          <w:lang w:val="en-GB"/>
        </w:rPr>
        <w:t>3.</w:t>
      </w:r>
      <w:r w:rsidR="00DF7951" w:rsidRPr="00EA1A45">
        <w:rPr>
          <w:rFonts w:cstheme="minorHAnsi"/>
          <w:b/>
          <w:bCs/>
          <w:lang w:val="en-GB"/>
        </w:rPr>
        <w:t>1.2</w:t>
      </w:r>
      <w:r w:rsidRPr="00EA1A45">
        <w:rPr>
          <w:rFonts w:cstheme="minorHAnsi"/>
          <w:b/>
          <w:bCs/>
          <w:lang w:val="en-GB"/>
        </w:rPr>
        <w:t xml:space="preserve">. </w:t>
      </w:r>
      <w:r w:rsidR="00DF1FDC" w:rsidRPr="00EA1A45">
        <w:rPr>
          <w:rFonts w:cstheme="minorHAnsi"/>
          <w:b/>
          <w:bCs/>
          <w:lang w:val="en-GB"/>
        </w:rPr>
        <w:t xml:space="preserve">Reception: a non-place </w:t>
      </w:r>
    </w:p>
    <w:p w14:paraId="56ECF048" w14:textId="05DCD33B" w:rsidR="00DF1FDC" w:rsidRPr="00EA1A45" w:rsidRDefault="008F6C38" w:rsidP="00501264">
      <w:pPr>
        <w:pStyle w:val="Prrafodelista"/>
        <w:spacing w:before="120" w:after="120" w:line="480" w:lineRule="auto"/>
        <w:ind w:left="0"/>
        <w:contextualSpacing w:val="0"/>
        <w:jc w:val="both"/>
        <w:rPr>
          <w:rFonts w:cstheme="minorHAnsi"/>
          <w:lang w:val="en-GB"/>
        </w:rPr>
      </w:pPr>
      <w:r w:rsidRPr="00EA1A45">
        <w:rPr>
          <w:rFonts w:cstheme="minorHAnsi"/>
          <w:lang w:val="en-GB"/>
        </w:rPr>
        <w:t>Once they were exposed in the media, t</w:t>
      </w:r>
      <w:r w:rsidR="00DF1FDC" w:rsidRPr="00EA1A45">
        <w:rPr>
          <w:rFonts w:cstheme="minorHAnsi"/>
          <w:lang w:val="en-GB"/>
        </w:rPr>
        <w:t xml:space="preserve">hese conditions </w:t>
      </w:r>
      <w:r w:rsidRPr="00EA1A45">
        <w:rPr>
          <w:rFonts w:cstheme="minorHAnsi"/>
          <w:lang w:val="en-GB"/>
        </w:rPr>
        <w:t xml:space="preserve">began to </w:t>
      </w:r>
      <w:r w:rsidR="00DF1FDC" w:rsidRPr="00EA1A45">
        <w:rPr>
          <w:rFonts w:cstheme="minorHAnsi"/>
          <w:lang w:val="en-GB"/>
        </w:rPr>
        <w:t xml:space="preserve">change. </w:t>
      </w:r>
      <w:r w:rsidR="00D54A0F" w:rsidRPr="00EA1A45">
        <w:rPr>
          <w:rFonts w:cstheme="minorHAnsi"/>
          <w:lang w:val="en-GB"/>
        </w:rPr>
        <w:t>Through</w:t>
      </w:r>
      <w:r w:rsidR="00DF1FDC" w:rsidRPr="00EA1A45">
        <w:rPr>
          <w:rFonts w:cstheme="minorHAnsi"/>
          <w:lang w:val="en-GB"/>
        </w:rPr>
        <w:t xml:space="preserve"> </w:t>
      </w:r>
      <w:r w:rsidR="00D54A0F" w:rsidRPr="00EA1A45">
        <w:rPr>
          <w:rFonts w:cstheme="minorHAnsi"/>
          <w:lang w:val="en-GB"/>
        </w:rPr>
        <w:t xml:space="preserve">pressure from both the </w:t>
      </w:r>
      <w:r w:rsidR="00DF1FDC" w:rsidRPr="00EA1A45">
        <w:rPr>
          <w:rFonts w:cstheme="minorHAnsi"/>
          <w:lang w:val="en-GB"/>
        </w:rPr>
        <w:t xml:space="preserve">media and the </w:t>
      </w:r>
      <w:proofErr w:type="spellStart"/>
      <w:r w:rsidR="00DF1FDC" w:rsidRPr="00EA1A45">
        <w:rPr>
          <w:rFonts w:cstheme="minorHAnsi"/>
          <w:i/>
          <w:iCs/>
          <w:lang w:val="en-GB"/>
        </w:rPr>
        <w:t>Síndic</w:t>
      </w:r>
      <w:proofErr w:type="spellEnd"/>
      <w:r w:rsidR="00DF1FDC" w:rsidRPr="00EA1A45">
        <w:rPr>
          <w:rFonts w:cstheme="minorHAnsi"/>
          <w:i/>
          <w:iCs/>
          <w:lang w:val="en-GB"/>
        </w:rPr>
        <w:t xml:space="preserve"> de </w:t>
      </w:r>
      <w:proofErr w:type="spellStart"/>
      <w:r w:rsidR="00DF1FDC" w:rsidRPr="00EA1A45">
        <w:rPr>
          <w:rFonts w:cstheme="minorHAnsi"/>
          <w:i/>
          <w:iCs/>
          <w:lang w:val="en-GB"/>
        </w:rPr>
        <w:t>Greuges</w:t>
      </w:r>
      <w:proofErr w:type="spellEnd"/>
      <w:r w:rsidR="00DF1FDC" w:rsidRPr="00EA1A45">
        <w:rPr>
          <w:rFonts w:cstheme="minorHAnsi"/>
          <w:lang w:val="en-GB"/>
        </w:rPr>
        <w:t xml:space="preserve"> (a public </w:t>
      </w:r>
      <w:r w:rsidR="00B439BB" w:rsidRPr="00EA1A45">
        <w:rPr>
          <w:rFonts w:cstheme="minorHAnsi"/>
          <w:lang w:val="en-GB"/>
        </w:rPr>
        <w:t>office</w:t>
      </w:r>
      <w:r w:rsidR="00DF1FDC" w:rsidRPr="00EA1A45">
        <w:rPr>
          <w:rFonts w:cstheme="minorHAnsi"/>
          <w:lang w:val="en-GB"/>
        </w:rPr>
        <w:t xml:space="preserve"> </w:t>
      </w:r>
      <w:r w:rsidR="00376575" w:rsidRPr="00EA1A45">
        <w:rPr>
          <w:rFonts w:cstheme="minorHAnsi"/>
          <w:lang w:val="en-GB"/>
        </w:rPr>
        <w:t>channelling</w:t>
      </w:r>
      <w:r w:rsidR="00DF1FDC" w:rsidRPr="00EA1A45">
        <w:rPr>
          <w:rFonts w:cstheme="minorHAnsi"/>
          <w:lang w:val="en-GB"/>
        </w:rPr>
        <w:t xml:space="preserve"> citizens</w:t>
      </w:r>
      <w:r w:rsidR="00376575" w:rsidRPr="00EA1A45">
        <w:rPr>
          <w:rFonts w:cstheme="minorHAnsi"/>
          <w:lang w:val="en-GB"/>
        </w:rPr>
        <w:t>’</w:t>
      </w:r>
      <w:r w:rsidR="00DF1FDC" w:rsidRPr="00EA1A45">
        <w:rPr>
          <w:rFonts w:cstheme="minorHAnsi"/>
          <w:lang w:val="en-GB"/>
        </w:rPr>
        <w:t xml:space="preserve"> complaints about </w:t>
      </w:r>
      <w:r w:rsidR="00DF1FDC" w:rsidRPr="00EA1A45">
        <w:rPr>
          <w:rFonts w:cstheme="minorHAnsi"/>
          <w:lang w:val="en-GB"/>
        </w:rPr>
        <w:lastRenderedPageBreak/>
        <w:t xml:space="preserve">services), the </w:t>
      </w:r>
      <w:r w:rsidR="00DF1FDC" w:rsidRPr="00EA1A45">
        <w:rPr>
          <w:rFonts w:cstheme="minorHAnsi"/>
          <w:b/>
          <w:bCs/>
          <w:lang w:val="en-GB"/>
        </w:rPr>
        <w:t xml:space="preserve">Emergency Protection Services </w:t>
      </w:r>
      <w:r w:rsidR="00DF1FDC" w:rsidRPr="00EA1A45">
        <w:rPr>
          <w:rFonts w:cstheme="minorHAnsi"/>
          <w:lang w:val="en-GB"/>
        </w:rPr>
        <w:t>and the</w:t>
      </w:r>
      <w:r w:rsidR="00DF1FDC" w:rsidRPr="00EA1A45">
        <w:rPr>
          <w:rFonts w:cstheme="minorHAnsi"/>
          <w:b/>
          <w:bCs/>
          <w:lang w:val="en-GB"/>
        </w:rPr>
        <w:t xml:space="preserve"> </w:t>
      </w:r>
      <w:r w:rsidR="00376575" w:rsidRPr="00EA1A45">
        <w:rPr>
          <w:rFonts w:cstheme="minorHAnsi"/>
          <w:b/>
          <w:bCs/>
          <w:lang w:val="en-GB"/>
        </w:rPr>
        <w:t>Primary</w:t>
      </w:r>
      <w:r w:rsidR="00DF1FDC" w:rsidRPr="00EA1A45">
        <w:rPr>
          <w:rFonts w:cstheme="minorHAnsi"/>
          <w:b/>
          <w:bCs/>
          <w:lang w:val="en-GB"/>
        </w:rPr>
        <w:t xml:space="preserve"> Attention </w:t>
      </w:r>
      <w:r w:rsidR="00D54A0F" w:rsidRPr="00EA1A45">
        <w:rPr>
          <w:rFonts w:cstheme="minorHAnsi"/>
          <w:b/>
          <w:bCs/>
          <w:lang w:val="en-GB"/>
        </w:rPr>
        <w:t>Facilities</w:t>
      </w:r>
      <w:r w:rsidR="00D01DF4" w:rsidRPr="00EA1A45">
        <w:rPr>
          <w:rFonts w:cstheme="minorHAnsi"/>
          <w:b/>
          <w:bCs/>
          <w:lang w:val="en-GB"/>
        </w:rPr>
        <w:t xml:space="preserve"> (DAI</w:t>
      </w:r>
      <w:r w:rsidR="00D01DF4" w:rsidRPr="00EA1A45">
        <w:rPr>
          <w:rFonts w:cstheme="minorHAnsi"/>
          <w:lang w:val="en-GB"/>
        </w:rPr>
        <w:t xml:space="preserve"> in their Spanish initials) were set up, </w:t>
      </w:r>
      <w:r w:rsidR="00D54A0F" w:rsidRPr="00EA1A45">
        <w:rPr>
          <w:rFonts w:cstheme="minorHAnsi"/>
          <w:lang w:val="en-GB"/>
        </w:rPr>
        <w:t>which</w:t>
      </w:r>
      <w:r w:rsidR="00D01DF4" w:rsidRPr="00EA1A45">
        <w:rPr>
          <w:rFonts w:cstheme="minorHAnsi"/>
          <w:lang w:val="en-GB"/>
        </w:rPr>
        <w:t xml:space="preserve"> were </w:t>
      </w:r>
      <w:r w:rsidR="00D54A0F" w:rsidRPr="00EA1A45">
        <w:rPr>
          <w:rFonts w:cstheme="minorHAnsi"/>
          <w:lang w:val="en-GB"/>
        </w:rPr>
        <w:t>quick</w:t>
      </w:r>
      <w:r w:rsidR="00D01DF4" w:rsidRPr="00EA1A45">
        <w:rPr>
          <w:rFonts w:cstheme="minorHAnsi"/>
          <w:lang w:val="en-GB"/>
        </w:rPr>
        <w:t xml:space="preserve">ly </w:t>
      </w:r>
      <w:r w:rsidR="0076680B" w:rsidRPr="00EA1A45">
        <w:rPr>
          <w:rFonts w:cstheme="minorHAnsi"/>
          <w:lang w:val="en-GB"/>
        </w:rPr>
        <w:t>overwhelmed,</w:t>
      </w:r>
      <w:r w:rsidR="005B647E">
        <w:rPr>
          <w:rFonts w:cstheme="minorHAnsi"/>
          <w:lang w:val="en-GB"/>
        </w:rPr>
        <w:t xml:space="preserve"> and the young people stayed much longer than the stipulated periods before p</w:t>
      </w:r>
      <w:r w:rsidR="005B647E" w:rsidRPr="005B647E">
        <w:rPr>
          <w:rFonts w:cstheme="minorHAnsi"/>
          <w:lang w:val="en-GB"/>
        </w:rPr>
        <w:t>ass</w:t>
      </w:r>
      <w:r w:rsidR="005B647E">
        <w:rPr>
          <w:rFonts w:cstheme="minorHAnsi"/>
          <w:lang w:val="en-GB"/>
        </w:rPr>
        <w:t>ing</w:t>
      </w:r>
      <w:r w:rsidR="005B647E" w:rsidRPr="005B647E">
        <w:rPr>
          <w:rFonts w:cstheme="minorHAnsi"/>
          <w:lang w:val="en-GB"/>
        </w:rPr>
        <w:t xml:space="preserve"> on to a residential centre, with a solidly established project</w:t>
      </w:r>
      <w:r w:rsidR="00D01DF4" w:rsidRPr="00EA1A45">
        <w:rPr>
          <w:rFonts w:cstheme="minorHAnsi"/>
          <w:lang w:val="en-GB"/>
        </w:rPr>
        <w:t xml:space="preserve">. </w:t>
      </w:r>
    </w:p>
    <w:p w14:paraId="19DC4F57" w14:textId="0EEE3A8D" w:rsidR="00AF17ED" w:rsidRPr="00EA1A45" w:rsidRDefault="00C87463"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iCs/>
          <w:sz w:val="22"/>
          <w:szCs w:val="22"/>
          <w:lang w:val="en-GB"/>
        </w:rPr>
      </w:pPr>
      <w:r w:rsidRPr="00EA1A45">
        <w:rPr>
          <w:rFonts w:asciiTheme="minorHAnsi" w:hAnsiTheme="minorHAnsi" w:cstheme="minorHAnsi"/>
          <w:i/>
          <w:sz w:val="22"/>
          <w:szCs w:val="22"/>
          <w:lang w:val="en-GB"/>
        </w:rPr>
        <w:t xml:space="preserve">They rot here. It’s an emergency centre that works like a first </w:t>
      </w:r>
      <w:r w:rsidR="009221CA" w:rsidRPr="00EA1A45">
        <w:rPr>
          <w:rFonts w:asciiTheme="minorHAnsi" w:hAnsiTheme="minorHAnsi" w:cstheme="minorHAnsi"/>
          <w:i/>
          <w:sz w:val="22"/>
          <w:szCs w:val="22"/>
          <w:lang w:val="en-GB"/>
        </w:rPr>
        <w:t>r</w:t>
      </w:r>
      <w:r w:rsidRPr="00EA1A45">
        <w:rPr>
          <w:rFonts w:asciiTheme="minorHAnsi" w:hAnsiTheme="minorHAnsi" w:cstheme="minorHAnsi"/>
          <w:i/>
          <w:sz w:val="22"/>
          <w:szCs w:val="22"/>
          <w:lang w:val="en-GB"/>
        </w:rPr>
        <w:t xml:space="preserve">eception centre. Exactly like that. </w:t>
      </w:r>
      <w:r w:rsidR="00AF17ED" w:rsidRPr="00EA1A45">
        <w:rPr>
          <w:rFonts w:asciiTheme="minorHAnsi" w:hAnsiTheme="minorHAnsi" w:cstheme="minorHAnsi"/>
          <w:i/>
          <w:sz w:val="22"/>
          <w:szCs w:val="22"/>
          <w:lang w:val="en-GB"/>
        </w:rPr>
        <w:t>The average sta</w:t>
      </w:r>
      <w:r w:rsidR="008823F0" w:rsidRPr="00EA1A45">
        <w:rPr>
          <w:rFonts w:asciiTheme="minorHAnsi" w:hAnsiTheme="minorHAnsi" w:cstheme="minorHAnsi"/>
          <w:i/>
          <w:sz w:val="22"/>
          <w:szCs w:val="22"/>
          <w:lang w:val="en-GB"/>
        </w:rPr>
        <w:t>y</w:t>
      </w:r>
      <w:r w:rsidR="00AF17ED" w:rsidRPr="00EA1A45">
        <w:rPr>
          <w:rFonts w:asciiTheme="minorHAnsi" w:hAnsiTheme="minorHAnsi" w:cstheme="minorHAnsi"/>
          <w:i/>
          <w:sz w:val="22"/>
          <w:szCs w:val="22"/>
          <w:lang w:val="en-GB"/>
        </w:rPr>
        <w:t xml:space="preserve"> is 5.5 months […], they’ve worked it out, but there are cases of a year and cases of three months. </w:t>
      </w:r>
      <w:r w:rsidR="00AF17ED" w:rsidRPr="00EA1A45">
        <w:rPr>
          <w:rFonts w:asciiTheme="minorHAnsi" w:hAnsiTheme="minorHAnsi" w:cstheme="minorHAnsi"/>
          <w:iCs/>
          <w:sz w:val="22"/>
          <w:szCs w:val="22"/>
          <w:lang w:val="en-GB"/>
        </w:rPr>
        <w:t>(</w:t>
      </w:r>
      <w:r w:rsidR="00E95712">
        <w:rPr>
          <w:rFonts w:asciiTheme="minorHAnsi" w:hAnsiTheme="minorHAnsi" w:cstheme="minorHAnsi"/>
          <w:iCs/>
          <w:sz w:val="22"/>
          <w:szCs w:val="22"/>
          <w:lang w:val="en-GB"/>
        </w:rPr>
        <w:t>SE</w:t>
      </w:r>
      <w:r w:rsidR="00AF17ED" w:rsidRPr="00EA1A45">
        <w:rPr>
          <w:rFonts w:asciiTheme="minorHAnsi" w:hAnsiTheme="minorHAnsi" w:cstheme="minorHAnsi"/>
          <w:iCs/>
          <w:sz w:val="22"/>
          <w:szCs w:val="22"/>
          <w:lang w:val="en-GB"/>
        </w:rPr>
        <w:t>12, code3</w:t>
      </w:r>
      <w:r w:rsidR="0076680B">
        <w:rPr>
          <w:rFonts w:asciiTheme="minorHAnsi" w:hAnsiTheme="minorHAnsi" w:cstheme="minorHAnsi"/>
          <w:iCs/>
          <w:sz w:val="22"/>
          <w:szCs w:val="22"/>
          <w:lang w:val="en-GB"/>
        </w:rPr>
        <w:t>.1</w:t>
      </w:r>
      <w:r w:rsidR="00AF17ED" w:rsidRPr="00EA1A45">
        <w:rPr>
          <w:rFonts w:asciiTheme="minorHAnsi" w:hAnsiTheme="minorHAnsi" w:cstheme="minorHAnsi"/>
          <w:iCs/>
          <w:sz w:val="22"/>
          <w:szCs w:val="22"/>
          <w:lang w:val="en-GB"/>
        </w:rPr>
        <w:t>; ref.1)</w:t>
      </w:r>
    </w:p>
    <w:p w14:paraId="3405006C" w14:textId="6448F528" w:rsidR="00AF17ED" w:rsidRPr="00EA1A45" w:rsidRDefault="00AF17ED" w:rsidP="00501264">
      <w:pPr>
        <w:widowControl w:val="0"/>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After </w:t>
      </w:r>
      <w:r w:rsidR="008823F0" w:rsidRPr="00EA1A45">
        <w:rPr>
          <w:rFonts w:asciiTheme="minorHAnsi" w:hAnsiTheme="minorHAnsi" w:cstheme="minorHAnsi"/>
          <w:sz w:val="22"/>
          <w:szCs w:val="22"/>
          <w:lang w:val="en-GB"/>
        </w:rPr>
        <w:t xml:space="preserve">passing through </w:t>
      </w:r>
      <w:r w:rsidRPr="00EA1A45">
        <w:rPr>
          <w:rFonts w:asciiTheme="minorHAnsi" w:hAnsiTheme="minorHAnsi" w:cstheme="minorHAnsi"/>
          <w:sz w:val="22"/>
          <w:szCs w:val="22"/>
          <w:lang w:val="en-GB"/>
        </w:rPr>
        <w:t xml:space="preserve">the emergency services </w:t>
      </w:r>
      <w:r w:rsidR="008823F0" w:rsidRPr="00EA1A45">
        <w:rPr>
          <w:rFonts w:asciiTheme="minorHAnsi" w:hAnsiTheme="minorHAnsi" w:cstheme="minorHAnsi"/>
          <w:sz w:val="22"/>
          <w:szCs w:val="22"/>
          <w:lang w:val="en-GB"/>
        </w:rPr>
        <w:t>or</w:t>
      </w:r>
      <w:r w:rsidRPr="00EA1A45">
        <w:rPr>
          <w:rFonts w:asciiTheme="minorHAnsi" w:hAnsiTheme="minorHAnsi" w:cstheme="minorHAnsi"/>
          <w:sz w:val="22"/>
          <w:szCs w:val="22"/>
          <w:lang w:val="en-GB"/>
        </w:rPr>
        <w:t xml:space="preserve"> immediate attention </w:t>
      </w:r>
      <w:r w:rsidR="008823F0" w:rsidRPr="00EA1A45">
        <w:rPr>
          <w:rFonts w:asciiTheme="minorHAnsi" w:hAnsiTheme="minorHAnsi" w:cstheme="minorHAnsi"/>
          <w:sz w:val="22"/>
          <w:szCs w:val="22"/>
          <w:lang w:val="en-GB"/>
        </w:rPr>
        <w:t>facilities</w:t>
      </w:r>
      <w:r w:rsidRPr="00EA1A45">
        <w:rPr>
          <w:rFonts w:asciiTheme="minorHAnsi" w:hAnsiTheme="minorHAnsi" w:cstheme="minorHAnsi"/>
          <w:sz w:val="22"/>
          <w:szCs w:val="22"/>
          <w:lang w:val="en-GB"/>
        </w:rPr>
        <w:t xml:space="preserve">, the young migrants </w:t>
      </w:r>
      <w:r w:rsidR="008823F0" w:rsidRPr="00EA1A45">
        <w:rPr>
          <w:rFonts w:asciiTheme="minorHAnsi" w:hAnsiTheme="minorHAnsi" w:cstheme="minorHAnsi"/>
          <w:sz w:val="22"/>
          <w:szCs w:val="22"/>
          <w:lang w:val="en-GB"/>
        </w:rPr>
        <w:t>move</w:t>
      </w:r>
      <w:r w:rsidRPr="00EA1A45">
        <w:rPr>
          <w:rFonts w:asciiTheme="minorHAnsi" w:hAnsiTheme="minorHAnsi" w:cstheme="minorHAnsi"/>
          <w:sz w:val="22"/>
          <w:szCs w:val="22"/>
          <w:lang w:val="en-GB"/>
        </w:rPr>
        <w:t xml:space="preserve"> on to the </w:t>
      </w:r>
      <w:r w:rsidRPr="00EA1A45">
        <w:rPr>
          <w:rFonts w:asciiTheme="minorHAnsi" w:hAnsiTheme="minorHAnsi" w:cstheme="minorHAnsi"/>
          <w:b/>
          <w:bCs/>
          <w:sz w:val="22"/>
          <w:szCs w:val="22"/>
          <w:lang w:val="en-GB"/>
        </w:rPr>
        <w:t>primary reception and integrated attention</w:t>
      </w:r>
      <w:r w:rsidRPr="00EA1A45">
        <w:rPr>
          <w:rFonts w:asciiTheme="minorHAnsi" w:hAnsiTheme="minorHAnsi" w:cstheme="minorHAnsi"/>
          <w:sz w:val="22"/>
          <w:szCs w:val="22"/>
          <w:lang w:val="en-GB"/>
        </w:rPr>
        <w:t xml:space="preserve"> services (</w:t>
      </w:r>
      <w:r w:rsidRPr="00EA1A45">
        <w:rPr>
          <w:rFonts w:asciiTheme="minorHAnsi" w:hAnsiTheme="minorHAnsi" w:cstheme="minorHAnsi"/>
          <w:b/>
          <w:bCs/>
          <w:sz w:val="22"/>
          <w:szCs w:val="22"/>
          <w:lang w:val="en-GB"/>
        </w:rPr>
        <w:t>SPAI</w:t>
      </w:r>
      <w:r w:rsidRPr="00EA1A45">
        <w:rPr>
          <w:rFonts w:asciiTheme="minorHAnsi" w:hAnsiTheme="minorHAnsi" w:cstheme="minorHAnsi"/>
          <w:sz w:val="22"/>
          <w:szCs w:val="22"/>
          <w:lang w:val="en-GB"/>
        </w:rPr>
        <w:t xml:space="preserve">, in their Spanish initials). </w:t>
      </w:r>
      <w:r w:rsidR="00B54AD0">
        <w:rPr>
          <w:rFonts w:asciiTheme="minorHAnsi" w:hAnsiTheme="minorHAnsi" w:cstheme="minorHAnsi"/>
          <w:sz w:val="22"/>
          <w:szCs w:val="22"/>
          <w:lang w:val="en-GB"/>
        </w:rPr>
        <w:t>Social e</w:t>
      </w:r>
      <w:r w:rsidRPr="00EA1A45">
        <w:rPr>
          <w:rFonts w:asciiTheme="minorHAnsi" w:hAnsiTheme="minorHAnsi" w:cstheme="minorHAnsi"/>
          <w:sz w:val="22"/>
          <w:szCs w:val="22"/>
          <w:lang w:val="en-GB"/>
        </w:rPr>
        <w:t xml:space="preserve">ducators in these centres explained their duties </w:t>
      </w:r>
      <w:r w:rsidR="008823F0" w:rsidRPr="00EA1A45">
        <w:rPr>
          <w:rFonts w:asciiTheme="minorHAnsi" w:hAnsiTheme="minorHAnsi" w:cstheme="minorHAnsi"/>
          <w:sz w:val="22"/>
          <w:szCs w:val="22"/>
          <w:lang w:val="en-GB"/>
        </w:rPr>
        <w:t>in terms</w:t>
      </w:r>
      <w:r w:rsidRPr="00EA1A45">
        <w:rPr>
          <w:rFonts w:asciiTheme="minorHAnsi" w:hAnsiTheme="minorHAnsi" w:cstheme="minorHAnsi"/>
          <w:sz w:val="22"/>
          <w:szCs w:val="22"/>
          <w:lang w:val="en-GB"/>
        </w:rPr>
        <w:t xml:space="preserve"> of their differences from the emergency services. </w:t>
      </w:r>
    </w:p>
    <w:p w14:paraId="198F7EFD" w14:textId="29F6E634" w:rsidR="00E73189" w:rsidRPr="00EA1A45" w:rsidRDefault="00944BE0"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iCs/>
          <w:sz w:val="22"/>
          <w:szCs w:val="22"/>
          <w:lang w:val="en-GB"/>
        </w:rPr>
      </w:pPr>
      <w:r w:rsidRPr="00EA1A45">
        <w:rPr>
          <w:rFonts w:asciiTheme="minorHAnsi" w:hAnsiTheme="minorHAnsi" w:cstheme="minorHAnsi"/>
          <w:i/>
          <w:sz w:val="22"/>
          <w:szCs w:val="22"/>
          <w:lang w:val="en-GB"/>
        </w:rPr>
        <w:t>It’s</w:t>
      </w:r>
      <w:r w:rsidR="00AF17ED" w:rsidRPr="00EA1A45">
        <w:rPr>
          <w:rFonts w:asciiTheme="minorHAnsi" w:hAnsiTheme="minorHAnsi" w:cstheme="minorHAnsi"/>
          <w:i/>
          <w:sz w:val="22"/>
          <w:szCs w:val="22"/>
          <w:lang w:val="en-GB"/>
        </w:rPr>
        <w:t xml:space="preserve"> call</w:t>
      </w:r>
      <w:r w:rsidRPr="00EA1A45">
        <w:rPr>
          <w:rFonts w:asciiTheme="minorHAnsi" w:hAnsiTheme="minorHAnsi" w:cstheme="minorHAnsi"/>
          <w:i/>
          <w:sz w:val="22"/>
          <w:szCs w:val="22"/>
          <w:lang w:val="en-GB"/>
        </w:rPr>
        <w:t>ed</w:t>
      </w:r>
      <w:r w:rsidR="00AF17ED" w:rsidRPr="00EA1A45">
        <w:rPr>
          <w:rFonts w:asciiTheme="minorHAnsi" w:hAnsiTheme="minorHAnsi" w:cstheme="minorHAnsi"/>
          <w:i/>
          <w:sz w:val="22"/>
          <w:szCs w:val="22"/>
          <w:lang w:val="en-GB"/>
        </w:rPr>
        <w:t xml:space="preserve"> a primary reception centre, but it’s not for transit, or for emergencies for </w:t>
      </w:r>
      <w:r w:rsidRPr="00EA1A45">
        <w:rPr>
          <w:rFonts w:asciiTheme="minorHAnsi" w:hAnsiTheme="minorHAnsi" w:cstheme="minorHAnsi"/>
          <w:i/>
          <w:sz w:val="22"/>
          <w:szCs w:val="22"/>
          <w:lang w:val="en-GB"/>
        </w:rPr>
        <w:t>those</w:t>
      </w:r>
      <w:r w:rsidR="00AF17ED" w:rsidRPr="00EA1A45">
        <w:rPr>
          <w:rFonts w:asciiTheme="minorHAnsi" w:hAnsiTheme="minorHAnsi" w:cstheme="minorHAnsi"/>
          <w:i/>
          <w:sz w:val="22"/>
          <w:szCs w:val="22"/>
          <w:lang w:val="en-GB"/>
        </w:rPr>
        <w:t xml:space="preserve"> arriving for the first time</w:t>
      </w:r>
      <w:r w:rsidR="00EA5453">
        <w:rPr>
          <w:rFonts w:asciiTheme="minorHAnsi" w:hAnsiTheme="minorHAnsi" w:cstheme="minorHAnsi"/>
          <w:i/>
          <w:sz w:val="22"/>
          <w:szCs w:val="22"/>
          <w:lang w:val="en-GB"/>
        </w:rPr>
        <w:t>. W</w:t>
      </w:r>
      <w:r w:rsidR="00AF17ED" w:rsidRPr="00EA1A45">
        <w:rPr>
          <w:rFonts w:asciiTheme="minorHAnsi" w:hAnsiTheme="minorHAnsi" w:cstheme="minorHAnsi"/>
          <w:i/>
          <w:sz w:val="22"/>
          <w:szCs w:val="22"/>
          <w:lang w:val="en-GB"/>
        </w:rPr>
        <w:t>e receive kids from the DGAIA, when we’ve got places</w:t>
      </w:r>
      <w:r w:rsidRPr="00EA1A45">
        <w:rPr>
          <w:rFonts w:asciiTheme="minorHAnsi" w:hAnsiTheme="minorHAnsi" w:cstheme="minorHAnsi"/>
          <w:i/>
          <w:sz w:val="22"/>
          <w:szCs w:val="22"/>
          <w:lang w:val="en-GB"/>
        </w:rPr>
        <w:t xml:space="preserve"> available</w:t>
      </w:r>
      <w:r w:rsidR="00AF17ED" w:rsidRPr="00EA1A45">
        <w:rPr>
          <w:rFonts w:asciiTheme="minorHAnsi" w:hAnsiTheme="minorHAnsi" w:cstheme="minorHAnsi"/>
          <w:i/>
          <w:sz w:val="22"/>
          <w:szCs w:val="22"/>
          <w:lang w:val="en-GB"/>
        </w:rPr>
        <w:t xml:space="preserve">. And we </w:t>
      </w:r>
      <w:r w:rsidR="008823F0" w:rsidRPr="00EA1A45">
        <w:rPr>
          <w:rFonts w:asciiTheme="minorHAnsi" w:hAnsiTheme="minorHAnsi" w:cstheme="minorHAnsi"/>
          <w:i/>
          <w:sz w:val="22"/>
          <w:szCs w:val="22"/>
          <w:lang w:val="en-GB"/>
        </w:rPr>
        <w:t>process</w:t>
      </w:r>
      <w:r w:rsidR="00AF17ED" w:rsidRPr="00EA1A45">
        <w:rPr>
          <w:rFonts w:asciiTheme="minorHAnsi" w:hAnsiTheme="minorHAnsi" w:cstheme="minorHAnsi"/>
          <w:i/>
          <w:sz w:val="22"/>
          <w:szCs w:val="22"/>
          <w:lang w:val="en-GB"/>
        </w:rPr>
        <w:t xml:space="preserve"> their </w:t>
      </w:r>
      <w:r w:rsidRPr="00EA1A45">
        <w:rPr>
          <w:rFonts w:asciiTheme="minorHAnsi" w:hAnsiTheme="minorHAnsi" w:cstheme="minorHAnsi"/>
          <w:i/>
          <w:sz w:val="22"/>
          <w:szCs w:val="22"/>
          <w:lang w:val="en-GB"/>
        </w:rPr>
        <w:t>documentation</w:t>
      </w:r>
      <w:r w:rsidR="008823F0" w:rsidRPr="00EA1A45">
        <w:rPr>
          <w:rFonts w:asciiTheme="minorHAnsi" w:hAnsiTheme="minorHAnsi" w:cstheme="minorHAnsi"/>
          <w:i/>
          <w:sz w:val="22"/>
          <w:szCs w:val="22"/>
          <w:lang w:val="en-GB"/>
        </w:rPr>
        <w:t xml:space="preserve"> for </w:t>
      </w:r>
      <w:r w:rsidR="000656C3" w:rsidRPr="00EA1A45">
        <w:rPr>
          <w:rFonts w:asciiTheme="minorHAnsi" w:hAnsiTheme="minorHAnsi" w:cstheme="minorHAnsi"/>
          <w:i/>
          <w:sz w:val="22"/>
          <w:szCs w:val="22"/>
          <w:lang w:val="en-GB"/>
        </w:rPr>
        <w:t>them,</w:t>
      </w:r>
      <w:r w:rsidR="00AF17ED" w:rsidRPr="00EA1A45">
        <w:rPr>
          <w:rFonts w:asciiTheme="minorHAnsi" w:hAnsiTheme="minorHAnsi" w:cstheme="minorHAnsi"/>
          <w:i/>
          <w:sz w:val="22"/>
          <w:szCs w:val="22"/>
          <w:lang w:val="en-GB"/>
        </w:rPr>
        <w:t xml:space="preserve"> and they can eventually leave the centre when they</w:t>
      </w:r>
      <w:r w:rsidRPr="00EA1A45">
        <w:rPr>
          <w:rFonts w:asciiTheme="minorHAnsi" w:hAnsiTheme="minorHAnsi" w:cstheme="minorHAnsi"/>
          <w:i/>
          <w:sz w:val="22"/>
          <w:szCs w:val="22"/>
          <w:lang w:val="en-GB"/>
        </w:rPr>
        <w:t xml:space="preserve"> reach</w:t>
      </w:r>
      <w:r w:rsidR="00AF17ED" w:rsidRPr="00EA1A45">
        <w:rPr>
          <w:rFonts w:asciiTheme="minorHAnsi" w:hAnsiTheme="minorHAnsi" w:cstheme="minorHAnsi"/>
          <w:i/>
          <w:sz w:val="22"/>
          <w:szCs w:val="22"/>
          <w:lang w:val="en-GB"/>
        </w:rPr>
        <w:t xml:space="preserve"> 18 with education and papers. </w:t>
      </w:r>
      <w:r w:rsidR="00E73189" w:rsidRPr="00EA1A45">
        <w:rPr>
          <w:rFonts w:asciiTheme="minorHAnsi" w:hAnsiTheme="minorHAnsi" w:cstheme="minorHAnsi"/>
          <w:iCs/>
          <w:sz w:val="22"/>
          <w:szCs w:val="22"/>
          <w:lang w:val="en-GB"/>
        </w:rPr>
        <w:t>(</w:t>
      </w:r>
      <w:r w:rsidR="00E95712">
        <w:rPr>
          <w:rFonts w:asciiTheme="minorHAnsi" w:hAnsiTheme="minorHAnsi" w:cstheme="minorHAnsi"/>
          <w:iCs/>
          <w:sz w:val="22"/>
          <w:szCs w:val="22"/>
          <w:lang w:val="en-GB"/>
        </w:rPr>
        <w:t>SE</w:t>
      </w:r>
      <w:r w:rsidR="00E95712" w:rsidRPr="00EA1A45">
        <w:rPr>
          <w:rFonts w:asciiTheme="minorHAnsi" w:hAnsiTheme="minorHAnsi" w:cstheme="minorHAnsi"/>
          <w:iCs/>
          <w:sz w:val="22"/>
          <w:szCs w:val="22"/>
          <w:lang w:val="en-GB"/>
        </w:rPr>
        <w:t>1</w:t>
      </w:r>
      <w:r w:rsidR="00E73189" w:rsidRPr="00EA1A45">
        <w:rPr>
          <w:rFonts w:asciiTheme="minorHAnsi" w:hAnsiTheme="minorHAnsi" w:cstheme="minorHAnsi"/>
          <w:iCs/>
          <w:sz w:val="22"/>
          <w:szCs w:val="22"/>
          <w:lang w:val="en-GB"/>
        </w:rPr>
        <w:t>; code1.</w:t>
      </w:r>
      <w:r w:rsidR="00A02953">
        <w:rPr>
          <w:rFonts w:asciiTheme="minorHAnsi" w:hAnsiTheme="minorHAnsi" w:cstheme="minorHAnsi"/>
          <w:iCs/>
          <w:sz w:val="22"/>
          <w:szCs w:val="22"/>
          <w:lang w:val="en-GB"/>
        </w:rPr>
        <w:t>1</w:t>
      </w:r>
      <w:r w:rsidR="00E73189" w:rsidRPr="00EA1A45">
        <w:rPr>
          <w:rFonts w:asciiTheme="minorHAnsi" w:hAnsiTheme="minorHAnsi" w:cstheme="minorHAnsi"/>
          <w:iCs/>
          <w:sz w:val="22"/>
          <w:szCs w:val="22"/>
          <w:lang w:val="en-GB"/>
        </w:rPr>
        <w:t>; ref.1)</w:t>
      </w:r>
    </w:p>
    <w:p w14:paraId="3EFAEE20" w14:textId="4A2E8EF4" w:rsidR="0079154E" w:rsidRPr="00EA1A45" w:rsidRDefault="00E73189"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In the centres where we interviewed staff</w:t>
      </w:r>
      <w:r w:rsidR="003F58F4" w:rsidRPr="00EA1A45">
        <w:rPr>
          <w:rFonts w:asciiTheme="minorHAnsi" w:hAnsiTheme="minorHAnsi" w:cstheme="minorHAnsi"/>
          <w:sz w:val="22"/>
          <w:szCs w:val="22"/>
          <w:lang w:val="en-GB"/>
        </w:rPr>
        <w:t xml:space="preserve"> members</w:t>
      </w:r>
      <w:r w:rsidRPr="00EA1A45">
        <w:rPr>
          <w:rFonts w:asciiTheme="minorHAnsi" w:hAnsiTheme="minorHAnsi" w:cstheme="minorHAnsi"/>
          <w:sz w:val="22"/>
          <w:szCs w:val="22"/>
          <w:lang w:val="en-GB"/>
        </w:rPr>
        <w:t xml:space="preserve">, there were normally around 100 young people, although the number varied greatly. The DGAIA has reported the overcrowding of these centres and their unsustainable situation, although </w:t>
      </w:r>
      <w:r w:rsidR="003F58F4" w:rsidRPr="00EA1A45">
        <w:rPr>
          <w:rFonts w:asciiTheme="minorHAnsi" w:hAnsiTheme="minorHAnsi" w:cstheme="minorHAnsi"/>
          <w:sz w:val="22"/>
          <w:szCs w:val="22"/>
          <w:lang w:val="en-GB"/>
        </w:rPr>
        <w:t xml:space="preserve">it also claims, as </w:t>
      </w:r>
      <w:r w:rsidRPr="00EA1A45">
        <w:rPr>
          <w:rFonts w:asciiTheme="minorHAnsi" w:hAnsiTheme="minorHAnsi" w:cstheme="minorHAnsi"/>
          <w:sz w:val="22"/>
          <w:szCs w:val="22"/>
          <w:lang w:val="en-GB"/>
        </w:rPr>
        <w:t xml:space="preserve">one </w:t>
      </w:r>
      <w:r w:rsidR="00F3478A">
        <w:rPr>
          <w:rFonts w:asciiTheme="minorHAnsi" w:hAnsiTheme="minorHAnsi" w:cstheme="minorHAnsi"/>
          <w:sz w:val="22"/>
          <w:szCs w:val="22"/>
          <w:lang w:val="en-GB"/>
        </w:rPr>
        <w:t xml:space="preserve">social </w:t>
      </w:r>
      <w:r w:rsidRPr="00EA1A45">
        <w:rPr>
          <w:rFonts w:asciiTheme="minorHAnsi" w:hAnsiTheme="minorHAnsi" w:cstheme="minorHAnsi"/>
          <w:sz w:val="22"/>
          <w:szCs w:val="22"/>
          <w:lang w:val="en-GB"/>
        </w:rPr>
        <w:t xml:space="preserve">educator </w:t>
      </w:r>
      <w:r w:rsidR="003F58F4" w:rsidRPr="00EA1A45">
        <w:rPr>
          <w:rFonts w:asciiTheme="minorHAnsi" w:hAnsiTheme="minorHAnsi" w:cstheme="minorHAnsi"/>
          <w:sz w:val="22"/>
          <w:szCs w:val="22"/>
          <w:lang w:val="en-GB"/>
        </w:rPr>
        <w:t>confirmed,</w:t>
      </w:r>
      <w:r w:rsidRPr="00EA1A45">
        <w:rPr>
          <w:rFonts w:asciiTheme="minorHAnsi" w:hAnsiTheme="minorHAnsi" w:cstheme="minorHAnsi"/>
          <w:sz w:val="22"/>
          <w:szCs w:val="22"/>
          <w:lang w:val="en-GB"/>
        </w:rPr>
        <w:t xml:space="preserve"> that this was improving</w:t>
      </w:r>
      <w:r w:rsidR="009A5C76">
        <w:rPr>
          <w:rFonts w:asciiTheme="minorHAnsi" w:hAnsiTheme="minorHAnsi" w:cstheme="minorHAnsi"/>
          <w:sz w:val="22"/>
          <w:szCs w:val="22"/>
          <w:lang w:val="en-GB"/>
        </w:rPr>
        <w:t>: “</w:t>
      </w:r>
      <w:r w:rsidRPr="00EA1A45">
        <w:rPr>
          <w:rFonts w:asciiTheme="minorHAnsi" w:hAnsiTheme="minorHAnsi" w:cstheme="minorHAnsi"/>
          <w:i/>
          <w:sz w:val="22"/>
          <w:szCs w:val="22"/>
          <w:lang w:val="en-GB"/>
        </w:rPr>
        <w:t xml:space="preserve">The </w:t>
      </w:r>
      <w:r w:rsidR="0079154E" w:rsidRPr="00EA1A45">
        <w:rPr>
          <w:rFonts w:asciiTheme="minorHAnsi" w:hAnsiTheme="minorHAnsi" w:cstheme="minorHAnsi"/>
          <w:i/>
          <w:sz w:val="22"/>
          <w:szCs w:val="22"/>
          <w:lang w:val="en-GB"/>
        </w:rPr>
        <w:t>summer camps didn’t have the minimum conditions for living there, but since 2019 we’ve been making the change</w:t>
      </w:r>
      <w:r w:rsidR="00EA0D0D">
        <w:rPr>
          <w:rFonts w:asciiTheme="minorHAnsi" w:hAnsiTheme="minorHAnsi" w:cstheme="minorHAnsi"/>
          <w:i/>
          <w:sz w:val="22"/>
          <w:szCs w:val="22"/>
          <w:lang w:val="en-GB"/>
        </w:rPr>
        <w:t xml:space="preserve"> </w:t>
      </w:r>
      <w:r w:rsidR="00356A29">
        <w:rPr>
          <w:rFonts w:asciiTheme="minorHAnsi" w:hAnsiTheme="minorHAnsi" w:cstheme="minorHAnsi"/>
          <w:i/>
          <w:sz w:val="22"/>
          <w:szCs w:val="22"/>
          <w:lang w:val="en-GB"/>
        </w:rPr>
        <w:t>[</w:t>
      </w:r>
      <w:r w:rsidR="00EA0D0D">
        <w:rPr>
          <w:rFonts w:asciiTheme="minorHAnsi" w:hAnsiTheme="minorHAnsi" w:cstheme="minorHAnsi"/>
          <w:i/>
          <w:sz w:val="22"/>
          <w:szCs w:val="22"/>
          <w:lang w:val="en-GB"/>
        </w:rPr>
        <w:t>…</w:t>
      </w:r>
      <w:r w:rsidR="00356A29">
        <w:rPr>
          <w:rFonts w:asciiTheme="minorHAnsi" w:hAnsiTheme="minorHAnsi" w:cstheme="minorHAnsi"/>
          <w:i/>
          <w:sz w:val="22"/>
          <w:szCs w:val="22"/>
          <w:lang w:val="en-GB"/>
        </w:rPr>
        <w:t>]</w:t>
      </w:r>
      <w:r w:rsidR="0079154E" w:rsidRPr="00EA1A45">
        <w:rPr>
          <w:rFonts w:asciiTheme="minorHAnsi" w:hAnsiTheme="minorHAnsi" w:cstheme="minorHAnsi"/>
          <w:i/>
          <w:sz w:val="22"/>
          <w:szCs w:val="22"/>
          <w:lang w:val="en-GB"/>
        </w:rPr>
        <w:t xml:space="preserve">, but I’m not sure that I </w:t>
      </w:r>
      <w:r w:rsidR="00835116" w:rsidRPr="00EA1A45">
        <w:rPr>
          <w:rFonts w:asciiTheme="minorHAnsi" w:hAnsiTheme="minorHAnsi" w:cstheme="minorHAnsi"/>
          <w:i/>
          <w:sz w:val="22"/>
          <w:szCs w:val="22"/>
          <w:lang w:val="en-GB"/>
        </w:rPr>
        <w:t>really agree</w:t>
      </w:r>
      <w:r w:rsidR="0079154E" w:rsidRPr="00EA1A45">
        <w:rPr>
          <w:rFonts w:asciiTheme="minorHAnsi" w:hAnsiTheme="minorHAnsi" w:cstheme="minorHAnsi"/>
          <w:i/>
          <w:sz w:val="22"/>
          <w:szCs w:val="22"/>
          <w:lang w:val="en-GB"/>
        </w:rPr>
        <w:t xml:space="preserve">, because sometimes these places lack a bit of warmth </w:t>
      </w:r>
      <w:r w:rsidR="0079154E" w:rsidRPr="00EA1A45">
        <w:rPr>
          <w:rFonts w:asciiTheme="minorHAnsi" w:hAnsiTheme="minorHAnsi" w:cstheme="minorHAnsi"/>
          <w:sz w:val="22"/>
          <w:szCs w:val="22"/>
          <w:lang w:val="en-GB"/>
        </w:rPr>
        <w:t>(DGAIA; codeB</w:t>
      </w:r>
      <w:r w:rsidR="00E95712">
        <w:rPr>
          <w:rFonts w:asciiTheme="minorHAnsi" w:hAnsiTheme="minorHAnsi" w:cstheme="minorHAnsi"/>
          <w:sz w:val="22"/>
          <w:szCs w:val="22"/>
          <w:lang w:val="en-GB"/>
        </w:rPr>
        <w:t>.</w:t>
      </w:r>
      <w:r w:rsidR="0079154E" w:rsidRPr="00EA1A45">
        <w:rPr>
          <w:rFonts w:asciiTheme="minorHAnsi" w:hAnsiTheme="minorHAnsi" w:cstheme="minorHAnsi"/>
          <w:sz w:val="22"/>
          <w:szCs w:val="22"/>
          <w:lang w:val="en-GB"/>
        </w:rPr>
        <w:t>6; ref.2)</w:t>
      </w:r>
      <w:r w:rsidR="009A5C76">
        <w:rPr>
          <w:rFonts w:asciiTheme="minorHAnsi" w:hAnsiTheme="minorHAnsi" w:cstheme="minorHAnsi"/>
          <w:sz w:val="22"/>
          <w:szCs w:val="22"/>
          <w:lang w:val="en-GB"/>
        </w:rPr>
        <w:t xml:space="preserve">”. </w:t>
      </w:r>
      <w:r w:rsidR="00575170" w:rsidRPr="00EA1A45">
        <w:rPr>
          <w:rFonts w:asciiTheme="minorHAnsi" w:hAnsiTheme="minorHAnsi" w:cstheme="minorHAnsi"/>
          <w:sz w:val="22"/>
          <w:szCs w:val="22"/>
          <w:lang w:val="en-GB"/>
        </w:rPr>
        <w:t xml:space="preserve">These </w:t>
      </w:r>
      <w:r w:rsidR="00835116" w:rsidRPr="00EA1A45">
        <w:rPr>
          <w:rFonts w:asciiTheme="minorHAnsi" w:hAnsiTheme="minorHAnsi" w:cstheme="minorHAnsi"/>
          <w:sz w:val="22"/>
          <w:szCs w:val="22"/>
          <w:lang w:val="en-GB"/>
        </w:rPr>
        <w:t xml:space="preserve">changes or </w:t>
      </w:r>
      <w:r w:rsidR="00575170" w:rsidRPr="00EA1A45">
        <w:rPr>
          <w:rFonts w:asciiTheme="minorHAnsi" w:hAnsiTheme="minorHAnsi" w:cstheme="minorHAnsi"/>
          <w:sz w:val="22"/>
          <w:szCs w:val="22"/>
          <w:lang w:val="en-GB"/>
        </w:rPr>
        <w:t xml:space="preserve">improvements </w:t>
      </w:r>
      <w:r w:rsidR="00835116" w:rsidRPr="00EA1A45">
        <w:rPr>
          <w:rFonts w:asciiTheme="minorHAnsi" w:hAnsiTheme="minorHAnsi" w:cstheme="minorHAnsi"/>
          <w:sz w:val="22"/>
          <w:szCs w:val="22"/>
          <w:lang w:val="en-GB"/>
        </w:rPr>
        <w:t>we</w:t>
      </w:r>
      <w:r w:rsidR="00575170" w:rsidRPr="00EA1A45">
        <w:rPr>
          <w:rFonts w:asciiTheme="minorHAnsi" w:hAnsiTheme="minorHAnsi" w:cstheme="minorHAnsi"/>
          <w:sz w:val="22"/>
          <w:szCs w:val="22"/>
          <w:lang w:val="en-GB"/>
        </w:rPr>
        <w:t>re also perceived by the management in one of the Catalan services work</w:t>
      </w:r>
      <w:r w:rsidR="00835116" w:rsidRPr="00EA1A45">
        <w:rPr>
          <w:rFonts w:asciiTheme="minorHAnsi" w:hAnsiTheme="minorHAnsi" w:cstheme="minorHAnsi"/>
          <w:sz w:val="22"/>
          <w:szCs w:val="22"/>
          <w:lang w:val="en-GB"/>
        </w:rPr>
        <w:t>ing</w:t>
      </w:r>
      <w:r w:rsidR="00575170" w:rsidRPr="00EA1A45">
        <w:rPr>
          <w:rFonts w:asciiTheme="minorHAnsi" w:hAnsiTheme="minorHAnsi" w:cstheme="minorHAnsi"/>
          <w:sz w:val="22"/>
          <w:szCs w:val="22"/>
          <w:lang w:val="en-GB"/>
        </w:rPr>
        <w:t xml:space="preserve"> with migrant children and youth</w:t>
      </w:r>
      <w:r w:rsidR="00835116" w:rsidRPr="00EA1A45">
        <w:rPr>
          <w:rFonts w:asciiTheme="minorHAnsi" w:hAnsiTheme="minorHAnsi" w:cstheme="minorHAnsi"/>
          <w:sz w:val="22"/>
          <w:szCs w:val="22"/>
          <w:lang w:val="en-GB"/>
        </w:rPr>
        <w:t>s</w:t>
      </w:r>
      <w:r w:rsidR="00575170" w:rsidRPr="00EA1A45">
        <w:rPr>
          <w:rFonts w:asciiTheme="minorHAnsi" w:hAnsiTheme="minorHAnsi" w:cstheme="minorHAnsi"/>
          <w:sz w:val="22"/>
          <w:szCs w:val="22"/>
          <w:lang w:val="en-GB"/>
        </w:rPr>
        <w:t xml:space="preserve">. They affirmed that </w:t>
      </w:r>
      <w:r w:rsidR="00835116" w:rsidRPr="00EA1A45">
        <w:rPr>
          <w:rFonts w:asciiTheme="minorHAnsi" w:hAnsiTheme="minorHAnsi" w:cstheme="minorHAnsi"/>
          <w:sz w:val="22"/>
          <w:szCs w:val="22"/>
          <w:lang w:val="en-GB"/>
        </w:rPr>
        <w:t xml:space="preserve">while </w:t>
      </w:r>
      <w:r w:rsidR="00575170" w:rsidRPr="00EA1A45">
        <w:rPr>
          <w:rFonts w:asciiTheme="minorHAnsi" w:hAnsiTheme="minorHAnsi" w:cstheme="minorHAnsi"/>
          <w:sz w:val="22"/>
          <w:szCs w:val="22"/>
          <w:lang w:val="en-GB"/>
        </w:rPr>
        <w:t>the emergency services were empt</w:t>
      </w:r>
      <w:r w:rsidR="00835116" w:rsidRPr="00EA1A45">
        <w:rPr>
          <w:rFonts w:asciiTheme="minorHAnsi" w:hAnsiTheme="minorHAnsi" w:cstheme="minorHAnsi"/>
          <w:sz w:val="22"/>
          <w:szCs w:val="22"/>
          <w:lang w:val="en-GB"/>
        </w:rPr>
        <w:t>ying</w:t>
      </w:r>
      <w:r w:rsidR="00575170" w:rsidRPr="00EA1A45">
        <w:rPr>
          <w:rFonts w:asciiTheme="minorHAnsi" w:hAnsiTheme="minorHAnsi" w:cstheme="minorHAnsi"/>
          <w:sz w:val="22"/>
          <w:szCs w:val="22"/>
          <w:lang w:val="en-GB"/>
        </w:rPr>
        <w:t xml:space="preserve">, the primary reception and integrated attention services were filling up. </w:t>
      </w:r>
    </w:p>
    <w:p w14:paraId="724BE030" w14:textId="5BDE9B36" w:rsidR="001C390F" w:rsidRPr="00EA1A45" w:rsidRDefault="00575170"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lastRenderedPageBreak/>
        <w:t>The services described up to now are specifically designed for migrant minors. The DGAIA has identified the</w:t>
      </w:r>
      <w:r w:rsidR="004F1FF3" w:rsidRPr="00EA1A45">
        <w:rPr>
          <w:rFonts w:asciiTheme="minorHAnsi" w:hAnsiTheme="minorHAnsi" w:cstheme="minorHAnsi"/>
          <w:sz w:val="22"/>
          <w:szCs w:val="22"/>
          <w:lang w:val="en-GB"/>
        </w:rPr>
        <w:t>se youths</w:t>
      </w:r>
      <w:r w:rsidRPr="00EA1A45">
        <w:rPr>
          <w:rFonts w:asciiTheme="minorHAnsi" w:hAnsiTheme="minorHAnsi" w:cstheme="minorHAnsi"/>
          <w:sz w:val="22"/>
          <w:szCs w:val="22"/>
          <w:lang w:val="en-GB"/>
        </w:rPr>
        <w:t xml:space="preserve"> with a single signifier: MENA</w:t>
      </w:r>
      <w:r w:rsidR="004F1FF3" w:rsidRPr="00EA1A45">
        <w:rPr>
          <w:rFonts w:asciiTheme="minorHAnsi" w:hAnsiTheme="minorHAnsi" w:cstheme="minorHAnsi"/>
          <w:sz w:val="22"/>
          <w:szCs w:val="22"/>
          <w:lang w:val="en-GB"/>
        </w:rPr>
        <w:t>s</w:t>
      </w:r>
      <w:r w:rsidRPr="00EA1A45">
        <w:rPr>
          <w:rFonts w:asciiTheme="minorHAnsi" w:hAnsiTheme="minorHAnsi" w:cstheme="minorHAnsi"/>
          <w:sz w:val="22"/>
          <w:szCs w:val="22"/>
          <w:lang w:val="en-GB"/>
        </w:rPr>
        <w:t xml:space="preserve">. This neologism, meaning a migrant minor, is one of the </w:t>
      </w:r>
      <w:r w:rsidR="004F1FF3" w:rsidRPr="00EA1A45">
        <w:rPr>
          <w:rFonts w:asciiTheme="minorHAnsi" w:hAnsiTheme="minorHAnsi" w:cstheme="minorHAnsi"/>
          <w:sz w:val="22"/>
          <w:szCs w:val="22"/>
          <w:lang w:val="en-GB"/>
        </w:rPr>
        <w:t>foundation stones</w:t>
      </w:r>
      <w:r w:rsidRPr="00EA1A45">
        <w:rPr>
          <w:rFonts w:asciiTheme="minorHAnsi" w:hAnsiTheme="minorHAnsi" w:cstheme="minorHAnsi"/>
          <w:sz w:val="22"/>
          <w:szCs w:val="22"/>
          <w:lang w:val="en-GB"/>
        </w:rPr>
        <w:t xml:space="preserve"> of an institutional apparatus </w:t>
      </w:r>
      <w:r w:rsidR="001C390F" w:rsidRPr="00EA1A45">
        <w:rPr>
          <w:rFonts w:asciiTheme="minorHAnsi" w:hAnsiTheme="minorHAnsi" w:cstheme="minorHAnsi"/>
          <w:sz w:val="22"/>
          <w:szCs w:val="22"/>
          <w:lang w:val="en-GB"/>
        </w:rPr>
        <w:t xml:space="preserve">characterised by being a non-place (García Molina, 2012). One </w:t>
      </w:r>
      <w:r w:rsidR="00F3478A">
        <w:rPr>
          <w:rFonts w:asciiTheme="minorHAnsi" w:hAnsiTheme="minorHAnsi" w:cstheme="minorHAnsi"/>
          <w:sz w:val="22"/>
          <w:szCs w:val="22"/>
          <w:lang w:val="en-GB"/>
        </w:rPr>
        <w:t xml:space="preserve">social </w:t>
      </w:r>
      <w:r w:rsidR="001C390F" w:rsidRPr="00EA1A45">
        <w:rPr>
          <w:rFonts w:asciiTheme="minorHAnsi" w:hAnsiTheme="minorHAnsi" w:cstheme="minorHAnsi"/>
          <w:sz w:val="22"/>
          <w:szCs w:val="22"/>
          <w:lang w:val="en-GB"/>
        </w:rPr>
        <w:t xml:space="preserve">educator, assessing </w:t>
      </w:r>
      <w:r w:rsidR="004F1FF3" w:rsidRPr="00EA1A45">
        <w:rPr>
          <w:rFonts w:asciiTheme="minorHAnsi" w:hAnsiTheme="minorHAnsi" w:cstheme="minorHAnsi"/>
          <w:sz w:val="22"/>
          <w:szCs w:val="22"/>
          <w:lang w:val="en-GB"/>
        </w:rPr>
        <w:t>her</w:t>
      </w:r>
      <w:r w:rsidR="001C390F" w:rsidRPr="00EA1A45">
        <w:rPr>
          <w:rFonts w:asciiTheme="minorHAnsi" w:hAnsiTheme="minorHAnsi" w:cstheme="minorHAnsi"/>
          <w:sz w:val="22"/>
          <w:szCs w:val="22"/>
          <w:lang w:val="en-GB"/>
        </w:rPr>
        <w:t xml:space="preserve"> centre, recalled this idea: </w:t>
      </w:r>
      <w:r w:rsidR="00391919">
        <w:rPr>
          <w:rFonts w:asciiTheme="minorHAnsi" w:hAnsiTheme="minorHAnsi" w:cstheme="minorHAnsi"/>
          <w:sz w:val="22"/>
          <w:szCs w:val="22"/>
          <w:lang w:val="en-GB"/>
        </w:rPr>
        <w:t>“</w:t>
      </w:r>
      <w:r w:rsidR="001C390F" w:rsidRPr="00EA1A45">
        <w:rPr>
          <w:rFonts w:asciiTheme="minorHAnsi" w:hAnsiTheme="minorHAnsi" w:cstheme="minorHAnsi"/>
          <w:i/>
          <w:iCs/>
          <w:sz w:val="22"/>
          <w:szCs w:val="22"/>
          <w:lang w:val="en-GB"/>
        </w:rPr>
        <w:t xml:space="preserve">I don’t think it’s a centre that’s appropriate for this group, and it makes much of our educational work difficult, not having a </w:t>
      </w:r>
      <w:r w:rsidR="004F1FF3" w:rsidRPr="00EA1A45">
        <w:rPr>
          <w:rFonts w:asciiTheme="minorHAnsi" w:hAnsiTheme="minorHAnsi" w:cstheme="minorHAnsi"/>
          <w:i/>
          <w:iCs/>
          <w:sz w:val="22"/>
          <w:szCs w:val="22"/>
          <w:lang w:val="en-GB"/>
        </w:rPr>
        <w:t>proper</w:t>
      </w:r>
      <w:r w:rsidR="001C390F" w:rsidRPr="00EA1A45">
        <w:rPr>
          <w:rFonts w:asciiTheme="minorHAnsi" w:hAnsiTheme="minorHAnsi" w:cstheme="minorHAnsi"/>
          <w:i/>
          <w:iCs/>
          <w:sz w:val="22"/>
          <w:szCs w:val="22"/>
          <w:lang w:val="en-GB"/>
        </w:rPr>
        <w:t xml:space="preserve"> centre</w:t>
      </w:r>
      <w:r w:rsidR="00391919">
        <w:rPr>
          <w:rFonts w:asciiTheme="minorHAnsi" w:hAnsiTheme="minorHAnsi" w:cstheme="minorHAnsi"/>
          <w:i/>
          <w:iCs/>
          <w:sz w:val="22"/>
          <w:szCs w:val="22"/>
          <w:lang w:val="en-GB"/>
        </w:rPr>
        <w:t>”</w:t>
      </w:r>
      <w:r w:rsidR="001C390F" w:rsidRPr="00EA1A45">
        <w:rPr>
          <w:rFonts w:asciiTheme="minorHAnsi" w:hAnsiTheme="minorHAnsi" w:cstheme="minorHAnsi"/>
          <w:sz w:val="22"/>
          <w:szCs w:val="22"/>
          <w:lang w:val="en-GB"/>
        </w:rPr>
        <w:t xml:space="preserve"> (</w:t>
      </w:r>
      <w:r w:rsidR="00E95712">
        <w:rPr>
          <w:rFonts w:asciiTheme="minorHAnsi" w:hAnsiTheme="minorHAnsi" w:cstheme="minorHAnsi"/>
          <w:sz w:val="22"/>
          <w:szCs w:val="22"/>
          <w:lang w:val="en-GB"/>
        </w:rPr>
        <w:t>SE</w:t>
      </w:r>
      <w:r w:rsidR="00E95712" w:rsidRPr="00EA1A45">
        <w:rPr>
          <w:rFonts w:asciiTheme="minorHAnsi" w:hAnsiTheme="minorHAnsi" w:cstheme="minorHAnsi"/>
          <w:sz w:val="22"/>
          <w:szCs w:val="22"/>
          <w:lang w:val="en-GB"/>
        </w:rPr>
        <w:t>12</w:t>
      </w:r>
      <w:r w:rsidR="001C390F" w:rsidRPr="00EA1A45">
        <w:rPr>
          <w:rFonts w:asciiTheme="minorHAnsi" w:hAnsiTheme="minorHAnsi" w:cstheme="minorHAnsi"/>
          <w:sz w:val="22"/>
          <w:szCs w:val="22"/>
          <w:lang w:val="en-GB"/>
        </w:rPr>
        <w:t>, code1.</w:t>
      </w:r>
      <w:r w:rsidR="00075F1A">
        <w:rPr>
          <w:rFonts w:asciiTheme="minorHAnsi" w:hAnsiTheme="minorHAnsi" w:cstheme="minorHAnsi"/>
          <w:sz w:val="22"/>
          <w:szCs w:val="22"/>
          <w:lang w:val="en-GB"/>
        </w:rPr>
        <w:t>2</w:t>
      </w:r>
      <w:r w:rsidR="001C390F" w:rsidRPr="00EA1A45">
        <w:rPr>
          <w:rFonts w:asciiTheme="minorHAnsi" w:hAnsiTheme="minorHAnsi" w:cstheme="minorHAnsi"/>
          <w:sz w:val="22"/>
          <w:szCs w:val="22"/>
          <w:lang w:val="en-GB"/>
        </w:rPr>
        <w:t>, ref.2)</w:t>
      </w:r>
      <w:r w:rsidR="00391919">
        <w:rPr>
          <w:rFonts w:asciiTheme="minorHAnsi" w:hAnsiTheme="minorHAnsi" w:cstheme="minorHAnsi"/>
          <w:sz w:val="22"/>
          <w:szCs w:val="22"/>
          <w:lang w:val="en-GB"/>
        </w:rPr>
        <w:t>.</w:t>
      </w:r>
    </w:p>
    <w:p w14:paraId="6D37A44C" w14:textId="10A92AD9" w:rsidR="001C390F" w:rsidRPr="00EA1A45" w:rsidRDefault="00C25622"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I</w:t>
      </w:r>
      <w:r w:rsidR="001C390F" w:rsidRPr="00EA1A45">
        <w:rPr>
          <w:rFonts w:asciiTheme="minorHAnsi" w:hAnsiTheme="minorHAnsi" w:cstheme="minorHAnsi"/>
          <w:sz w:val="22"/>
          <w:szCs w:val="22"/>
          <w:lang w:val="en-GB"/>
        </w:rPr>
        <w:t xml:space="preserve">n these services </w:t>
      </w:r>
      <w:r w:rsidR="00B34DE9" w:rsidRPr="00EA1A45">
        <w:rPr>
          <w:rFonts w:asciiTheme="minorHAnsi" w:hAnsiTheme="minorHAnsi" w:cstheme="minorHAnsi"/>
          <w:sz w:val="22"/>
          <w:szCs w:val="22"/>
          <w:lang w:val="en-GB"/>
        </w:rPr>
        <w:t>what prevails</w:t>
      </w:r>
      <w:r w:rsidR="001C390F" w:rsidRPr="00EA1A45">
        <w:rPr>
          <w:rFonts w:asciiTheme="minorHAnsi" w:hAnsiTheme="minorHAnsi" w:cstheme="minorHAnsi"/>
          <w:sz w:val="22"/>
          <w:szCs w:val="22"/>
          <w:lang w:val="en-GB"/>
        </w:rPr>
        <w:t xml:space="preserve">, </w:t>
      </w:r>
      <w:r w:rsidR="00B34DE9" w:rsidRPr="00EA1A45">
        <w:rPr>
          <w:rFonts w:asciiTheme="minorHAnsi" w:hAnsiTheme="minorHAnsi" w:cstheme="minorHAnsi"/>
          <w:sz w:val="22"/>
          <w:szCs w:val="22"/>
          <w:lang w:val="en-GB"/>
        </w:rPr>
        <w:t xml:space="preserve">is </w:t>
      </w:r>
      <w:r w:rsidR="001C390F" w:rsidRPr="00EA1A45">
        <w:rPr>
          <w:rFonts w:asciiTheme="minorHAnsi" w:hAnsiTheme="minorHAnsi" w:cstheme="minorHAnsi"/>
          <w:sz w:val="22"/>
          <w:szCs w:val="22"/>
          <w:lang w:val="en-GB"/>
        </w:rPr>
        <w:t xml:space="preserve">the emergency of the present moment (recalling the name of </w:t>
      </w:r>
      <w:r w:rsidRPr="00EA1A45">
        <w:rPr>
          <w:rFonts w:asciiTheme="minorHAnsi" w:hAnsiTheme="minorHAnsi" w:cstheme="minorHAnsi"/>
          <w:sz w:val="22"/>
          <w:szCs w:val="22"/>
          <w:lang w:val="en-GB"/>
        </w:rPr>
        <w:t>reception system’s</w:t>
      </w:r>
      <w:r w:rsidR="001C390F" w:rsidRPr="00EA1A45">
        <w:rPr>
          <w:rFonts w:asciiTheme="minorHAnsi" w:hAnsiTheme="minorHAnsi" w:cstheme="minorHAnsi"/>
          <w:sz w:val="22"/>
          <w:szCs w:val="22"/>
          <w:lang w:val="en-GB"/>
        </w:rPr>
        <w:t xml:space="preserve"> first service)</w:t>
      </w:r>
      <w:r w:rsidR="00B34DE9" w:rsidRPr="00EA1A45">
        <w:rPr>
          <w:rFonts w:asciiTheme="minorHAnsi" w:hAnsiTheme="minorHAnsi" w:cstheme="minorHAnsi"/>
          <w:sz w:val="22"/>
          <w:szCs w:val="22"/>
          <w:lang w:val="en-GB"/>
        </w:rPr>
        <w:t>;</w:t>
      </w:r>
      <w:r w:rsidR="001C390F" w:rsidRPr="00EA1A45">
        <w:rPr>
          <w:rFonts w:asciiTheme="minorHAnsi" w:hAnsiTheme="minorHAnsi" w:cstheme="minorHAnsi"/>
          <w:sz w:val="22"/>
          <w:szCs w:val="22"/>
          <w:lang w:val="en-GB"/>
        </w:rPr>
        <w:t xml:space="preserve"> and </w:t>
      </w:r>
      <w:r w:rsidR="003B4958" w:rsidRPr="00EA1A45">
        <w:rPr>
          <w:rFonts w:asciiTheme="minorHAnsi" w:hAnsiTheme="minorHAnsi" w:cstheme="minorHAnsi"/>
          <w:sz w:val="22"/>
          <w:szCs w:val="22"/>
          <w:lang w:val="en-GB"/>
        </w:rPr>
        <w:t>therefore,</w:t>
      </w:r>
      <w:r w:rsidRPr="00EA1A45">
        <w:rPr>
          <w:rFonts w:asciiTheme="minorHAnsi" w:hAnsiTheme="minorHAnsi" w:cstheme="minorHAnsi"/>
          <w:sz w:val="22"/>
          <w:szCs w:val="22"/>
          <w:lang w:val="en-GB"/>
        </w:rPr>
        <w:t xml:space="preserve"> </w:t>
      </w:r>
      <w:r w:rsidR="001C390F" w:rsidRPr="00EA1A45">
        <w:rPr>
          <w:rFonts w:asciiTheme="minorHAnsi" w:hAnsiTheme="minorHAnsi" w:cstheme="minorHAnsi"/>
          <w:sz w:val="22"/>
          <w:szCs w:val="22"/>
          <w:lang w:val="en-GB"/>
        </w:rPr>
        <w:t>integration is a highly improbable result for the</w:t>
      </w:r>
      <w:r w:rsidRPr="00EA1A45">
        <w:rPr>
          <w:rFonts w:asciiTheme="minorHAnsi" w:hAnsiTheme="minorHAnsi" w:cstheme="minorHAnsi"/>
          <w:sz w:val="22"/>
          <w:szCs w:val="22"/>
          <w:lang w:val="en-GB"/>
        </w:rPr>
        <w:t xml:space="preserve"> young inmates</w:t>
      </w:r>
      <w:r w:rsidR="001C390F" w:rsidRPr="00EA1A45">
        <w:rPr>
          <w:rFonts w:asciiTheme="minorHAnsi" w:hAnsiTheme="minorHAnsi" w:cstheme="minorHAnsi"/>
          <w:sz w:val="22"/>
          <w:szCs w:val="22"/>
          <w:lang w:val="en-GB"/>
        </w:rPr>
        <w:t xml:space="preserve">, since their </w:t>
      </w:r>
      <w:r w:rsidRPr="00EA1A45">
        <w:rPr>
          <w:rFonts w:asciiTheme="minorHAnsi" w:hAnsiTheme="minorHAnsi" w:cstheme="minorHAnsi"/>
          <w:sz w:val="22"/>
          <w:szCs w:val="22"/>
          <w:lang w:val="en-GB"/>
        </w:rPr>
        <w:t>processing by</w:t>
      </w:r>
      <w:r w:rsidR="001C390F" w:rsidRPr="00EA1A45">
        <w:rPr>
          <w:rFonts w:asciiTheme="minorHAnsi" w:hAnsiTheme="minorHAnsi" w:cstheme="minorHAnsi"/>
          <w:sz w:val="22"/>
          <w:szCs w:val="22"/>
          <w:lang w:val="en-GB"/>
        </w:rPr>
        <w:t xml:space="preserve"> the system </w:t>
      </w:r>
      <w:r w:rsidR="00B34DE9" w:rsidRPr="00EA1A45">
        <w:rPr>
          <w:rFonts w:asciiTheme="minorHAnsi" w:hAnsiTheme="minorHAnsi" w:cstheme="minorHAnsi"/>
          <w:sz w:val="22"/>
          <w:szCs w:val="22"/>
          <w:lang w:val="en-GB"/>
        </w:rPr>
        <w:t>prevails over</w:t>
      </w:r>
      <w:r w:rsidR="001C390F" w:rsidRPr="00EA1A45">
        <w:rPr>
          <w:rFonts w:asciiTheme="minorHAnsi" w:hAnsiTheme="minorHAnsi" w:cstheme="minorHAnsi"/>
          <w:sz w:val="22"/>
          <w:szCs w:val="22"/>
          <w:lang w:val="en-GB"/>
        </w:rPr>
        <w:t xml:space="preserve"> their stay in it</w:t>
      </w:r>
      <w:r w:rsidR="00CF13F6" w:rsidRPr="00CF13F6">
        <w:rPr>
          <w:rFonts w:asciiTheme="minorHAnsi" w:hAnsiTheme="minorHAnsi" w:cstheme="minorHAnsi"/>
          <w:sz w:val="22"/>
          <w:szCs w:val="22"/>
          <w:lang w:val="en-GB"/>
        </w:rPr>
        <w:t xml:space="preserve"> </w:t>
      </w:r>
      <w:r w:rsidR="00CF13F6">
        <w:rPr>
          <w:rFonts w:asciiTheme="minorHAnsi" w:hAnsiTheme="minorHAnsi" w:cstheme="minorHAnsi"/>
          <w:sz w:val="22"/>
          <w:szCs w:val="22"/>
          <w:lang w:val="en-GB"/>
        </w:rPr>
        <w:t>(</w:t>
      </w:r>
      <w:r w:rsidR="00CF13F6" w:rsidRPr="00EA1A45">
        <w:rPr>
          <w:rFonts w:asciiTheme="minorHAnsi" w:hAnsiTheme="minorHAnsi" w:cstheme="minorHAnsi"/>
          <w:sz w:val="22"/>
          <w:szCs w:val="22"/>
          <w:lang w:val="en-GB"/>
        </w:rPr>
        <w:t>García Molina</w:t>
      </w:r>
      <w:r w:rsidR="00CF13F6">
        <w:rPr>
          <w:rFonts w:asciiTheme="minorHAnsi" w:hAnsiTheme="minorHAnsi" w:cstheme="minorHAnsi"/>
          <w:sz w:val="22"/>
          <w:szCs w:val="22"/>
          <w:lang w:val="en-GB"/>
        </w:rPr>
        <w:t xml:space="preserve">, </w:t>
      </w:r>
      <w:r w:rsidR="00CF13F6" w:rsidRPr="00EA1A45">
        <w:rPr>
          <w:rFonts w:asciiTheme="minorHAnsi" w:hAnsiTheme="minorHAnsi" w:cstheme="minorHAnsi"/>
          <w:sz w:val="22"/>
          <w:szCs w:val="22"/>
          <w:lang w:val="en-GB"/>
        </w:rPr>
        <w:t>2012</w:t>
      </w:r>
      <w:r w:rsidR="00CF13F6">
        <w:rPr>
          <w:rFonts w:asciiTheme="minorHAnsi" w:hAnsiTheme="minorHAnsi" w:cstheme="minorHAnsi"/>
          <w:sz w:val="22"/>
          <w:szCs w:val="22"/>
          <w:lang w:val="en-GB"/>
        </w:rPr>
        <w:t>)</w:t>
      </w:r>
      <w:r w:rsidR="001C390F" w:rsidRPr="00EA1A45">
        <w:rPr>
          <w:rFonts w:asciiTheme="minorHAnsi" w:hAnsiTheme="minorHAnsi" w:cstheme="minorHAnsi"/>
          <w:sz w:val="22"/>
          <w:szCs w:val="22"/>
          <w:lang w:val="en-GB"/>
        </w:rPr>
        <w:t xml:space="preserve">. The purpose of these reception centres is to find a residential centre for them. </w:t>
      </w:r>
      <w:r w:rsidR="002338D4" w:rsidRPr="00EA1A45">
        <w:rPr>
          <w:rFonts w:asciiTheme="minorHAnsi" w:hAnsiTheme="minorHAnsi" w:cstheme="minorHAnsi"/>
          <w:sz w:val="22"/>
          <w:szCs w:val="22"/>
          <w:lang w:val="en-GB"/>
        </w:rPr>
        <w:t xml:space="preserve">Nevertheless, here a paradox arises: the primary reception and integrated attention services </w:t>
      </w:r>
      <w:r w:rsidRPr="00EA1A45">
        <w:rPr>
          <w:rFonts w:asciiTheme="minorHAnsi" w:hAnsiTheme="minorHAnsi" w:cstheme="minorHAnsi"/>
          <w:sz w:val="22"/>
          <w:szCs w:val="22"/>
          <w:lang w:val="en-GB"/>
        </w:rPr>
        <w:t>have</w:t>
      </w:r>
      <w:r w:rsidR="002338D4" w:rsidRPr="00EA1A45">
        <w:rPr>
          <w:rFonts w:asciiTheme="minorHAnsi" w:hAnsiTheme="minorHAnsi" w:cstheme="minorHAnsi"/>
          <w:sz w:val="22"/>
          <w:szCs w:val="22"/>
          <w:lang w:val="en-GB"/>
        </w:rPr>
        <w:t xml:space="preserve"> becom</w:t>
      </w:r>
      <w:r w:rsidRPr="00EA1A45">
        <w:rPr>
          <w:rFonts w:asciiTheme="minorHAnsi" w:hAnsiTheme="minorHAnsi" w:cstheme="minorHAnsi"/>
          <w:sz w:val="22"/>
          <w:szCs w:val="22"/>
          <w:lang w:val="en-GB"/>
        </w:rPr>
        <w:t>e</w:t>
      </w:r>
      <w:r w:rsidR="002338D4" w:rsidRPr="00EA1A45">
        <w:rPr>
          <w:rFonts w:asciiTheme="minorHAnsi" w:hAnsiTheme="minorHAnsi" w:cstheme="minorHAnsi"/>
          <w:sz w:val="22"/>
          <w:szCs w:val="22"/>
          <w:lang w:val="en-GB"/>
        </w:rPr>
        <w:t xml:space="preserve"> residential centres (i.e., they are no longer temporary), </w:t>
      </w:r>
      <w:r w:rsidRPr="00EA1A45">
        <w:rPr>
          <w:rFonts w:asciiTheme="minorHAnsi" w:hAnsiTheme="minorHAnsi" w:cstheme="minorHAnsi"/>
          <w:sz w:val="22"/>
          <w:szCs w:val="22"/>
          <w:lang w:val="en-GB"/>
        </w:rPr>
        <w:t>but</w:t>
      </w:r>
      <w:r w:rsidR="002338D4" w:rsidRPr="00EA1A45">
        <w:rPr>
          <w:rFonts w:asciiTheme="minorHAnsi" w:hAnsiTheme="minorHAnsi" w:cstheme="minorHAnsi"/>
          <w:sz w:val="22"/>
          <w:szCs w:val="22"/>
          <w:lang w:val="en-GB"/>
        </w:rPr>
        <w:t xml:space="preserve"> are still specifically for the MENA category. </w:t>
      </w:r>
    </w:p>
    <w:p w14:paraId="267BC10C" w14:textId="00A6EEFF" w:rsidR="002338D4" w:rsidRPr="00EA1A45" w:rsidRDefault="002338D4"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iCs/>
          <w:sz w:val="22"/>
          <w:szCs w:val="22"/>
          <w:lang w:val="en-GB"/>
        </w:rPr>
      </w:pPr>
      <w:r w:rsidRPr="00EA1A45">
        <w:rPr>
          <w:rFonts w:asciiTheme="minorHAnsi" w:hAnsiTheme="minorHAnsi" w:cstheme="minorHAnsi"/>
          <w:i/>
          <w:sz w:val="22"/>
          <w:szCs w:val="22"/>
          <w:lang w:val="en-GB"/>
        </w:rPr>
        <w:t xml:space="preserve">The reception centre, supposedly, should be </w:t>
      </w:r>
      <w:r w:rsidR="00C25622" w:rsidRPr="00EA1A45">
        <w:rPr>
          <w:rFonts w:asciiTheme="minorHAnsi" w:hAnsiTheme="minorHAnsi" w:cstheme="minorHAnsi"/>
          <w:i/>
          <w:sz w:val="22"/>
          <w:szCs w:val="22"/>
          <w:lang w:val="en-GB"/>
        </w:rPr>
        <w:t xml:space="preserve">just </w:t>
      </w:r>
      <w:r w:rsidRPr="00EA1A45">
        <w:rPr>
          <w:rFonts w:asciiTheme="minorHAnsi" w:hAnsiTheme="minorHAnsi" w:cstheme="minorHAnsi"/>
          <w:i/>
          <w:sz w:val="22"/>
          <w:szCs w:val="22"/>
          <w:lang w:val="en-GB"/>
        </w:rPr>
        <w:t>that, because they’re supposed to arrive from the emergency centre; but since we’re following what they tell us in the DGAIA and the company, we never know where we’re going to end up.</w:t>
      </w:r>
      <w:r w:rsidRPr="00EA1A45">
        <w:rPr>
          <w:rFonts w:asciiTheme="minorHAnsi" w:hAnsiTheme="minorHAnsi" w:cstheme="minorHAnsi"/>
          <w:iCs/>
          <w:sz w:val="22"/>
          <w:szCs w:val="22"/>
          <w:lang w:val="en-GB"/>
        </w:rPr>
        <w:t xml:space="preserve"> (</w:t>
      </w:r>
      <w:r w:rsidR="00E95712">
        <w:rPr>
          <w:rFonts w:asciiTheme="minorHAnsi" w:hAnsiTheme="minorHAnsi" w:cstheme="minorHAnsi"/>
          <w:iCs/>
          <w:sz w:val="22"/>
          <w:szCs w:val="22"/>
          <w:lang w:val="en-GB"/>
        </w:rPr>
        <w:t>SE</w:t>
      </w:r>
      <w:r w:rsidR="00E95712" w:rsidRPr="00EA1A45">
        <w:rPr>
          <w:rFonts w:asciiTheme="minorHAnsi" w:hAnsiTheme="minorHAnsi" w:cstheme="minorHAnsi"/>
          <w:iCs/>
          <w:sz w:val="22"/>
          <w:szCs w:val="22"/>
          <w:lang w:val="en-GB"/>
        </w:rPr>
        <w:t>13</w:t>
      </w:r>
      <w:r w:rsidRPr="00EA1A45">
        <w:rPr>
          <w:rFonts w:asciiTheme="minorHAnsi" w:hAnsiTheme="minorHAnsi" w:cstheme="minorHAnsi"/>
          <w:iCs/>
          <w:sz w:val="22"/>
          <w:szCs w:val="22"/>
          <w:lang w:val="en-GB"/>
        </w:rPr>
        <w:t>, code1.</w:t>
      </w:r>
      <w:r w:rsidR="00E75164">
        <w:rPr>
          <w:rFonts w:asciiTheme="minorHAnsi" w:hAnsiTheme="minorHAnsi" w:cstheme="minorHAnsi"/>
          <w:iCs/>
          <w:sz w:val="22"/>
          <w:szCs w:val="22"/>
          <w:lang w:val="en-GB"/>
        </w:rPr>
        <w:t>1</w:t>
      </w:r>
      <w:r w:rsidRPr="00EA1A45">
        <w:rPr>
          <w:rFonts w:asciiTheme="minorHAnsi" w:hAnsiTheme="minorHAnsi" w:cstheme="minorHAnsi"/>
          <w:iCs/>
          <w:sz w:val="22"/>
          <w:szCs w:val="22"/>
          <w:lang w:val="en-GB"/>
        </w:rPr>
        <w:t>, ref.4)</w:t>
      </w:r>
    </w:p>
    <w:p w14:paraId="43BD075D" w14:textId="525BBBBD" w:rsidR="00344377" w:rsidRPr="00EA1A45" w:rsidRDefault="00C25622"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For this reason,</w:t>
      </w:r>
      <w:r w:rsidR="002338D4" w:rsidRPr="00EA1A45">
        <w:rPr>
          <w:rFonts w:asciiTheme="minorHAnsi" w:hAnsiTheme="minorHAnsi" w:cstheme="minorHAnsi"/>
          <w:sz w:val="22"/>
          <w:szCs w:val="22"/>
          <w:lang w:val="en-GB"/>
        </w:rPr>
        <w:t xml:space="preserve"> the management of the </w:t>
      </w:r>
      <w:r w:rsidRPr="00EA1A45">
        <w:rPr>
          <w:rFonts w:asciiTheme="minorHAnsi" w:hAnsiTheme="minorHAnsi" w:cstheme="minorHAnsi"/>
          <w:sz w:val="22"/>
          <w:szCs w:val="22"/>
          <w:lang w:val="en-GB"/>
        </w:rPr>
        <w:t>independent facility</w:t>
      </w:r>
      <w:r w:rsidR="002338D4" w:rsidRPr="00EA1A45">
        <w:rPr>
          <w:rFonts w:asciiTheme="minorHAnsi" w:hAnsiTheme="minorHAnsi" w:cstheme="minorHAnsi"/>
          <w:sz w:val="22"/>
          <w:szCs w:val="22"/>
          <w:lang w:val="en-GB"/>
        </w:rPr>
        <w:t xml:space="preserve"> interviewed </w:t>
      </w:r>
      <w:r w:rsidRPr="00EA1A45">
        <w:rPr>
          <w:rFonts w:asciiTheme="minorHAnsi" w:hAnsiTheme="minorHAnsi" w:cstheme="minorHAnsi"/>
          <w:sz w:val="22"/>
          <w:szCs w:val="22"/>
          <w:lang w:val="en-GB"/>
        </w:rPr>
        <w:t>suggested that</w:t>
      </w:r>
      <w:r w:rsidR="002338D4" w:rsidRPr="00EA1A45">
        <w:rPr>
          <w:rFonts w:asciiTheme="minorHAnsi" w:hAnsiTheme="minorHAnsi" w:cstheme="minorHAnsi"/>
          <w:sz w:val="22"/>
          <w:szCs w:val="22"/>
          <w:lang w:val="en-GB"/>
        </w:rPr>
        <w:t xml:space="preserve"> the reception centres </w:t>
      </w:r>
      <w:r w:rsidRPr="00EA1A45">
        <w:rPr>
          <w:rFonts w:asciiTheme="minorHAnsi" w:hAnsiTheme="minorHAnsi" w:cstheme="minorHAnsi"/>
          <w:sz w:val="22"/>
          <w:szCs w:val="22"/>
          <w:lang w:val="en-GB"/>
        </w:rPr>
        <w:t>should</w:t>
      </w:r>
      <w:r w:rsidR="002338D4" w:rsidRPr="00EA1A45">
        <w:rPr>
          <w:rFonts w:asciiTheme="minorHAnsi" w:hAnsiTheme="minorHAnsi" w:cstheme="minorHAnsi"/>
          <w:sz w:val="22"/>
          <w:szCs w:val="22"/>
          <w:lang w:val="en-GB"/>
        </w:rPr>
        <w:t xml:space="preserve"> broaden their scope to include all youth, </w:t>
      </w:r>
      <w:r w:rsidR="00344377" w:rsidRPr="00EA1A45">
        <w:rPr>
          <w:rFonts w:asciiTheme="minorHAnsi" w:hAnsiTheme="minorHAnsi" w:cstheme="minorHAnsi"/>
          <w:sz w:val="22"/>
          <w:szCs w:val="22"/>
          <w:lang w:val="en-GB"/>
        </w:rPr>
        <w:t xml:space="preserve">thereby distancing themselves from </w:t>
      </w:r>
      <w:r w:rsidR="00E92582" w:rsidRPr="00EA1A45">
        <w:rPr>
          <w:rFonts w:asciiTheme="minorHAnsi" w:hAnsiTheme="minorHAnsi" w:cstheme="minorHAnsi"/>
          <w:sz w:val="22"/>
          <w:szCs w:val="22"/>
          <w:lang w:val="en-GB"/>
        </w:rPr>
        <w:t xml:space="preserve">any kind of </w:t>
      </w:r>
      <w:r w:rsidR="00344377" w:rsidRPr="00EA1A45">
        <w:rPr>
          <w:rFonts w:asciiTheme="minorHAnsi" w:hAnsiTheme="minorHAnsi" w:cstheme="minorHAnsi"/>
          <w:sz w:val="22"/>
          <w:szCs w:val="22"/>
          <w:lang w:val="en-GB"/>
        </w:rPr>
        <w:t>label</w:t>
      </w:r>
      <w:r w:rsidR="00C14E80" w:rsidRPr="00EA1A45">
        <w:rPr>
          <w:rFonts w:asciiTheme="minorHAnsi" w:hAnsiTheme="minorHAnsi" w:cstheme="minorHAnsi"/>
          <w:sz w:val="22"/>
          <w:szCs w:val="22"/>
          <w:lang w:val="en-GB"/>
        </w:rPr>
        <w:t>ling</w:t>
      </w:r>
      <w:r w:rsidR="00344377" w:rsidRPr="00EA1A45">
        <w:rPr>
          <w:rFonts w:asciiTheme="minorHAnsi" w:hAnsiTheme="minorHAnsi" w:cstheme="minorHAnsi"/>
          <w:sz w:val="22"/>
          <w:szCs w:val="22"/>
          <w:lang w:val="en-GB"/>
        </w:rPr>
        <w:t xml:space="preserve"> </w:t>
      </w:r>
      <w:r w:rsidR="00E92582" w:rsidRPr="00EA1A45">
        <w:rPr>
          <w:rFonts w:asciiTheme="minorHAnsi" w:hAnsiTheme="minorHAnsi" w:cstheme="minorHAnsi"/>
          <w:sz w:val="22"/>
          <w:szCs w:val="22"/>
          <w:lang w:val="en-GB"/>
        </w:rPr>
        <w:t>or</w:t>
      </w:r>
      <w:r w:rsidR="00344377" w:rsidRPr="00EA1A45">
        <w:rPr>
          <w:rFonts w:asciiTheme="minorHAnsi" w:hAnsiTheme="minorHAnsi" w:cstheme="minorHAnsi"/>
          <w:sz w:val="22"/>
          <w:szCs w:val="22"/>
          <w:lang w:val="en-GB"/>
        </w:rPr>
        <w:t xml:space="preserve"> the stigma attached </w:t>
      </w:r>
      <w:r w:rsidR="00E92582" w:rsidRPr="00EA1A45">
        <w:rPr>
          <w:rFonts w:asciiTheme="minorHAnsi" w:hAnsiTheme="minorHAnsi" w:cstheme="minorHAnsi"/>
          <w:sz w:val="22"/>
          <w:szCs w:val="22"/>
          <w:lang w:val="en-GB"/>
        </w:rPr>
        <w:t xml:space="preserve">to </w:t>
      </w:r>
      <w:r w:rsidR="00C14E80" w:rsidRPr="00EA1A45">
        <w:rPr>
          <w:rFonts w:asciiTheme="minorHAnsi" w:hAnsiTheme="minorHAnsi" w:cstheme="minorHAnsi"/>
          <w:sz w:val="22"/>
          <w:szCs w:val="22"/>
          <w:lang w:val="en-GB"/>
        </w:rPr>
        <w:t>particular groups</w:t>
      </w:r>
      <w:r w:rsidR="009818B8">
        <w:rPr>
          <w:rFonts w:asciiTheme="minorHAnsi" w:hAnsiTheme="minorHAnsi" w:cstheme="minorHAnsi"/>
          <w:sz w:val="22"/>
          <w:szCs w:val="22"/>
          <w:lang w:val="en-GB"/>
        </w:rPr>
        <w:t xml:space="preserve">: </w:t>
      </w:r>
      <w:r w:rsidR="009818B8">
        <w:rPr>
          <w:rFonts w:asciiTheme="minorHAnsi" w:hAnsiTheme="minorHAnsi" w:cstheme="minorHAnsi"/>
          <w:i/>
          <w:sz w:val="22"/>
          <w:szCs w:val="22"/>
          <w:lang w:val="en-GB"/>
        </w:rPr>
        <w:t>“</w:t>
      </w:r>
      <w:r w:rsidR="00344377" w:rsidRPr="00EA1A45">
        <w:rPr>
          <w:rFonts w:asciiTheme="minorHAnsi" w:hAnsiTheme="minorHAnsi" w:cstheme="minorHAnsi"/>
          <w:i/>
          <w:sz w:val="22"/>
          <w:szCs w:val="22"/>
          <w:lang w:val="en-GB"/>
        </w:rPr>
        <w:t xml:space="preserve">We should try to make everyone welcome in the reception centres, </w:t>
      </w:r>
      <w:r w:rsidR="00E92582" w:rsidRPr="00EA1A45">
        <w:rPr>
          <w:rFonts w:asciiTheme="minorHAnsi" w:hAnsiTheme="minorHAnsi" w:cstheme="minorHAnsi"/>
          <w:i/>
          <w:sz w:val="22"/>
          <w:szCs w:val="22"/>
          <w:lang w:val="en-GB"/>
        </w:rPr>
        <w:t>Spanish</w:t>
      </w:r>
      <w:r w:rsidR="00344377" w:rsidRPr="00EA1A45">
        <w:rPr>
          <w:rFonts w:asciiTheme="minorHAnsi" w:hAnsiTheme="minorHAnsi" w:cstheme="minorHAnsi"/>
          <w:i/>
          <w:sz w:val="22"/>
          <w:szCs w:val="22"/>
          <w:lang w:val="en-GB"/>
        </w:rPr>
        <w:t xml:space="preserve"> kids and those from abroad</w:t>
      </w:r>
      <w:r w:rsidR="009818B8">
        <w:rPr>
          <w:rFonts w:asciiTheme="minorHAnsi" w:hAnsiTheme="minorHAnsi" w:cstheme="minorHAnsi"/>
          <w:i/>
          <w:sz w:val="22"/>
          <w:szCs w:val="22"/>
          <w:lang w:val="en-GB"/>
        </w:rPr>
        <w:t>”</w:t>
      </w:r>
      <w:r w:rsidR="00344377" w:rsidRPr="00EA1A45">
        <w:rPr>
          <w:rFonts w:asciiTheme="minorHAnsi" w:hAnsiTheme="minorHAnsi" w:cstheme="minorHAnsi"/>
          <w:i/>
          <w:sz w:val="22"/>
          <w:szCs w:val="22"/>
          <w:lang w:val="en-GB"/>
        </w:rPr>
        <w:t xml:space="preserve"> </w:t>
      </w:r>
      <w:r w:rsidR="00344377" w:rsidRPr="00EA1A45">
        <w:rPr>
          <w:rFonts w:asciiTheme="minorHAnsi" w:hAnsiTheme="minorHAnsi" w:cstheme="minorHAnsi"/>
          <w:sz w:val="22"/>
          <w:szCs w:val="22"/>
          <w:lang w:val="en-GB"/>
        </w:rPr>
        <w:t>(</w:t>
      </w:r>
      <w:r w:rsidR="00E95712">
        <w:rPr>
          <w:rFonts w:asciiTheme="minorHAnsi" w:hAnsiTheme="minorHAnsi" w:cstheme="minorHAnsi"/>
          <w:iCs/>
          <w:sz w:val="22"/>
          <w:szCs w:val="22"/>
          <w:lang w:val="en-GB"/>
        </w:rPr>
        <w:t>TS</w:t>
      </w:r>
      <w:r w:rsidR="00344377" w:rsidRPr="00EA1A45">
        <w:rPr>
          <w:rFonts w:asciiTheme="minorHAnsi" w:hAnsiTheme="minorHAnsi" w:cstheme="minorHAnsi"/>
          <w:sz w:val="22"/>
          <w:szCs w:val="22"/>
          <w:lang w:val="en-GB"/>
        </w:rPr>
        <w:t>, codeD.</w:t>
      </w:r>
      <w:r w:rsidR="00936A20">
        <w:rPr>
          <w:rFonts w:asciiTheme="minorHAnsi" w:hAnsiTheme="minorHAnsi" w:cstheme="minorHAnsi"/>
          <w:sz w:val="22"/>
          <w:szCs w:val="22"/>
          <w:lang w:val="en-GB"/>
        </w:rPr>
        <w:t>2</w:t>
      </w:r>
      <w:r w:rsidR="00344377" w:rsidRPr="00EA1A45">
        <w:rPr>
          <w:rFonts w:asciiTheme="minorHAnsi" w:hAnsiTheme="minorHAnsi" w:cstheme="minorHAnsi"/>
          <w:sz w:val="22"/>
          <w:szCs w:val="22"/>
          <w:lang w:val="en-GB"/>
        </w:rPr>
        <w:t>; ref.2)</w:t>
      </w:r>
      <w:r w:rsidR="009818B8">
        <w:rPr>
          <w:rFonts w:asciiTheme="minorHAnsi" w:hAnsiTheme="minorHAnsi" w:cstheme="minorHAnsi"/>
          <w:sz w:val="22"/>
          <w:szCs w:val="22"/>
          <w:lang w:val="en-GB"/>
        </w:rPr>
        <w:t>.</w:t>
      </w:r>
    </w:p>
    <w:p w14:paraId="560C158F" w14:textId="240BE7CD" w:rsidR="00E92582" w:rsidRPr="00EA1A45" w:rsidRDefault="00807D44"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highlight w:val="yellow"/>
          <w:lang w:val="en-GB"/>
        </w:rPr>
      </w:pPr>
      <w:r w:rsidRPr="00807D44">
        <w:rPr>
          <w:rFonts w:asciiTheme="minorHAnsi" w:hAnsiTheme="minorHAnsi" w:cstheme="minorHAnsi"/>
          <w:sz w:val="22"/>
          <w:szCs w:val="22"/>
          <w:lang w:val="en-GB"/>
        </w:rPr>
        <w:t xml:space="preserve">The construction of the reception system in the emergency phase focused on a network of </w:t>
      </w:r>
      <w:r w:rsidR="008F2281" w:rsidRPr="00807D44">
        <w:rPr>
          <w:rFonts w:asciiTheme="minorHAnsi" w:hAnsiTheme="minorHAnsi" w:cstheme="minorHAnsi"/>
          <w:sz w:val="22"/>
          <w:szCs w:val="22"/>
          <w:lang w:val="en-GB"/>
        </w:rPr>
        <w:t>centres</w:t>
      </w:r>
      <w:r w:rsidRPr="00807D44">
        <w:rPr>
          <w:rFonts w:asciiTheme="minorHAnsi" w:hAnsiTheme="minorHAnsi" w:cstheme="minorHAnsi"/>
          <w:sz w:val="22"/>
          <w:szCs w:val="22"/>
          <w:lang w:val="en-GB"/>
        </w:rPr>
        <w:t xml:space="preserve"> aimed solely at unaccompanied minors</w:t>
      </w:r>
      <w:r w:rsidR="00972C63">
        <w:rPr>
          <w:rFonts w:asciiTheme="minorHAnsi" w:hAnsiTheme="minorHAnsi" w:cstheme="minorHAnsi"/>
          <w:sz w:val="22"/>
          <w:szCs w:val="22"/>
          <w:lang w:val="en-GB"/>
        </w:rPr>
        <w:t>; i</w:t>
      </w:r>
      <w:r w:rsidRPr="00807D44">
        <w:rPr>
          <w:rFonts w:asciiTheme="minorHAnsi" w:hAnsiTheme="minorHAnsi" w:cstheme="minorHAnsi"/>
          <w:sz w:val="22"/>
          <w:szCs w:val="22"/>
          <w:lang w:val="en-GB"/>
        </w:rPr>
        <w:t>n the words of García Molina</w:t>
      </w:r>
      <w:r w:rsidR="007337C9">
        <w:rPr>
          <w:rFonts w:asciiTheme="minorHAnsi" w:hAnsiTheme="minorHAnsi" w:cstheme="minorHAnsi"/>
          <w:sz w:val="22"/>
          <w:szCs w:val="22"/>
          <w:lang w:val="en-GB"/>
        </w:rPr>
        <w:t xml:space="preserve"> (2012)</w:t>
      </w:r>
      <w:r w:rsidRPr="00807D44">
        <w:rPr>
          <w:rFonts w:asciiTheme="minorHAnsi" w:hAnsiTheme="minorHAnsi" w:cstheme="minorHAnsi"/>
          <w:sz w:val="22"/>
          <w:szCs w:val="22"/>
          <w:lang w:val="en-GB"/>
        </w:rPr>
        <w:t>, non-place</w:t>
      </w:r>
      <w:r w:rsidR="00972C63">
        <w:rPr>
          <w:rFonts w:asciiTheme="minorHAnsi" w:hAnsiTheme="minorHAnsi" w:cstheme="minorHAnsi"/>
          <w:sz w:val="22"/>
          <w:szCs w:val="22"/>
          <w:lang w:val="en-GB"/>
        </w:rPr>
        <w:t>s</w:t>
      </w:r>
      <w:r w:rsidRPr="00807D44">
        <w:rPr>
          <w:rFonts w:asciiTheme="minorHAnsi" w:hAnsiTheme="minorHAnsi" w:cstheme="minorHAnsi"/>
          <w:sz w:val="22"/>
          <w:szCs w:val="22"/>
          <w:lang w:val="en-GB"/>
        </w:rPr>
        <w:t xml:space="preserve">. </w:t>
      </w:r>
      <w:r w:rsidR="007337C9" w:rsidRPr="00807D44">
        <w:rPr>
          <w:rFonts w:asciiTheme="minorHAnsi" w:hAnsiTheme="minorHAnsi" w:cstheme="minorHAnsi"/>
          <w:sz w:val="22"/>
          <w:szCs w:val="22"/>
          <w:lang w:val="en-GB"/>
        </w:rPr>
        <w:t>Even though</w:t>
      </w:r>
      <w:r w:rsidRPr="00807D44">
        <w:rPr>
          <w:rFonts w:asciiTheme="minorHAnsi" w:hAnsiTheme="minorHAnsi" w:cstheme="minorHAnsi"/>
          <w:sz w:val="22"/>
          <w:szCs w:val="22"/>
          <w:lang w:val="en-GB"/>
        </w:rPr>
        <w:t xml:space="preserve">, at first, these </w:t>
      </w:r>
      <w:r w:rsidR="008F2281" w:rsidRPr="00807D44">
        <w:rPr>
          <w:rFonts w:asciiTheme="minorHAnsi" w:hAnsiTheme="minorHAnsi" w:cstheme="minorHAnsi"/>
          <w:sz w:val="22"/>
          <w:szCs w:val="22"/>
          <w:lang w:val="en-GB"/>
        </w:rPr>
        <w:t>centres</w:t>
      </w:r>
      <w:r w:rsidRPr="00807D44">
        <w:rPr>
          <w:rFonts w:asciiTheme="minorHAnsi" w:hAnsiTheme="minorHAnsi" w:cstheme="minorHAnsi"/>
          <w:sz w:val="22"/>
          <w:szCs w:val="22"/>
          <w:lang w:val="en-GB"/>
        </w:rPr>
        <w:t xml:space="preserve"> bring advantages such as maintaining relationships with people from one</w:t>
      </w:r>
      <w:r w:rsidR="007337C9">
        <w:rPr>
          <w:rFonts w:asciiTheme="minorHAnsi" w:hAnsiTheme="minorHAnsi" w:cstheme="minorHAnsi"/>
          <w:sz w:val="22"/>
          <w:szCs w:val="22"/>
          <w:lang w:val="en-GB"/>
        </w:rPr>
        <w:t>’</w:t>
      </w:r>
      <w:r w:rsidRPr="00807D44">
        <w:rPr>
          <w:rFonts w:asciiTheme="minorHAnsi" w:hAnsiTheme="minorHAnsi" w:cstheme="minorHAnsi"/>
          <w:sz w:val="22"/>
          <w:szCs w:val="22"/>
          <w:lang w:val="en-GB"/>
        </w:rPr>
        <w:t xml:space="preserve">s own culture and with a migratory experience -factors that can foster </w:t>
      </w:r>
      <w:r w:rsidRPr="00807D44">
        <w:rPr>
          <w:rFonts w:asciiTheme="minorHAnsi" w:hAnsiTheme="minorHAnsi" w:cstheme="minorHAnsi"/>
          <w:sz w:val="22"/>
          <w:szCs w:val="22"/>
          <w:lang w:val="en-GB"/>
        </w:rPr>
        <w:lastRenderedPageBreak/>
        <w:t xml:space="preserve">resilience (Mateos </w:t>
      </w:r>
      <w:r w:rsidR="007337C9">
        <w:rPr>
          <w:rFonts w:asciiTheme="minorHAnsi" w:hAnsiTheme="minorHAnsi" w:cstheme="minorHAnsi"/>
          <w:sz w:val="22"/>
          <w:szCs w:val="22"/>
          <w:lang w:val="en-GB"/>
        </w:rPr>
        <w:t>&amp;</w:t>
      </w:r>
      <w:r w:rsidRPr="00807D44">
        <w:rPr>
          <w:rFonts w:asciiTheme="minorHAnsi" w:hAnsiTheme="minorHAnsi" w:cstheme="minorHAnsi"/>
          <w:sz w:val="22"/>
          <w:szCs w:val="22"/>
          <w:lang w:val="en-GB"/>
        </w:rPr>
        <w:t xml:space="preserve"> Dobl</w:t>
      </w:r>
      <w:r w:rsidR="00213375">
        <w:rPr>
          <w:rFonts w:asciiTheme="minorHAnsi" w:hAnsiTheme="minorHAnsi" w:cstheme="minorHAnsi"/>
          <w:sz w:val="22"/>
          <w:szCs w:val="22"/>
          <w:lang w:val="en-GB"/>
        </w:rPr>
        <w:t>e</w:t>
      </w:r>
      <w:r w:rsidRPr="00807D44">
        <w:rPr>
          <w:rFonts w:asciiTheme="minorHAnsi" w:hAnsiTheme="minorHAnsi" w:cstheme="minorHAnsi"/>
          <w:sz w:val="22"/>
          <w:szCs w:val="22"/>
          <w:lang w:val="en-GB"/>
        </w:rPr>
        <w:t xml:space="preserve">r, 2021) and the feeling of belonging (Ward, 2022)-, presented certain limitations. The emergency Protection Services and Primary Attention Facilities were planned for the reception and retention of </w:t>
      </w:r>
      <w:r w:rsidR="007337C9">
        <w:rPr>
          <w:rFonts w:asciiTheme="minorHAnsi" w:hAnsiTheme="minorHAnsi" w:cstheme="minorHAnsi"/>
          <w:sz w:val="22"/>
          <w:szCs w:val="22"/>
          <w:lang w:val="en-GB"/>
        </w:rPr>
        <w:t>youths</w:t>
      </w:r>
      <w:r w:rsidRPr="00807D44">
        <w:rPr>
          <w:rFonts w:asciiTheme="minorHAnsi" w:hAnsiTheme="minorHAnsi" w:cstheme="minorHAnsi"/>
          <w:sz w:val="22"/>
          <w:szCs w:val="22"/>
          <w:lang w:val="en-GB"/>
        </w:rPr>
        <w:t xml:space="preserve"> in view of the exponential increase in arrivals in Spanish territory (Bravo </w:t>
      </w:r>
      <w:r w:rsidR="007337C9">
        <w:rPr>
          <w:rFonts w:asciiTheme="minorHAnsi" w:hAnsiTheme="minorHAnsi" w:cstheme="minorHAnsi"/>
          <w:sz w:val="22"/>
          <w:szCs w:val="22"/>
          <w:lang w:val="en-GB"/>
        </w:rPr>
        <w:t>&amp;</w:t>
      </w:r>
      <w:r w:rsidRPr="00807D44">
        <w:rPr>
          <w:rFonts w:asciiTheme="minorHAnsi" w:hAnsiTheme="minorHAnsi" w:cstheme="minorHAnsi"/>
          <w:sz w:val="22"/>
          <w:szCs w:val="22"/>
          <w:lang w:val="en-GB"/>
        </w:rPr>
        <w:t xml:space="preserve"> Santos-González, 2017)</w:t>
      </w:r>
      <w:r w:rsidR="00213375">
        <w:rPr>
          <w:rFonts w:asciiTheme="minorHAnsi" w:hAnsiTheme="minorHAnsi" w:cstheme="minorHAnsi"/>
          <w:sz w:val="22"/>
          <w:szCs w:val="22"/>
          <w:lang w:val="en-GB"/>
        </w:rPr>
        <w:t>, where the</w:t>
      </w:r>
      <w:r w:rsidRPr="00807D44">
        <w:rPr>
          <w:rFonts w:asciiTheme="minorHAnsi" w:hAnsiTheme="minorHAnsi" w:cstheme="minorHAnsi"/>
          <w:sz w:val="22"/>
          <w:szCs w:val="22"/>
          <w:lang w:val="en-GB"/>
        </w:rPr>
        <w:t xml:space="preserve"> assistance to the youth migration project begins with the processing of documents and some training that, in general, does not coincide with the interests of young people. These </w:t>
      </w:r>
      <w:r w:rsidR="008F2281" w:rsidRPr="00807D44">
        <w:rPr>
          <w:rFonts w:asciiTheme="minorHAnsi" w:hAnsiTheme="minorHAnsi" w:cstheme="minorHAnsi"/>
          <w:sz w:val="22"/>
          <w:szCs w:val="22"/>
          <w:lang w:val="en-GB"/>
        </w:rPr>
        <w:t>centres</w:t>
      </w:r>
      <w:r w:rsidRPr="00807D44">
        <w:rPr>
          <w:rFonts w:asciiTheme="minorHAnsi" w:hAnsiTheme="minorHAnsi" w:cstheme="minorHAnsi"/>
          <w:sz w:val="22"/>
          <w:szCs w:val="22"/>
          <w:lang w:val="en-GB"/>
        </w:rPr>
        <w:t xml:space="preserve">, which are prefigured as </w:t>
      </w:r>
      <w:r w:rsidR="00CF68C6">
        <w:rPr>
          <w:rFonts w:asciiTheme="minorHAnsi" w:hAnsiTheme="minorHAnsi" w:cstheme="minorHAnsi"/>
          <w:sz w:val="22"/>
          <w:szCs w:val="22"/>
          <w:lang w:val="en-GB"/>
        </w:rPr>
        <w:t>“</w:t>
      </w:r>
      <w:r w:rsidRPr="00807D44">
        <w:rPr>
          <w:rFonts w:asciiTheme="minorHAnsi" w:hAnsiTheme="minorHAnsi" w:cstheme="minorHAnsi"/>
          <w:sz w:val="22"/>
          <w:szCs w:val="22"/>
          <w:lang w:val="en-GB"/>
        </w:rPr>
        <w:t>non-place</w:t>
      </w:r>
      <w:r w:rsidR="00972C63">
        <w:rPr>
          <w:rFonts w:asciiTheme="minorHAnsi" w:hAnsiTheme="minorHAnsi" w:cstheme="minorHAnsi"/>
          <w:sz w:val="22"/>
          <w:szCs w:val="22"/>
          <w:lang w:val="en-GB"/>
        </w:rPr>
        <w:t>s</w:t>
      </w:r>
      <w:r w:rsidR="00CF68C6">
        <w:rPr>
          <w:rFonts w:asciiTheme="minorHAnsi" w:hAnsiTheme="minorHAnsi" w:cstheme="minorHAnsi"/>
          <w:sz w:val="22"/>
          <w:szCs w:val="22"/>
          <w:lang w:val="en-GB"/>
        </w:rPr>
        <w:t>”</w:t>
      </w:r>
      <w:r w:rsidRPr="00807D44">
        <w:rPr>
          <w:rFonts w:asciiTheme="minorHAnsi" w:hAnsiTheme="minorHAnsi" w:cstheme="minorHAnsi"/>
          <w:sz w:val="22"/>
          <w:szCs w:val="22"/>
          <w:lang w:val="en-GB"/>
        </w:rPr>
        <w:t xml:space="preserve">, are a priori transit </w:t>
      </w:r>
      <w:r w:rsidR="008F2281" w:rsidRPr="00807D44">
        <w:rPr>
          <w:rFonts w:asciiTheme="minorHAnsi" w:hAnsiTheme="minorHAnsi" w:cstheme="minorHAnsi"/>
          <w:sz w:val="22"/>
          <w:szCs w:val="22"/>
          <w:lang w:val="en-GB"/>
        </w:rPr>
        <w:t>centres</w:t>
      </w:r>
      <w:r w:rsidRPr="00807D44">
        <w:rPr>
          <w:rFonts w:asciiTheme="minorHAnsi" w:hAnsiTheme="minorHAnsi" w:cstheme="minorHAnsi"/>
          <w:sz w:val="22"/>
          <w:szCs w:val="22"/>
          <w:lang w:val="en-GB"/>
        </w:rPr>
        <w:t xml:space="preserve">, although some </w:t>
      </w:r>
      <w:r w:rsidR="00F5677E">
        <w:rPr>
          <w:rFonts w:asciiTheme="minorHAnsi" w:hAnsiTheme="minorHAnsi" w:cstheme="minorHAnsi"/>
          <w:sz w:val="22"/>
          <w:szCs w:val="22"/>
          <w:lang w:val="en-GB"/>
        </w:rPr>
        <w:t>youths</w:t>
      </w:r>
      <w:r w:rsidRPr="00807D44">
        <w:rPr>
          <w:rFonts w:asciiTheme="minorHAnsi" w:hAnsiTheme="minorHAnsi" w:cstheme="minorHAnsi"/>
          <w:sz w:val="22"/>
          <w:szCs w:val="22"/>
          <w:lang w:val="en-GB"/>
        </w:rPr>
        <w:t xml:space="preserve"> have remained in them until they came of age.</w:t>
      </w:r>
    </w:p>
    <w:p w14:paraId="6EAB19ED" w14:textId="3D40B71A" w:rsidR="00685669" w:rsidRPr="00EA1A45" w:rsidRDefault="00434C59" w:rsidP="00501264">
      <w:pPr>
        <w:pStyle w:val="Prrafodelista"/>
        <w:spacing w:before="120" w:after="120" w:line="480" w:lineRule="auto"/>
        <w:ind w:left="0"/>
        <w:contextualSpacing w:val="0"/>
        <w:jc w:val="both"/>
        <w:rPr>
          <w:rFonts w:cstheme="minorHAnsi"/>
          <w:b/>
          <w:bCs/>
          <w:lang w:val="en-GB"/>
        </w:rPr>
      </w:pPr>
      <w:r w:rsidRPr="00EA1A45">
        <w:rPr>
          <w:rFonts w:cstheme="minorHAnsi"/>
          <w:b/>
          <w:bCs/>
          <w:lang w:val="en-GB"/>
        </w:rPr>
        <w:t>3.1.</w:t>
      </w:r>
      <w:r w:rsidR="00DF7951" w:rsidRPr="00EA1A45">
        <w:rPr>
          <w:rFonts w:cstheme="minorHAnsi"/>
          <w:b/>
          <w:bCs/>
          <w:lang w:val="en-GB"/>
        </w:rPr>
        <w:t>3</w:t>
      </w:r>
      <w:r w:rsidRPr="00EA1A45">
        <w:rPr>
          <w:rFonts w:cstheme="minorHAnsi"/>
          <w:b/>
          <w:bCs/>
          <w:lang w:val="en-GB"/>
        </w:rPr>
        <w:t xml:space="preserve">. </w:t>
      </w:r>
      <w:r w:rsidR="00344377" w:rsidRPr="00EA1A45">
        <w:rPr>
          <w:rFonts w:cstheme="minorHAnsi"/>
          <w:b/>
          <w:bCs/>
          <w:lang w:val="en-GB"/>
        </w:rPr>
        <w:t>In</w:t>
      </w:r>
      <w:r w:rsidR="00E92582" w:rsidRPr="00EA1A45">
        <w:rPr>
          <w:rFonts w:cstheme="minorHAnsi"/>
          <w:b/>
          <w:bCs/>
          <w:lang w:val="en-GB"/>
        </w:rPr>
        <w:t>tegrat</w:t>
      </w:r>
      <w:r w:rsidR="00344377" w:rsidRPr="00EA1A45">
        <w:rPr>
          <w:rFonts w:cstheme="minorHAnsi"/>
          <w:b/>
          <w:bCs/>
          <w:lang w:val="en-GB"/>
        </w:rPr>
        <w:t xml:space="preserve">ion: a non-place and a place </w:t>
      </w:r>
    </w:p>
    <w:p w14:paraId="7C14BE74" w14:textId="243E125C" w:rsidR="00344377" w:rsidRPr="00EA1A45" w:rsidRDefault="00344377"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The DGAIA </w:t>
      </w:r>
      <w:r w:rsidR="00164F6D" w:rsidRPr="00EA1A45">
        <w:rPr>
          <w:rFonts w:asciiTheme="minorHAnsi" w:hAnsiTheme="minorHAnsi" w:cstheme="minorHAnsi"/>
          <w:sz w:val="22"/>
          <w:szCs w:val="22"/>
          <w:lang w:val="en-GB"/>
        </w:rPr>
        <w:t>p</w:t>
      </w:r>
      <w:r w:rsidR="00A47118" w:rsidRPr="00EA1A45">
        <w:rPr>
          <w:rFonts w:asciiTheme="minorHAnsi" w:hAnsiTheme="minorHAnsi" w:cstheme="minorHAnsi"/>
          <w:sz w:val="22"/>
          <w:szCs w:val="22"/>
          <w:lang w:val="en-GB"/>
        </w:rPr>
        <w:t>lace</w:t>
      </w:r>
      <w:r w:rsidR="00164F6D" w:rsidRPr="00EA1A45">
        <w:rPr>
          <w:rFonts w:asciiTheme="minorHAnsi" w:hAnsiTheme="minorHAnsi" w:cstheme="minorHAnsi"/>
          <w:sz w:val="22"/>
          <w:szCs w:val="22"/>
          <w:lang w:val="en-GB"/>
        </w:rPr>
        <w:t>s the stress on</w:t>
      </w:r>
      <w:r w:rsidRPr="00EA1A45">
        <w:rPr>
          <w:rFonts w:asciiTheme="minorHAnsi" w:hAnsiTheme="minorHAnsi" w:cstheme="minorHAnsi"/>
          <w:sz w:val="22"/>
          <w:szCs w:val="22"/>
          <w:lang w:val="en-GB"/>
        </w:rPr>
        <w:t xml:space="preserve"> </w:t>
      </w:r>
      <w:r w:rsidR="00A47118" w:rsidRPr="00EA1A45">
        <w:rPr>
          <w:rFonts w:asciiTheme="minorHAnsi" w:hAnsiTheme="minorHAnsi" w:cstheme="minorHAnsi"/>
          <w:sz w:val="22"/>
          <w:szCs w:val="22"/>
          <w:lang w:val="en-GB"/>
        </w:rPr>
        <w:t>its</w:t>
      </w:r>
      <w:r w:rsidRPr="00EA1A45">
        <w:rPr>
          <w:rFonts w:asciiTheme="minorHAnsi" w:hAnsiTheme="minorHAnsi" w:cstheme="minorHAnsi"/>
          <w:sz w:val="22"/>
          <w:szCs w:val="22"/>
          <w:lang w:val="en-GB"/>
        </w:rPr>
        <w:t xml:space="preserve"> residential services (which it calls “in</w:t>
      </w:r>
      <w:r w:rsidR="00164F6D" w:rsidRPr="00EA1A45">
        <w:rPr>
          <w:rFonts w:asciiTheme="minorHAnsi" w:hAnsiTheme="minorHAnsi" w:cstheme="minorHAnsi"/>
          <w:sz w:val="22"/>
          <w:szCs w:val="22"/>
          <w:lang w:val="en-GB"/>
        </w:rPr>
        <w:t>tegrat</w:t>
      </w:r>
      <w:r w:rsidRPr="00EA1A45">
        <w:rPr>
          <w:rFonts w:asciiTheme="minorHAnsi" w:hAnsiTheme="minorHAnsi" w:cstheme="minorHAnsi"/>
          <w:sz w:val="22"/>
          <w:szCs w:val="22"/>
          <w:lang w:val="en-GB"/>
        </w:rPr>
        <w:t>ion” services), since the</w:t>
      </w:r>
      <w:r w:rsidR="00842FCE" w:rsidRPr="00EA1A45">
        <w:rPr>
          <w:rFonts w:asciiTheme="minorHAnsi" w:hAnsiTheme="minorHAnsi" w:cstheme="minorHAnsi"/>
          <w:sz w:val="22"/>
          <w:szCs w:val="22"/>
          <w:lang w:val="en-GB"/>
        </w:rPr>
        <w:t>se</w:t>
      </w:r>
      <w:r w:rsidRPr="00EA1A45">
        <w:rPr>
          <w:rFonts w:asciiTheme="minorHAnsi" w:hAnsiTheme="minorHAnsi" w:cstheme="minorHAnsi"/>
          <w:sz w:val="22"/>
          <w:szCs w:val="22"/>
          <w:lang w:val="en-GB"/>
        </w:rPr>
        <w:t xml:space="preserve"> </w:t>
      </w:r>
      <w:r w:rsidR="00EB41FE" w:rsidRPr="00EA1A45">
        <w:rPr>
          <w:rFonts w:asciiTheme="minorHAnsi" w:hAnsiTheme="minorHAnsi" w:cstheme="minorHAnsi"/>
          <w:sz w:val="22"/>
          <w:szCs w:val="22"/>
          <w:lang w:val="en-GB"/>
        </w:rPr>
        <w:t>take in</w:t>
      </w:r>
      <w:r w:rsidRPr="00EA1A45">
        <w:rPr>
          <w:rFonts w:asciiTheme="minorHAnsi" w:hAnsiTheme="minorHAnsi" w:cstheme="minorHAnsi"/>
          <w:sz w:val="22"/>
          <w:szCs w:val="22"/>
          <w:lang w:val="en-GB"/>
        </w:rPr>
        <w:t xml:space="preserve"> all </w:t>
      </w:r>
      <w:r w:rsidR="00EB41FE" w:rsidRPr="00EA1A45">
        <w:rPr>
          <w:rFonts w:asciiTheme="minorHAnsi" w:hAnsiTheme="minorHAnsi" w:cstheme="minorHAnsi"/>
          <w:sz w:val="22"/>
          <w:szCs w:val="22"/>
          <w:lang w:val="en-GB"/>
        </w:rPr>
        <w:t>types</w:t>
      </w:r>
      <w:r w:rsidRPr="00EA1A45">
        <w:rPr>
          <w:rFonts w:asciiTheme="minorHAnsi" w:hAnsiTheme="minorHAnsi" w:cstheme="minorHAnsi"/>
          <w:sz w:val="22"/>
          <w:szCs w:val="22"/>
          <w:lang w:val="en-GB"/>
        </w:rPr>
        <w:t xml:space="preserve"> of young people. For this reason, </w:t>
      </w:r>
      <w:r w:rsidR="00662FE9">
        <w:rPr>
          <w:rFonts w:asciiTheme="minorHAnsi" w:hAnsiTheme="minorHAnsi" w:cstheme="minorHAnsi"/>
          <w:sz w:val="22"/>
          <w:szCs w:val="22"/>
          <w:lang w:val="en-GB"/>
        </w:rPr>
        <w:t>they</w:t>
      </w:r>
      <w:r w:rsidR="00A47118" w:rsidRPr="00EA1A45">
        <w:rPr>
          <w:rFonts w:asciiTheme="minorHAnsi" w:hAnsiTheme="minorHAnsi" w:cstheme="minorHAnsi"/>
          <w:sz w:val="22"/>
          <w:szCs w:val="22"/>
          <w:lang w:val="en-GB"/>
        </w:rPr>
        <w:t xml:space="preserve"> </w:t>
      </w:r>
      <w:r w:rsidRPr="00EA1A45">
        <w:rPr>
          <w:rFonts w:asciiTheme="minorHAnsi" w:hAnsiTheme="minorHAnsi" w:cstheme="minorHAnsi"/>
          <w:sz w:val="22"/>
          <w:szCs w:val="22"/>
          <w:lang w:val="en-GB"/>
        </w:rPr>
        <w:t>c</w:t>
      </w:r>
      <w:r w:rsidR="00842FCE" w:rsidRPr="00EA1A45">
        <w:rPr>
          <w:rFonts w:asciiTheme="minorHAnsi" w:hAnsiTheme="minorHAnsi" w:cstheme="minorHAnsi"/>
          <w:sz w:val="22"/>
          <w:szCs w:val="22"/>
          <w:lang w:val="en-GB"/>
        </w:rPr>
        <w:t>an</w:t>
      </w:r>
      <w:r w:rsidRPr="00EA1A45">
        <w:rPr>
          <w:rFonts w:asciiTheme="minorHAnsi" w:hAnsiTheme="minorHAnsi" w:cstheme="minorHAnsi"/>
          <w:sz w:val="22"/>
          <w:szCs w:val="22"/>
          <w:lang w:val="en-GB"/>
        </w:rPr>
        <w:t xml:space="preserve"> </w:t>
      </w:r>
      <w:r w:rsidR="00A47118" w:rsidRPr="00EA1A45">
        <w:rPr>
          <w:rFonts w:asciiTheme="minorHAnsi" w:hAnsiTheme="minorHAnsi" w:cstheme="minorHAnsi"/>
          <w:sz w:val="22"/>
          <w:szCs w:val="22"/>
          <w:lang w:val="en-GB"/>
        </w:rPr>
        <w:t xml:space="preserve">by definition </w:t>
      </w:r>
      <w:r w:rsidRPr="00EA1A45">
        <w:rPr>
          <w:rFonts w:asciiTheme="minorHAnsi" w:hAnsiTheme="minorHAnsi" w:cstheme="minorHAnsi"/>
          <w:sz w:val="22"/>
          <w:szCs w:val="22"/>
          <w:lang w:val="en-GB"/>
        </w:rPr>
        <w:t>be seen more as places than spaces</w:t>
      </w:r>
      <w:r w:rsidR="00A47118" w:rsidRPr="00EA1A45">
        <w:rPr>
          <w:rFonts w:asciiTheme="minorHAnsi" w:hAnsiTheme="minorHAnsi" w:cstheme="minorHAnsi"/>
          <w:sz w:val="22"/>
          <w:szCs w:val="22"/>
          <w:lang w:val="en-GB"/>
        </w:rPr>
        <w:t>;</w:t>
      </w:r>
      <w:r w:rsidR="00FA07BB" w:rsidRPr="00EA1A45">
        <w:rPr>
          <w:rFonts w:asciiTheme="minorHAnsi" w:hAnsiTheme="minorHAnsi" w:cstheme="minorHAnsi"/>
          <w:sz w:val="22"/>
          <w:szCs w:val="22"/>
          <w:lang w:val="en-GB"/>
        </w:rPr>
        <w:t xml:space="preserve"> </w:t>
      </w:r>
      <w:r w:rsidR="00A47118" w:rsidRPr="00EA1A45">
        <w:rPr>
          <w:rFonts w:asciiTheme="minorHAnsi" w:hAnsiTheme="minorHAnsi" w:cstheme="minorHAnsi"/>
          <w:sz w:val="22"/>
          <w:szCs w:val="22"/>
          <w:lang w:val="en-GB"/>
        </w:rPr>
        <w:t>i</w:t>
      </w:r>
      <w:r w:rsidR="00842FCE" w:rsidRPr="00EA1A45">
        <w:rPr>
          <w:rFonts w:asciiTheme="minorHAnsi" w:hAnsiTheme="minorHAnsi" w:cstheme="minorHAnsi"/>
          <w:sz w:val="22"/>
          <w:szCs w:val="22"/>
          <w:lang w:val="en-GB"/>
        </w:rPr>
        <w:t xml:space="preserve">t could be </w:t>
      </w:r>
      <w:r w:rsidR="00A47118" w:rsidRPr="00EA1A45">
        <w:rPr>
          <w:rFonts w:asciiTheme="minorHAnsi" w:hAnsiTheme="minorHAnsi" w:cstheme="minorHAnsi"/>
          <w:sz w:val="22"/>
          <w:szCs w:val="22"/>
          <w:lang w:val="en-GB"/>
        </w:rPr>
        <w:t>assumed</w:t>
      </w:r>
      <w:r w:rsidR="00FA07BB" w:rsidRPr="00EA1A45">
        <w:rPr>
          <w:rFonts w:asciiTheme="minorHAnsi" w:hAnsiTheme="minorHAnsi" w:cstheme="minorHAnsi"/>
          <w:i/>
          <w:iCs/>
          <w:sz w:val="22"/>
          <w:szCs w:val="22"/>
          <w:lang w:val="en-GB"/>
        </w:rPr>
        <w:t xml:space="preserve"> </w:t>
      </w:r>
      <w:r w:rsidRPr="00EA1A45">
        <w:rPr>
          <w:rFonts w:asciiTheme="minorHAnsi" w:hAnsiTheme="minorHAnsi" w:cstheme="minorHAnsi"/>
          <w:sz w:val="22"/>
          <w:szCs w:val="22"/>
          <w:lang w:val="en-GB"/>
        </w:rPr>
        <w:t xml:space="preserve">that they offer the conditions of possibility for </w:t>
      </w:r>
      <w:r w:rsidR="00EB41FE" w:rsidRPr="00EA1A45">
        <w:rPr>
          <w:rFonts w:asciiTheme="minorHAnsi" w:hAnsiTheme="minorHAnsi" w:cstheme="minorHAnsi"/>
          <w:sz w:val="22"/>
          <w:szCs w:val="22"/>
          <w:lang w:val="en-GB"/>
        </w:rPr>
        <w:t xml:space="preserve">both </w:t>
      </w:r>
      <w:r w:rsidRPr="00EA1A45">
        <w:rPr>
          <w:rFonts w:asciiTheme="minorHAnsi" w:hAnsiTheme="minorHAnsi" w:cstheme="minorHAnsi"/>
          <w:sz w:val="22"/>
          <w:szCs w:val="22"/>
          <w:lang w:val="en-GB"/>
        </w:rPr>
        <w:t>local and migrant youth</w:t>
      </w:r>
      <w:r w:rsidR="00842FCE" w:rsidRPr="00EA1A45">
        <w:rPr>
          <w:rFonts w:asciiTheme="minorHAnsi" w:hAnsiTheme="minorHAnsi" w:cstheme="minorHAnsi"/>
          <w:sz w:val="22"/>
          <w:szCs w:val="22"/>
          <w:lang w:val="en-GB"/>
        </w:rPr>
        <w:t>s</w:t>
      </w:r>
      <w:r w:rsidRPr="00EA1A45">
        <w:rPr>
          <w:rFonts w:asciiTheme="minorHAnsi" w:hAnsiTheme="minorHAnsi" w:cstheme="minorHAnsi"/>
          <w:sz w:val="22"/>
          <w:szCs w:val="22"/>
          <w:lang w:val="en-GB"/>
        </w:rPr>
        <w:t xml:space="preserve"> to inhabit them as place</w:t>
      </w:r>
      <w:r w:rsidR="00FA07BB" w:rsidRPr="00EA1A45">
        <w:rPr>
          <w:rFonts w:asciiTheme="minorHAnsi" w:hAnsiTheme="minorHAnsi" w:cstheme="minorHAnsi"/>
          <w:sz w:val="22"/>
          <w:szCs w:val="22"/>
          <w:lang w:val="en-GB"/>
        </w:rPr>
        <w:t>s</w:t>
      </w:r>
      <w:r w:rsidRPr="00EA1A45">
        <w:rPr>
          <w:rFonts w:asciiTheme="minorHAnsi" w:hAnsiTheme="minorHAnsi" w:cstheme="minorHAnsi"/>
          <w:sz w:val="22"/>
          <w:szCs w:val="22"/>
          <w:lang w:val="en-GB"/>
        </w:rPr>
        <w:t xml:space="preserve">. </w:t>
      </w:r>
      <w:r w:rsidR="00212E65" w:rsidRPr="00EA1A45">
        <w:rPr>
          <w:rFonts w:asciiTheme="minorHAnsi" w:hAnsiTheme="minorHAnsi" w:cstheme="minorHAnsi"/>
          <w:sz w:val="22"/>
          <w:szCs w:val="22"/>
          <w:lang w:val="en-GB"/>
        </w:rPr>
        <w:t xml:space="preserve">The reality, however, is that in these centres the migrant population </w:t>
      </w:r>
      <w:r w:rsidR="00A47118" w:rsidRPr="00EA1A45">
        <w:rPr>
          <w:rFonts w:asciiTheme="minorHAnsi" w:hAnsiTheme="minorHAnsi" w:cstheme="minorHAnsi"/>
          <w:sz w:val="22"/>
          <w:szCs w:val="22"/>
          <w:lang w:val="en-GB"/>
        </w:rPr>
        <w:t>outweighs</w:t>
      </w:r>
      <w:r w:rsidR="00212E65" w:rsidRPr="00EA1A45">
        <w:rPr>
          <w:rFonts w:asciiTheme="minorHAnsi" w:hAnsiTheme="minorHAnsi" w:cstheme="minorHAnsi"/>
          <w:sz w:val="22"/>
          <w:szCs w:val="22"/>
          <w:lang w:val="en-GB"/>
        </w:rPr>
        <w:t xml:space="preserve"> the Spanish, and thus they </w:t>
      </w:r>
      <w:r w:rsidR="00842FCE" w:rsidRPr="00EA1A45">
        <w:rPr>
          <w:rFonts w:asciiTheme="minorHAnsi" w:hAnsiTheme="minorHAnsi" w:cstheme="minorHAnsi"/>
          <w:sz w:val="22"/>
          <w:szCs w:val="22"/>
          <w:lang w:val="en-GB"/>
        </w:rPr>
        <w:t>still tend to</w:t>
      </w:r>
      <w:r w:rsidR="00A47118" w:rsidRPr="00EA1A45">
        <w:rPr>
          <w:rFonts w:asciiTheme="minorHAnsi" w:hAnsiTheme="minorHAnsi" w:cstheme="minorHAnsi"/>
          <w:sz w:val="22"/>
          <w:szCs w:val="22"/>
          <w:lang w:val="en-GB"/>
        </w:rPr>
        <w:t>wards</w:t>
      </w:r>
      <w:r w:rsidR="00212E65" w:rsidRPr="00EA1A45">
        <w:rPr>
          <w:rFonts w:asciiTheme="minorHAnsi" w:hAnsiTheme="minorHAnsi" w:cstheme="minorHAnsi"/>
          <w:sz w:val="22"/>
          <w:szCs w:val="22"/>
          <w:lang w:val="en-GB"/>
        </w:rPr>
        <w:t xml:space="preserve"> ghetto</w:t>
      </w:r>
      <w:r w:rsidR="009E0214" w:rsidRPr="00EA1A45">
        <w:rPr>
          <w:rFonts w:asciiTheme="minorHAnsi" w:hAnsiTheme="minorHAnsi" w:cstheme="minorHAnsi"/>
          <w:sz w:val="22"/>
          <w:szCs w:val="22"/>
          <w:lang w:val="en-GB"/>
        </w:rPr>
        <w:t>ization</w:t>
      </w:r>
      <w:r w:rsidR="00212E65" w:rsidRPr="00EA1A45">
        <w:rPr>
          <w:rFonts w:asciiTheme="minorHAnsi" w:hAnsiTheme="minorHAnsi" w:cstheme="minorHAnsi"/>
          <w:sz w:val="22"/>
          <w:szCs w:val="22"/>
          <w:lang w:val="en-GB"/>
        </w:rPr>
        <w:t xml:space="preserve">. One </w:t>
      </w:r>
      <w:r w:rsidR="00CF68C6">
        <w:rPr>
          <w:rFonts w:asciiTheme="minorHAnsi" w:hAnsiTheme="minorHAnsi" w:cstheme="minorHAnsi"/>
          <w:sz w:val="22"/>
          <w:szCs w:val="22"/>
          <w:lang w:val="en-GB"/>
        </w:rPr>
        <w:t xml:space="preserve">social </w:t>
      </w:r>
      <w:r w:rsidR="00212E65" w:rsidRPr="00EA1A45">
        <w:rPr>
          <w:rFonts w:asciiTheme="minorHAnsi" w:hAnsiTheme="minorHAnsi" w:cstheme="minorHAnsi"/>
          <w:sz w:val="22"/>
          <w:szCs w:val="22"/>
          <w:lang w:val="en-GB"/>
        </w:rPr>
        <w:t xml:space="preserve">educator from a residential educational action centre (CRAE from here on) </w:t>
      </w:r>
      <w:r w:rsidR="009E0214" w:rsidRPr="00EA1A45">
        <w:rPr>
          <w:rFonts w:asciiTheme="minorHAnsi" w:hAnsiTheme="minorHAnsi" w:cstheme="minorHAnsi"/>
          <w:sz w:val="22"/>
          <w:szCs w:val="22"/>
          <w:lang w:val="en-GB"/>
        </w:rPr>
        <w:t>evidenced</w:t>
      </w:r>
      <w:r w:rsidR="00212E65" w:rsidRPr="00EA1A45">
        <w:rPr>
          <w:rFonts w:asciiTheme="minorHAnsi" w:hAnsiTheme="minorHAnsi" w:cstheme="minorHAnsi"/>
          <w:sz w:val="22"/>
          <w:szCs w:val="22"/>
          <w:lang w:val="en-GB"/>
        </w:rPr>
        <w:t xml:space="preserve"> this institutional logic when referring to her young charges: </w:t>
      </w:r>
    </w:p>
    <w:p w14:paraId="72B02000" w14:textId="29018C70" w:rsidR="00B82B64" w:rsidRPr="00EA1A45" w:rsidRDefault="00212E65"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sz w:val="22"/>
          <w:szCs w:val="22"/>
          <w:lang w:val="en-GB"/>
        </w:rPr>
      </w:pPr>
      <w:r w:rsidRPr="00EA1A45">
        <w:rPr>
          <w:rFonts w:asciiTheme="minorHAnsi" w:hAnsiTheme="minorHAnsi" w:cstheme="minorHAnsi"/>
          <w:i/>
          <w:iCs/>
          <w:sz w:val="22"/>
          <w:szCs w:val="22"/>
          <w:lang w:val="en-GB"/>
        </w:rPr>
        <w:t xml:space="preserve">The majority are obviously kids who migrate alone, though sometimes we also have Spanish ones, of Roma origins or from Latin America but born here, </w:t>
      </w:r>
      <w:r w:rsidR="00B82B64" w:rsidRPr="00EA1A45">
        <w:rPr>
          <w:rFonts w:asciiTheme="minorHAnsi" w:hAnsiTheme="minorHAnsi" w:cstheme="minorHAnsi"/>
          <w:i/>
          <w:iCs/>
          <w:sz w:val="22"/>
          <w:szCs w:val="22"/>
          <w:lang w:val="en-GB"/>
        </w:rPr>
        <w:t>or just from other regions of the country. They’re all boys, males, it’s not a mixed centre.</w:t>
      </w:r>
      <w:r w:rsidR="00B82B64" w:rsidRPr="00EA1A45">
        <w:rPr>
          <w:rFonts w:asciiTheme="minorHAnsi" w:hAnsiTheme="minorHAnsi" w:cstheme="minorHAnsi"/>
          <w:sz w:val="22"/>
          <w:szCs w:val="22"/>
          <w:lang w:val="en-GB"/>
        </w:rPr>
        <w:t xml:space="preserve"> (</w:t>
      </w:r>
      <w:r w:rsidR="00F060D3">
        <w:rPr>
          <w:rFonts w:asciiTheme="minorHAnsi" w:hAnsiTheme="minorHAnsi" w:cstheme="minorHAnsi"/>
          <w:sz w:val="22"/>
          <w:szCs w:val="22"/>
          <w:lang w:val="en-GB"/>
        </w:rPr>
        <w:t>SE</w:t>
      </w:r>
      <w:r w:rsidR="00B82B64" w:rsidRPr="00EA1A45">
        <w:rPr>
          <w:rFonts w:asciiTheme="minorHAnsi" w:hAnsiTheme="minorHAnsi" w:cstheme="minorHAnsi"/>
          <w:sz w:val="22"/>
          <w:szCs w:val="22"/>
          <w:lang w:val="en-GB"/>
        </w:rPr>
        <w:t>, code1.</w:t>
      </w:r>
      <w:r w:rsidR="00751598">
        <w:rPr>
          <w:rFonts w:asciiTheme="minorHAnsi" w:hAnsiTheme="minorHAnsi" w:cstheme="minorHAnsi"/>
          <w:sz w:val="22"/>
          <w:szCs w:val="22"/>
          <w:lang w:val="en-GB"/>
        </w:rPr>
        <w:t>1</w:t>
      </w:r>
      <w:r w:rsidR="00B82B64" w:rsidRPr="00EA1A45">
        <w:rPr>
          <w:rFonts w:asciiTheme="minorHAnsi" w:hAnsiTheme="minorHAnsi" w:cstheme="minorHAnsi"/>
          <w:sz w:val="22"/>
          <w:szCs w:val="22"/>
          <w:lang w:val="en-GB"/>
        </w:rPr>
        <w:t>; ref1).</w:t>
      </w:r>
    </w:p>
    <w:p w14:paraId="3A0DD34E" w14:textId="4919C5DF" w:rsidR="00B82B64" w:rsidRPr="00EA1A45" w:rsidRDefault="00B82B64"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iCs/>
          <w:sz w:val="22"/>
          <w:szCs w:val="22"/>
          <w:lang w:val="en-GB"/>
        </w:rPr>
      </w:pPr>
      <w:r w:rsidRPr="00EA1A45">
        <w:rPr>
          <w:rFonts w:asciiTheme="minorHAnsi" w:hAnsiTheme="minorHAnsi" w:cstheme="minorHAnsi"/>
          <w:sz w:val="22"/>
          <w:szCs w:val="22"/>
          <w:lang w:val="en-GB"/>
        </w:rPr>
        <w:t xml:space="preserve">The management of the </w:t>
      </w:r>
      <w:r w:rsidR="00EB41FE" w:rsidRPr="00EA1A45">
        <w:rPr>
          <w:rFonts w:asciiTheme="minorHAnsi" w:hAnsiTheme="minorHAnsi" w:cstheme="minorHAnsi"/>
          <w:sz w:val="22"/>
          <w:szCs w:val="22"/>
          <w:lang w:val="en-GB"/>
        </w:rPr>
        <w:t>supervised</w:t>
      </w:r>
      <w:r w:rsidRPr="00EA1A45">
        <w:rPr>
          <w:rFonts w:asciiTheme="minorHAnsi" w:hAnsiTheme="minorHAnsi" w:cstheme="minorHAnsi"/>
          <w:sz w:val="22"/>
          <w:szCs w:val="22"/>
          <w:lang w:val="en-GB"/>
        </w:rPr>
        <w:t xml:space="preserve"> flats, like the reception centres, attemp</w:t>
      </w:r>
      <w:r w:rsidR="00EB41FE" w:rsidRPr="00EA1A45">
        <w:rPr>
          <w:rFonts w:asciiTheme="minorHAnsi" w:hAnsiTheme="minorHAnsi" w:cstheme="minorHAnsi"/>
          <w:sz w:val="22"/>
          <w:szCs w:val="22"/>
          <w:lang w:val="en-GB"/>
        </w:rPr>
        <w:t>ted</w:t>
      </w:r>
      <w:r w:rsidRPr="00EA1A45">
        <w:rPr>
          <w:rFonts w:asciiTheme="minorHAnsi" w:hAnsiTheme="minorHAnsi" w:cstheme="minorHAnsi"/>
          <w:sz w:val="22"/>
          <w:szCs w:val="22"/>
          <w:lang w:val="en-GB"/>
        </w:rPr>
        <w:t xml:space="preserve"> to set up open </w:t>
      </w:r>
      <w:r w:rsidR="00EB41FE" w:rsidRPr="00EA1A45">
        <w:rPr>
          <w:rFonts w:asciiTheme="minorHAnsi" w:hAnsiTheme="minorHAnsi" w:cstheme="minorHAnsi"/>
          <w:sz w:val="22"/>
          <w:szCs w:val="22"/>
          <w:lang w:val="en-GB"/>
        </w:rPr>
        <w:t>facilities</w:t>
      </w:r>
      <w:r w:rsidRPr="00EA1A45">
        <w:rPr>
          <w:rFonts w:asciiTheme="minorHAnsi" w:hAnsiTheme="minorHAnsi" w:cstheme="minorHAnsi"/>
          <w:sz w:val="22"/>
          <w:szCs w:val="22"/>
          <w:lang w:val="en-GB"/>
        </w:rPr>
        <w:t xml:space="preserve"> enabling educational work that </w:t>
      </w:r>
      <w:r w:rsidR="00EB41FE" w:rsidRPr="00EA1A45">
        <w:rPr>
          <w:rFonts w:asciiTheme="minorHAnsi" w:hAnsiTheme="minorHAnsi" w:cstheme="minorHAnsi"/>
          <w:sz w:val="22"/>
          <w:szCs w:val="22"/>
          <w:lang w:val="en-GB"/>
        </w:rPr>
        <w:t xml:space="preserve">avoided </w:t>
      </w:r>
      <w:r w:rsidRPr="00EA1A45">
        <w:rPr>
          <w:rFonts w:asciiTheme="minorHAnsi" w:hAnsiTheme="minorHAnsi" w:cstheme="minorHAnsi"/>
          <w:sz w:val="22"/>
          <w:szCs w:val="22"/>
          <w:lang w:val="en-GB"/>
        </w:rPr>
        <w:t>the stigmatising dynamics of social categories – in our case the MENA label</w:t>
      </w:r>
      <w:r w:rsidR="003B214E">
        <w:rPr>
          <w:rFonts w:asciiTheme="minorHAnsi" w:hAnsiTheme="minorHAnsi" w:cstheme="minorHAnsi"/>
          <w:sz w:val="22"/>
          <w:szCs w:val="22"/>
          <w:lang w:val="en-GB"/>
        </w:rPr>
        <w:t>: “</w:t>
      </w:r>
      <w:r w:rsidR="002D1515">
        <w:rPr>
          <w:rFonts w:asciiTheme="minorHAnsi" w:hAnsiTheme="minorHAnsi" w:cstheme="minorHAnsi"/>
          <w:i/>
          <w:sz w:val="22"/>
          <w:szCs w:val="22"/>
          <w:lang w:val="en-GB"/>
        </w:rPr>
        <w:t>W</w:t>
      </w:r>
      <w:r w:rsidRPr="00EA1A45">
        <w:rPr>
          <w:rFonts w:asciiTheme="minorHAnsi" w:hAnsiTheme="minorHAnsi" w:cstheme="minorHAnsi"/>
          <w:i/>
          <w:sz w:val="22"/>
          <w:szCs w:val="22"/>
          <w:lang w:val="en-GB"/>
        </w:rPr>
        <w:t>e’ve been trying for some time to get kids from other countries to live together with kids from here, and I can tell you that the speed of learning is multiplied tenfold</w:t>
      </w:r>
      <w:r w:rsidR="003B214E">
        <w:rPr>
          <w:rFonts w:asciiTheme="minorHAnsi" w:hAnsiTheme="minorHAnsi" w:cstheme="minorHAnsi"/>
          <w:i/>
          <w:sz w:val="22"/>
          <w:szCs w:val="22"/>
          <w:lang w:val="en-GB"/>
        </w:rPr>
        <w:t>”</w:t>
      </w:r>
      <w:r w:rsidRPr="00EA1A45">
        <w:rPr>
          <w:rFonts w:asciiTheme="minorHAnsi" w:hAnsiTheme="minorHAnsi" w:cstheme="minorHAnsi"/>
          <w:i/>
          <w:sz w:val="22"/>
          <w:szCs w:val="22"/>
          <w:lang w:val="en-GB"/>
        </w:rPr>
        <w:t xml:space="preserve"> </w:t>
      </w:r>
      <w:r w:rsidRPr="00EA1A45">
        <w:rPr>
          <w:rFonts w:asciiTheme="minorHAnsi" w:hAnsiTheme="minorHAnsi" w:cstheme="minorHAnsi"/>
          <w:iCs/>
          <w:sz w:val="22"/>
          <w:szCs w:val="22"/>
          <w:lang w:val="en-GB"/>
        </w:rPr>
        <w:t>(</w:t>
      </w:r>
      <w:r w:rsidR="00E95712">
        <w:rPr>
          <w:rFonts w:asciiTheme="minorHAnsi" w:hAnsiTheme="minorHAnsi" w:cstheme="minorHAnsi"/>
          <w:iCs/>
          <w:sz w:val="22"/>
          <w:szCs w:val="22"/>
          <w:lang w:val="en-GB"/>
        </w:rPr>
        <w:t>TS</w:t>
      </w:r>
      <w:r w:rsidRPr="00EA1A45">
        <w:rPr>
          <w:rFonts w:asciiTheme="minorHAnsi" w:hAnsiTheme="minorHAnsi" w:cstheme="minorHAnsi"/>
          <w:iCs/>
          <w:sz w:val="22"/>
          <w:szCs w:val="22"/>
          <w:lang w:val="en-GB"/>
        </w:rPr>
        <w:t>, codeD</w:t>
      </w:r>
      <w:r w:rsidR="00730C59">
        <w:rPr>
          <w:rFonts w:asciiTheme="minorHAnsi" w:hAnsiTheme="minorHAnsi" w:cstheme="minorHAnsi"/>
          <w:iCs/>
          <w:sz w:val="22"/>
          <w:szCs w:val="22"/>
          <w:lang w:val="en-GB"/>
        </w:rPr>
        <w:t>.</w:t>
      </w:r>
      <w:r w:rsidRPr="00EA1A45">
        <w:rPr>
          <w:rFonts w:asciiTheme="minorHAnsi" w:hAnsiTheme="minorHAnsi" w:cstheme="minorHAnsi"/>
          <w:iCs/>
          <w:sz w:val="22"/>
          <w:szCs w:val="22"/>
          <w:lang w:val="en-GB"/>
        </w:rPr>
        <w:t>2; ref.1)</w:t>
      </w:r>
    </w:p>
    <w:p w14:paraId="07EAAEF1" w14:textId="3137E778" w:rsidR="00B82B64" w:rsidRPr="00501264" w:rsidRDefault="00964A0D"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iCs/>
          <w:sz w:val="22"/>
          <w:szCs w:val="22"/>
          <w:lang w:val="en-GB"/>
        </w:rPr>
      </w:pPr>
      <w:r w:rsidRPr="00501264">
        <w:rPr>
          <w:rFonts w:asciiTheme="minorHAnsi" w:hAnsiTheme="minorHAnsi" w:cstheme="minorHAnsi"/>
          <w:iCs/>
          <w:sz w:val="22"/>
          <w:szCs w:val="22"/>
          <w:lang w:val="en-GB"/>
        </w:rPr>
        <w:lastRenderedPageBreak/>
        <w:t>As mentioned</w:t>
      </w:r>
      <w:r w:rsidR="00F9505B">
        <w:rPr>
          <w:rFonts w:asciiTheme="minorHAnsi" w:hAnsiTheme="minorHAnsi" w:cstheme="minorHAnsi"/>
          <w:iCs/>
          <w:sz w:val="22"/>
          <w:szCs w:val="22"/>
          <w:lang w:val="en-GB"/>
        </w:rPr>
        <w:t xml:space="preserve"> above</w:t>
      </w:r>
      <w:r w:rsidRPr="00501264">
        <w:rPr>
          <w:rFonts w:asciiTheme="minorHAnsi" w:hAnsiTheme="minorHAnsi" w:cstheme="minorHAnsi"/>
          <w:iCs/>
          <w:sz w:val="22"/>
          <w:szCs w:val="22"/>
          <w:lang w:val="en-GB"/>
        </w:rPr>
        <w:t xml:space="preserve">, living with people with similar migratory experiences and cultures </w:t>
      </w:r>
      <w:r w:rsidR="00F9505B">
        <w:rPr>
          <w:rFonts w:asciiTheme="minorHAnsi" w:hAnsiTheme="minorHAnsi" w:cstheme="minorHAnsi"/>
          <w:iCs/>
          <w:sz w:val="22"/>
          <w:szCs w:val="22"/>
          <w:lang w:val="en-GB"/>
        </w:rPr>
        <w:t>helps build</w:t>
      </w:r>
      <w:r w:rsidR="00D835B0" w:rsidRPr="00D835B0">
        <w:rPr>
          <w:rFonts w:asciiTheme="minorHAnsi" w:hAnsiTheme="minorHAnsi" w:cstheme="minorHAnsi"/>
          <w:iCs/>
          <w:sz w:val="22"/>
          <w:szCs w:val="22"/>
          <w:lang w:val="en-GB"/>
        </w:rPr>
        <w:t xml:space="preserve"> </w:t>
      </w:r>
      <w:r w:rsidR="000656C3" w:rsidRPr="00D835B0">
        <w:rPr>
          <w:rFonts w:asciiTheme="minorHAnsi" w:hAnsiTheme="minorHAnsi" w:cstheme="minorHAnsi"/>
          <w:iCs/>
          <w:sz w:val="22"/>
          <w:szCs w:val="22"/>
          <w:lang w:val="en-GB"/>
        </w:rPr>
        <w:t>resilience</w:t>
      </w:r>
      <w:r w:rsidR="000656C3" w:rsidRPr="00D835B0" w:rsidDel="00D835B0">
        <w:rPr>
          <w:rFonts w:asciiTheme="minorHAnsi" w:hAnsiTheme="minorHAnsi" w:cstheme="minorHAnsi"/>
          <w:iCs/>
          <w:sz w:val="22"/>
          <w:szCs w:val="22"/>
          <w:lang w:val="en-GB"/>
        </w:rPr>
        <w:t>,</w:t>
      </w:r>
      <w:r w:rsidRPr="00501264">
        <w:rPr>
          <w:rFonts w:asciiTheme="minorHAnsi" w:hAnsiTheme="minorHAnsi" w:cstheme="minorHAnsi"/>
          <w:iCs/>
          <w:sz w:val="22"/>
          <w:szCs w:val="22"/>
          <w:lang w:val="en-GB"/>
        </w:rPr>
        <w:t xml:space="preserve"> as </w:t>
      </w:r>
      <w:r w:rsidR="00C278C0">
        <w:rPr>
          <w:rFonts w:asciiTheme="minorHAnsi" w:hAnsiTheme="minorHAnsi" w:cstheme="minorHAnsi"/>
          <w:iCs/>
          <w:sz w:val="22"/>
          <w:szCs w:val="22"/>
          <w:lang w:val="en-GB"/>
        </w:rPr>
        <w:t>does</w:t>
      </w:r>
      <w:r w:rsidRPr="00501264">
        <w:rPr>
          <w:rFonts w:asciiTheme="minorHAnsi" w:hAnsiTheme="minorHAnsi" w:cstheme="minorHAnsi"/>
          <w:iCs/>
          <w:sz w:val="22"/>
          <w:szCs w:val="22"/>
          <w:lang w:val="en-GB"/>
        </w:rPr>
        <w:t xml:space="preserve"> living with people from the host country</w:t>
      </w:r>
      <w:r w:rsidR="00C278C0">
        <w:rPr>
          <w:rFonts w:asciiTheme="minorHAnsi" w:hAnsiTheme="minorHAnsi" w:cstheme="minorHAnsi"/>
          <w:iCs/>
          <w:sz w:val="22"/>
          <w:szCs w:val="22"/>
          <w:lang w:val="en-GB"/>
        </w:rPr>
        <w:t>’s culture</w:t>
      </w:r>
      <w:r w:rsidRPr="00501264">
        <w:rPr>
          <w:rFonts w:asciiTheme="minorHAnsi" w:hAnsiTheme="minorHAnsi" w:cstheme="minorHAnsi"/>
          <w:iCs/>
          <w:sz w:val="22"/>
          <w:szCs w:val="22"/>
          <w:lang w:val="en-GB"/>
        </w:rPr>
        <w:t xml:space="preserve"> (Mateos &amp; Dobl</w:t>
      </w:r>
      <w:r w:rsidR="00213375">
        <w:rPr>
          <w:rFonts w:asciiTheme="minorHAnsi" w:hAnsiTheme="minorHAnsi" w:cstheme="minorHAnsi"/>
          <w:iCs/>
          <w:sz w:val="22"/>
          <w:szCs w:val="22"/>
          <w:lang w:val="en-GB"/>
        </w:rPr>
        <w:t>e</w:t>
      </w:r>
      <w:r w:rsidRPr="00501264">
        <w:rPr>
          <w:rFonts w:asciiTheme="minorHAnsi" w:hAnsiTheme="minorHAnsi" w:cstheme="minorHAnsi"/>
          <w:iCs/>
          <w:sz w:val="22"/>
          <w:szCs w:val="22"/>
          <w:lang w:val="en-GB"/>
        </w:rPr>
        <w:t xml:space="preserve">r, 2021). However, the reality of the </w:t>
      </w:r>
      <w:r w:rsidRPr="00964A0D">
        <w:rPr>
          <w:rFonts w:asciiTheme="minorHAnsi" w:hAnsiTheme="minorHAnsi" w:cstheme="minorHAnsi"/>
          <w:iCs/>
          <w:sz w:val="22"/>
          <w:szCs w:val="22"/>
          <w:lang w:val="en-GB"/>
        </w:rPr>
        <w:t>centres</w:t>
      </w:r>
      <w:r w:rsidRPr="00501264">
        <w:rPr>
          <w:rFonts w:asciiTheme="minorHAnsi" w:hAnsiTheme="minorHAnsi" w:cstheme="minorHAnsi"/>
          <w:iCs/>
          <w:sz w:val="22"/>
          <w:szCs w:val="22"/>
          <w:lang w:val="en-GB"/>
        </w:rPr>
        <w:t xml:space="preserve">, with </w:t>
      </w:r>
      <w:r w:rsidR="00024CC8" w:rsidRPr="00024CC8">
        <w:rPr>
          <w:rFonts w:asciiTheme="minorHAnsi" w:hAnsiTheme="minorHAnsi" w:cstheme="minorHAnsi"/>
          <w:iCs/>
          <w:sz w:val="22"/>
          <w:szCs w:val="22"/>
          <w:lang w:val="en-GB"/>
        </w:rPr>
        <w:t>most</w:t>
      </w:r>
      <w:r w:rsidRPr="00501264">
        <w:rPr>
          <w:rFonts w:asciiTheme="minorHAnsi" w:hAnsiTheme="minorHAnsi" w:cstheme="minorHAnsi"/>
          <w:iCs/>
          <w:sz w:val="22"/>
          <w:szCs w:val="22"/>
          <w:lang w:val="en-GB"/>
        </w:rPr>
        <w:t xml:space="preserve"> non-local children, hinders the acquisition of the skills of the new culture (language and language, cultural codes...). It is in this sense that the importance of these young people frequenting other “spaces” </w:t>
      </w:r>
      <w:r w:rsidR="00BC5368" w:rsidRPr="00BC5368">
        <w:rPr>
          <w:rFonts w:asciiTheme="minorHAnsi" w:hAnsiTheme="minorHAnsi" w:cstheme="minorHAnsi"/>
          <w:iCs/>
          <w:sz w:val="22"/>
          <w:szCs w:val="22"/>
          <w:lang w:val="en-GB"/>
        </w:rPr>
        <w:t>becomes crucial in bolstering their resilience</w:t>
      </w:r>
      <w:r w:rsidRPr="00501264">
        <w:rPr>
          <w:rFonts w:asciiTheme="minorHAnsi" w:hAnsiTheme="minorHAnsi" w:cstheme="minorHAnsi"/>
          <w:iCs/>
          <w:sz w:val="22"/>
          <w:szCs w:val="22"/>
          <w:lang w:val="en-GB"/>
        </w:rPr>
        <w:t>.</w:t>
      </w:r>
    </w:p>
    <w:p w14:paraId="7E7E5E8A" w14:textId="0B91BD8F" w:rsidR="004835AC" w:rsidRPr="00EA1A45" w:rsidRDefault="004835AC" w:rsidP="00501264">
      <w:pPr>
        <w:pStyle w:val="Prrafodelista"/>
        <w:spacing w:before="120" w:after="120" w:line="480" w:lineRule="auto"/>
        <w:ind w:left="0"/>
        <w:contextualSpacing w:val="0"/>
        <w:jc w:val="both"/>
        <w:rPr>
          <w:rFonts w:cstheme="minorHAnsi"/>
          <w:b/>
          <w:bCs/>
          <w:lang w:val="en-GB"/>
        </w:rPr>
      </w:pPr>
      <w:r w:rsidRPr="00EA1A45">
        <w:rPr>
          <w:rFonts w:cstheme="minorHAnsi"/>
          <w:b/>
          <w:bCs/>
          <w:lang w:val="en-GB"/>
        </w:rPr>
        <w:t xml:space="preserve">3.2. </w:t>
      </w:r>
      <w:r w:rsidR="00B82B64" w:rsidRPr="00EA1A45">
        <w:rPr>
          <w:rFonts w:cstheme="minorHAnsi"/>
          <w:b/>
          <w:bCs/>
          <w:lang w:val="en-GB"/>
        </w:rPr>
        <w:t xml:space="preserve">Lived-in places, occupied places, new places </w:t>
      </w:r>
    </w:p>
    <w:p w14:paraId="6AC0C7E9" w14:textId="1DA15E9E" w:rsidR="00B82B64" w:rsidRPr="00EA1A45" w:rsidRDefault="00B82B64" w:rsidP="00501264">
      <w:pPr>
        <w:pStyle w:val="Prrafodelista"/>
        <w:spacing w:before="120" w:after="120" w:line="480" w:lineRule="auto"/>
        <w:ind w:left="0"/>
        <w:contextualSpacing w:val="0"/>
        <w:jc w:val="both"/>
        <w:rPr>
          <w:rFonts w:cstheme="minorHAnsi"/>
          <w:lang w:val="en-GB"/>
        </w:rPr>
      </w:pPr>
      <w:r w:rsidRPr="00EA1A45">
        <w:rPr>
          <w:rFonts w:cstheme="minorHAnsi"/>
          <w:lang w:val="en-GB"/>
        </w:rPr>
        <w:t xml:space="preserve">The places inhabited by the young </w:t>
      </w:r>
      <w:r w:rsidR="004E793D" w:rsidRPr="00EA1A45">
        <w:rPr>
          <w:rFonts w:cstheme="minorHAnsi"/>
          <w:lang w:val="en-GB"/>
        </w:rPr>
        <w:t>migrants</w:t>
      </w:r>
      <w:r w:rsidRPr="00EA1A45">
        <w:rPr>
          <w:rFonts w:cstheme="minorHAnsi"/>
          <w:lang w:val="en-GB"/>
        </w:rPr>
        <w:t xml:space="preserve"> can be seen as </w:t>
      </w:r>
      <w:r w:rsidR="00DE404D" w:rsidRPr="00EA1A45">
        <w:rPr>
          <w:rFonts w:cstheme="minorHAnsi"/>
          <w:lang w:val="en-GB"/>
        </w:rPr>
        <w:t>mere accommodation</w:t>
      </w:r>
      <w:r w:rsidR="0081626D" w:rsidRPr="00EA1A45">
        <w:rPr>
          <w:rFonts w:cstheme="minorHAnsi"/>
          <w:lang w:val="en-GB"/>
        </w:rPr>
        <w:t xml:space="preserve"> or as home. They are places that </w:t>
      </w:r>
      <w:r w:rsidR="004E793D" w:rsidRPr="00EA1A45">
        <w:rPr>
          <w:rFonts w:cstheme="minorHAnsi"/>
          <w:lang w:val="en-GB"/>
        </w:rPr>
        <w:t>they</w:t>
      </w:r>
      <w:r w:rsidR="0081626D" w:rsidRPr="00EA1A45">
        <w:rPr>
          <w:rFonts w:cstheme="minorHAnsi"/>
          <w:lang w:val="en-GB"/>
        </w:rPr>
        <w:t xml:space="preserve"> occup</w:t>
      </w:r>
      <w:r w:rsidR="004E793D" w:rsidRPr="00EA1A45">
        <w:rPr>
          <w:rFonts w:cstheme="minorHAnsi"/>
          <w:lang w:val="en-GB"/>
        </w:rPr>
        <w:t>y because they live there</w:t>
      </w:r>
      <w:r w:rsidR="0081626D" w:rsidRPr="00EA1A45">
        <w:rPr>
          <w:rFonts w:cstheme="minorHAnsi"/>
          <w:lang w:val="en-GB"/>
        </w:rPr>
        <w:t xml:space="preserve">, but </w:t>
      </w:r>
      <w:r w:rsidR="004A3CCA" w:rsidRPr="00EA1A45">
        <w:rPr>
          <w:rFonts w:cstheme="minorHAnsi"/>
          <w:lang w:val="en-GB"/>
        </w:rPr>
        <w:t xml:space="preserve">where </w:t>
      </w:r>
      <w:r w:rsidR="0081626D" w:rsidRPr="00EA1A45">
        <w:rPr>
          <w:rFonts w:cstheme="minorHAnsi"/>
          <w:lang w:val="en-GB"/>
        </w:rPr>
        <w:t xml:space="preserve">one </w:t>
      </w:r>
      <w:r w:rsidR="004A3CCA" w:rsidRPr="00EA1A45">
        <w:rPr>
          <w:rFonts w:cstheme="minorHAnsi"/>
          <w:lang w:val="en-GB"/>
        </w:rPr>
        <w:t>lives can be</w:t>
      </w:r>
      <w:r w:rsidR="0081626D" w:rsidRPr="00EA1A45">
        <w:rPr>
          <w:rFonts w:cstheme="minorHAnsi"/>
          <w:lang w:val="en-GB"/>
        </w:rPr>
        <w:t xml:space="preserve"> </w:t>
      </w:r>
      <w:r w:rsidR="004A3CCA" w:rsidRPr="00EA1A45">
        <w:rPr>
          <w:rFonts w:cstheme="minorHAnsi"/>
          <w:lang w:val="en-GB"/>
        </w:rPr>
        <w:t xml:space="preserve">experienced as </w:t>
      </w:r>
      <w:r w:rsidR="00DE404D" w:rsidRPr="00EA1A45">
        <w:rPr>
          <w:rFonts w:cstheme="minorHAnsi"/>
          <w:lang w:val="en-GB"/>
        </w:rPr>
        <w:t>accommodation</w:t>
      </w:r>
      <w:r w:rsidR="0081626D" w:rsidRPr="00EA1A45">
        <w:rPr>
          <w:rFonts w:cstheme="minorHAnsi"/>
          <w:lang w:val="en-GB"/>
        </w:rPr>
        <w:t xml:space="preserve"> or</w:t>
      </w:r>
      <w:r w:rsidR="004E793D" w:rsidRPr="00EA1A45">
        <w:rPr>
          <w:rFonts w:cstheme="minorHAnsi"/>
          <w:lang w:val="en-GB"/>
        </w:rPr>
        <w:t xml:space="preserve"> something more like</w:t>
      </w:r>
      <w:r w:rsidR="0081626D" w:rsidRPr="00EA1A45">
        <w:rPr>
          <w:rFonts w:cstheme="minorHAnsi"/>
          <w:lang w:val="en-GB"/>
        </w:rPr>
        <w:t xml:space="preserve"> home. The external services are also occupied places, some </w:t>
      </w:r>
      <w:r w:rsidR="004A3CCA" w:rsidRPr="00EA1A45">
        <w:rPr>
          <w:rFonts w:cstheme="minorHAnsi"/>
          <w:lang w:val="en-GB"/>
        </w:rPr>
        <w:t>called for by society</w:t>
      </w:r>
      <w:r w:rsidR="0081626D" w:rsidRPr="00EA1A45">
        <w:rPr>
          <w:rFonts w:cstheme="minorHAnsi"/>
          <w:lang w:val="en-GB"/>
        </w:rPr>
        <w:t xml:space="preserve">, since </w:t>
      </w:r>
      <w:r w:rsidR="004A3CCA" w:rsidRPr="00EA1A45">
        <w:rPr>
          <w:rFonts w:cstheme="minorHAnsi"/>
          <w:lang w:val="en-GB"/>
        </w:rPr>
        <w:t xml:space="preserve">they are responsible for obtaining documentation for the </w:t>
      </w:r>
      <w:r w:rsidR="0081626D" w:rsidRPr="00EA1A45">
        <w:rPr>
          <w:rFonts w:cstheme="minorHAnsi"/>
          <w:lang w:val="en-GB"/>
        </w:rPr>
        <w:t>you</w:t>
      </w:r>
      <w:r w:rsidR="004E793D" w:rsidRPr="00EA1A45">
        <w:rPr>
          <w:rFonts w:cstheme="minorHAnsi"/>
          <w:lang w:val="en-GB"/>
        </w:rPr>
        <w:t>ths</w:t>
      </w:r>
      <w:r w:rsidR="0081626D" w:rsidRPr="00EA1A45">
        <w:rPr>
          <w:rFonts w:cstheme="minorHAnsi"/>
          <w:lang w:val="en-GB"/>
        </w:rPr>
        <w:t xml:space="preserve">. Once </w:t>
      </w:r>
      <w:r w:rsidR="004A3CCA" w:rsidRPr="00EA1A45">
        <w:rPr>
          <w:rFonts w:cstheme="minorHAnsi"/>
          <w:lang w:val="en-GB"/>
        </w:rPr>
        <w:t>the</w:t>
      </w:r>
      <w:r w:rsidR="005D38E8" w:rsidRPr="00EA1A45">
        <w:rPr>
          <w:rFonts w:cstheme="minorHAnsi"/>
          <w:lang w:val="en-GB"/>
        </w:rPr>
        <w:t>y</w:t>
      </w:r>
      <w:r w:rsidR="004A3CCA" w:rsidRPr="00EA1A45">
        <w:rPr>
          <w:rFonts w:cstheme="minorHAnsi"/>
          <w:lang w:val="en-GB"/>
        </w:rPr>
        <w:t xml:space="preserve"> reach</w:t>
      </w:r>
      <w:r w:rsidR="0081626D" w:rsidRPr="00EA1A45">
        <w:rPr>
          <w:rFonts w:cstheme="minorHAnsi"/>
          <w:lang w:val="en-GB"/>
        </w:rPr>
        <w:t xml:space="preserve"> 18, </w:t>
      </w:r>
      <w:r w:rsidR="00476954" w:rsidRPr="00EA1A45">
        <w:rPr>
          <w:rFonts w:cstheme="minorHAnsi"/>
          <w:lang w:val="en-GB"/>
        </w:rPr>
        <w:t xml:space="preserve">however, </w:t>
      </w:r>
      <w:r w:rsidR="0081626D" w:rsidRPr="00EA1A45">
        <w:rPr>
          <w:rFonts w:cstheme="minorHAnsi"/>
          <w:lang w:val="en-GB"/>
        </w:rPr>
        <w:t xml:space="preserve">a new place presents itself: independence. </w:t>
      </w:r>
    </w:p>
    <w:p w14:paraId="1353FD07" w14:textId="021B54C9" w:rsidR="001D2540" w:rsidRPr="00EA1A45" w:rsidRDefault="004835AC" w:rsidP="00501264">
      <w:pPr>
        <w:widowControl w:val="0"/>
        <w:autoSpaceDE w:val="0"/>
        <w:autoSpaceDN w:val="0"/>
        <w:adjustRightInd w:val="0"/>
        <w:spacing w:before="120" w:after="120" w:line="480" w:lineRule="auto"/>
        <w:jc w:val="both"/>
        <w:rPr>
          <w:rFonts w:asciiTheme="minorHAnsi" w:hAnsiTheme="minorHAnsi" w:cstheme="minorHAnsi"/>
          <w:b/>
          <w:sz w:val="22"/>
          <w:szCs w:val="22"/>
          <w:lang w:val="en-GB"/>
        </w:rPr>
      </w:pPr>
      <w:r w:rsidRPr="00EA1A45">
        <w:rPr>
          <w:rFonts w:asciiTheme="minorHAnsi" w:hAnsiTheme="minorHAnsi" w:cstheme="minorHAnsi"/>
          <w:b/>
          <w:sz w:val="22"/>
          <w:szCs w:val="22"/>
          <w:lang w:val="en-GB"/>
        </w:rPr>
        <w:t xml:space="preserve">3.2.1. </w:t>
      </w:r>
      <w:r w:rsidR="0081626D" w:rsidRPr="00EA1A45">
        <w:rPr>
          <w:rFonts w:asciiTheme="minorHAnsi" w:hAnsiTheme="minorHAnsi" w:cstheme="minorHAnsi"/>
          <w:b/>
          <w:sz w:val="22"/>
          <w:szCs w:val="22"/>
          <w:lang w:val="en-GB"/>
        </w:rPr>
        <w:t xml:space="preserve">Inhabited places: </w:t>
      </w:r>
      <w:r w:rsidR="007D1498" w:rsidRPr="00EA1A45">
        <w:rPr>
          <w:rFonts w:asciiTheme="minorHAnsi" w:hAnsiTheme="minorHAnsi" w:cstheme="minorHAnsi"/>
          <w:b/>
          <w:sz w:val="22"/>
          <w:szCs w:val="22"/>
          <w:lang w:val="en-GB"/>
        </w:rPr>
        <w:t>accommodation</w:t>
      </w:r>
      <w:r w:rsidR="0081626D" w:rsidRPr="00EA1A45">
        <w:rPr>
          <w:rFonts w:asciiTheme="minorHAnsi" w:hAnsiTheme="minorHAnsi" w:cstheme="minorHAnsi"/>
          <w:b/>
          <w:sz w:val="22"/>
          <w:szCs w:val="22"/>
          <w:lang w:val="en-GB"/>
        </w:rPr>
        <w:t xml:space="preserve"> versus home </w:t>
      </w:r>
    </w:p>
    <w:p w14:paraId="3D373B70" w14:textId="14CD995E" w:rsidR="0081626D" w:rsidRPr="00EA1A45" w:rsidRDefault="0081626D" w:rsidP="00501264">
      <w:pPr>
        <w:widowControl w:val="0"/>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Here we make a distinction between </w:t>
      </w:r>
      <w:r w:rsidR="007D1498" w:rsidRPr="00EA1A45">
        <w:rPr>
          <w:rFonts w:asciiTheme="minorHAnsi" w:hAnsiTheme="minorHAnsi" w:cstheme="minorHAnsi"/>
          <w:sz w:val="22"/>
          <w:szCs w:val="22"/>
          <w:lang w:val="en-GB"/>
        </w:rPr>
        <w:t>accommodation</w:t>
      </w:r>
      <w:r w:rsidRPr="00EA1A45">
        <w:rPr>
          <w:rFonts w:asciiTheme="minorHAnsi" w:hAnsiTheme="minorHAnsi" w:cstheme="minorHAnsi"/>
          <w:sz w:val="22"/>
          <w:szCs w:val="22"/>
          <w:lang w:val="en-GB"/>
        </w:rPr>
        <w:t xml:space="preserve">, </w:t>
      </w:r>
      <w:r w:rsidR="007D1498" w:rsidRPr="00EA1A45">
        <w:rPr>
          <w:rFonts w:asciiTheme="minorHAnsi" w:hAnsiTheme="minorHAnsi" w:cstheme="minorHAnsi"/>
          <w:sz w:val="22"/>
          <w:szCs w:val="22"/>
          <w:lang w:val="en-GB"/>
        </w:rPr>
        <w:t>or</w:t>
      </w:r>
      <w:r w:rsidRPr="00EA1A45">
        <w:rPr>
          <w:rFonts w:asciiTheme="minorHAnsi" w:hAnsiTheme="minorHAnsi" w:cstheme="minorHAnsi"/>
          <w:sz w:val="22"/>
          <w:szCs w:val="22"/>
          <w:lang w:val="en-GB"/>
        </w:rPr>
        <w:t xml:space="preserve"> place</w:t>
      </w:r>
      <w:r w:rsidR="007D1498" w:rsidRPr="00EA1A45">
        <w:rPr>
          <w:rFonts w:asciiTheme="minorHAnsi" w:hAnsiTheme="minorHAnsi" w:cstheme="minorHAnsi"/>
          <w:sz w:val="22"/>
          <w:szCs w:val="22"/>
          <w:lang w:val="en-GB"/>
        </w:rPr>
        <w:t>s</w:t>
      </w:r>
      <w:r w:rsidRPr="00EA1A45">
        <w:rPr>
          <w:rFonts w:asciiTheme="minorHAnsi" w:hAnsiTheme="minorHAnsi" w:cstheme="minorHAnsi"/>
          <w:sz w:val="22"/>
          <w:szCs w:val="22"/>
          <w:lang w:val="en-GB"/>
        </w:rPr>
        <w:t xml:space="preserve"> </w:t>
      </w:r>
      <w:r w:rsidR="007D1498" w:rsidRPr="00EA1A45">
        <w:rPr>
          <w:rFonts w:asciiTheme="minorHAnsi" w:hAnsiTheme="minorHAnsi" w:cstheme="minorHAnsi"/>
          <w:sz w:val="22"/>
          <w:szCs w:val="22"/>
          <w:lang w:val="en-GB"/>
        </w:rPr>
        <w:t>designed to be inhabited</w:t>
      </w:r>
      <w:r w:rsidRPr="00EA1A45">
        <w:rPr>
          <w:rFonts w:asciiTheme="minorHAnsi" w:hAnsiTheme="minorHAnsi" w:cstheme="minorHAnsi"/>
          <w:sz w:val="22"/>
          <w:szCs w:val="22"/>
          <w:lang w:val="en-GB"/>
        </w:rPr>
        <w:t xml:space="preserve">, and home, which has more emotional connotations, </w:t>
      </w:r>
      <w:r w:rsidR="007D1498" w:rsidRPr="00EA1A45">
        <w:rPr>
          <w:rFonts w:asciiTheme="minorHAnsi" w:hAnsiTheme="minorHAnsi" w:cstheme="minorHAnsi"/>
          <w:sz w:val="22"/>
          <w:szCs w:val="22"/>
          <w:lang w:val="en-GB"/>
        </w:rPr>
        <w:t>in terms of</w:t>
      </w:r>
      <w:r w:rsidRPr="00EA1A45">
        <w:rPr>
          <w:rFonts w:asciiTheme="minorHAnsi" w:hAnsiTheme="minorHAnsi" w:cstheme="minorHAnsi"/>
          <w:sz w:val="22"/>
          <w:szCs w:val="22"/>
          <w:lang w:val="en-GB"/>
        </w:rPr>
        <w:t xml:space="preserve"> a place that one </w:t>
      </w:r>
      <w:r w:rsidR="007D1498" w:rsidRPr="00EA1A45">
        <w:rPr>
          <w:rFonts w:asciiTheme="minorHAnsi" w:hAnsiTheme="minorHAnsi" w:cstheme="minorHAnsi"/>
          <w:sz w:val="22"/>
          <w:szCs w:val="22"/>
          <w:lang w:val="en-GB"/>
        </w:rPr>
        <w:t xml:space="preserve">lives in and </w:t>
      </w:r>
      <w:r w:rsidRPr="00EA1A45">
        <w:rPr>
          <w:rFonts w:asciiTheme="minorHAnsi" w:hAnsiTheme="minorHAnsi" w:cstheme="minorHAnsi"/>
          <w:sz w:val="22"/>
          <w:szCs w:val="22"/>
          <w:lang w:val="en-GB"/>
        </w:rPr>
        <w:t xml:space="preserve">makes one’s own. The reception and protection system offers </w:t>
      </w:r>
      <w:r w:rsidR="007D1498" w:rsidRPr="00EA1A45">
        <w:rPr>
          <w:rFonts w:asciiTheme="minorHAnsi" w:hAnsiTheme="minorHAnsi" w:cstheme="minorHAnsi"/>
          <w:sz w:val="22"/>
          <w:szCs w:val="22"/>
          <w:lang w:val="en-GB"/>
        </w:rPr>
        <w:t xml:space="preserve">dwellings </w:t>
      </w:r>
      <w:r w:rsidRPr="00EA1A45">
        <w:rPr>
          <w:rFonts w:asciiTheme="minorHAnsi" w:hAnsiTheme="minorHAnsi" w:cstheme="minorHAnsi"/>
          <w:sz w:val="22"/>
          <w:szCs w:val="22"/>
          <w:lang w:val="en-GB"/>
        </w:rPr>
        <w:t xml:space="preserve">that do not always provide the </w:t>
      </w:r>
      <w:r w:rsidR="007D1498" w:rsidRPr="00EA1A45">
        <w:rPr>
          <w:rFonts w:asciiTheme="minorHAnsi" w:hAnsiTheme="minorHAnsi" w:cstheme="minorHAnsi"/>
          <w:sz w:val="22"/>
          <w:szCs w:val="22"/>
          <w:lang w:val="en-GB"/>
        </w:rPr>
        <w:t xml:space="preserve">necessary </w:t>
      </w:r>
      <w:r w:rsidRPr="00EA1A45">
        <w:rPr>
          <w:rFonts w:asciiTheme="minorHAnsi" w:hAnsiTheme="minorHAnsi" w:cstheme="minorHAnsi"/>
          <w:sz w:val="22"/>
          <w:szCs w:val="22"/>
          <w:lang w:val="en-GB"/>
        </w:rPr>
        <w:t xml:space="preserve">conditions to be inhabited in this way. </w:t>
      </w:r>
    </w:p>
    <w:p w14:paraId="1A508A9F" w14:textId="27F3881D" w:rsidR="0081626D" w:rsidRPr="00EA1A45" w:rsidRDefault="006D1D99" w:rsidP="00501264">
      <w:pPr>
        <w:widowControl w:val="0"/>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Most of the centre staff interviewed told us of buildings with problems, especially in the reception centres. These ha</w:t>
      </w:r>
      <w:r w:rsidR="007D1498" w:rsidRPr="00EA1A45">
        <w:rPr>
          <w:rFonts w:asciiTheme="minorHAnsi" w:hAnsiTheme="minorHAnsi" w:cstheme="minorHAnsi"/>
          <w:sz w:val="22"/>
          <w:szCs w:val="22"/>
          <w:lang w:val="en-GB"/>
        </w:rPr>
        <w:t>d</w:t>
      </w:r>
      <w:r w:rsidRPr="00EA1A45">
        <w:rPr>
          <w:rFonts w:asciiTheme="minorHAnsi" w:hAnsiTheme="minorHAnsi" w:cstheme="minorHAnsi"/>
          <w:sz w:val="22"/>
          <w:szCs w:val="22"/>
          <w:lang w:val="en-GB"/>
        </w:rPr>
        <w:t xml:space="preserve"> been </w:t>
      </w:r>
      <w:r w:rsidR="007D1498" w:rsidRPr="00EA1A45">
        <w:rPr>
          <w:rFonts w:asciiTheme="minorHAnsi" w:hAnsiTheme="minorHAnsi" w:cstheme="minorHAnsi"/>
          <w:sz w:val="22"/>
          <w:szCs w:val="22"/>
          <w:lang w:val="en-GB"/>
        </w:rPr>
        <w:t>chang</w:t>
      </w:r>
      <w:r w:rsidRPr="00EA1A45">
        <w:rPr>
          <w:rFonts w:asciiTheme="minorHAnsi" w:hAnsiTheme="minorHAnsi" w:cstheme="minorHAnsi"/>
          <w:sz w:val="22"/>
          <w:szCs w:val="22"/>
          <w:lang w:val="en-GB"/>
        </w:rPr>
        <w:t xml:space="preserve">ed several times </w:t>
      </w:r>
      <w:r w:rsidR="007D1498" w:rsidRPr="00EA1A45">
        <w:rPr>
          <w:rFonts w:asciiTheme="minorHAnsi" w:hAnsiTheme="minorHAnsi" w:cstheme="minorHAnsi"/>
          <w:sz w:val="22"/>
          <w:szCs w:val="22"/>
          <w:lang w:val="en-GB"/>
        </w:rPr>
        <w:t>in the search for</w:t>
      </w:r>
      <w:r w:rsidRPr="00EA1A45">
        <w:rPr>
          <w:rFonts w:asciiTheme="minorHAnsi" w:hAnsiTheme="minorHAnsi" w:cstheme="minorHAnsi"/>
          <w:sz w:val="22"/>
          <w:szCs w:val="22"/>
          <w:lang w:val="en-GB"/>
        </w:rPr>
        <w:t xml:space="preserve"> </w:t>
      </w:r>
      <w:r w:rsidR="007D1498" w:rsidRPr="00EA1A45">
        <w:rPr>
          <w:rFonts w:asciiTheme="minorHAnsi" w:hAnsiTheme="minorHAnsi" w:cstheme="minorHAnsi"/>
          <w:sz w:val="22"/>
          <w:szCs w:val="22"/>
          <w:lang w:val="en-GB"/>
        </w:rPr>
        <w:t>adequate</w:t>
      </w:r>
      <w:r w:rsidRPr="00EA1A45">
        <w:rPr>
          <w:rFonts w:asciiTheme="minorHAnsi" w:hAnsiTheme="minorHAnsi" w:cstheme="minorHAnsi"/>
          <w:sz w:val="22"/>
          <w:szCs w:val="22"/>
          <w:lang w:val="en-GB"/>
        </w:rPr>
        <w:t xml:space="preserve"> premises. They could be characterised as provisional buildings. For example, </w:t>
      </w:r>
      <w:r w:rsidR="007D1498" w:rsidRPr="00EA1A45">
        <w:rPr>
          <w:rFonts w:asciiTheme="minorHAnsi" w:hAnsiTheme="minorHAnsi" w:cstheme="minorHAnsi"/>
          <w:sz w:val="22"/>
          <w:szCs w:val="22"/>
          <w:lang w:val="en-GB"/>
        </w:rPr>
        <w:t xml:space="preserve">in </w:t>
      </w:r>
      <w:r w:rsidRPr="00EA1A45">
        <w:rPr>
          <w:rFonts w:asciiTheme="minorHAnsi" w:hAnsiTheme="minorHAnsi" w:cstheme="minorHAnsi"/>
          <w:sz w:val="22"/>
          <w:szCs w:val="22"/>
          <w:lang w:val="en-GB"/>
        </w:rPr>
        <w:t xml:space="preserve">the emergency services: </w:t>
      </w:r>
    </w:p>
    <w:p w14:paraId="7ED3B6C1" w14:textId="4D8123E1" w:rsidR="006D1D99" w:rsidRPr="00EA1A45" w:rsidRDefault="006D1D99"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sz w:val="22"/>
          <w:szCs w:val="22"/>
          <w:lang w:val="en-GB"/>
        </w:rPr>
      </w:pPr>
      <w:r w:rsidRPr="00EA1A45">
        <w:rPr>
          <w:rFonts w:asciiTheme="minorHAnsi" w:hAnsiTheme="minorHAnsi" w:cstheme="minorHAnsi"/>
          <w:i/>
          <w:sz w:val="22"/>
          <w:szCs w:val="22"/>
          <w:lang w:val="en-GB"/>
        </w:rPr>
        <w:t>We’re in a hotel that they’ve given us. It s</w:t>
      </w:r>
      <w:r w:rsidR="007D1498" w:rsidRPr="00EA1A45">
        <w:rPr>
          <w:rFonts w:asciiTheme="minorHAnsi" w:hAnsiTheme="minorHAnsi" w:cstheme="minorHAnsi"/>
          <w:i/>
          <w:sz w:val="22"/>
          <w:szCs w:val="22"/>
          <w:lang w:val="en-GB"/>
        </w:rPr>
        <w:t>ound</w:t>
      </w:r>
      <w:r w:rsidRPr="00EA1A45">
        <w:rPr>
          <w:rFonts w:asciiTheme="minorHAnsi" w:hAnsiTheme="minorHAnsi" w:cstheme="minorHAnsi"/>
          <w:i/>
          <w:sz w:val="22"/>
          <w:szCs w:val="22"/>
          <w:lang w:val="en-GB"/>
        </w:rPr>
        <w:t xml:space="preserve">s stupid, but everything affects us. The layout of the rooms, the colour of the walls, the lights in the corridors, etc. It’s not a house, it’s not welcoming. </w:t>
      </w:r>
      <w:r w:rsidR="000656C3" w:rsidRPr="00EA1A45">
        <w:rPr>
          <w:rFonts w:asciiTheme="minorHAnsi" w:hAnsiTheme="minorHAnsi" w:cstheme="minorHAnsi"/>
          <w:i/>
          <w:sz w:val="22"/>
          <w:szCs w:val="22"/>
          <w:lang w:val="en-GB"/>
        </w:rPr>
        <w:t>Also,</w:t>
      </w:r>
      <w:r w:rsidRPr="00EA1A45">
        <w:rPr>
          <w:rFonts w:asciiTheme="minorHAnsi" w:hAnsiTheme="minorHAnsi" w:cstheme="minorHAnsi"/>
          <w:i/>
          <w:sz w:val="22"/>
          <w:szCs w:val="22"/>
          <w:lang w:val="en-GB"/>
        </w:rPr>
        <w:t xml:space="preserve"> we have to </w:t>
      </w:r>
      <w:r w:rsidR="007D1498" w:rsidRPr="00EA1A45">
        <w:rPr>
          <w:rFonts w:asciiTheme="minorHAnsi" w:hAnsiTheme="minorHAnsi" w:cstheme="minorHAnsi"/>
          <w:i/>
          <w:sz w:val="22"/>
          <w:szCs w:val="22"/>
          <w:lang w:val="en-GB"/>
        </w:rPr>
        <w:t>be careful</w:t>
      </w:r>
      <w:r w:rsidRPr="00EA1A45">
        <w:rPr>
          <w:rFonts w:asciiTheme="minorHAnsi" w:hAnsiTheme="minorHAnsi" w:cstheme="minorHAnsi"/>
          <w:i/>
          <w:sz w:val="22"/>
          <w:szCs w:val="22"/>
          <w:lang w:val="en-GB"/>
        </w:rPr>
        <w:t xml:space="preserve">, right? We can’t go </w:t>
      </w:r>
      <w:r w:rsidR="007D1498" w:rsidRPr="00EA1A45">
        <w:rPr>
          <w:rFonts w:asciiTheme="minorHAnsi" w:hAnsiTheme="minorHAnsi" w:cstheme="minorHAnsi"/>
          <w:i/>
          <w:sz w:val="22"/>
          <w:szCs w:val="22"/>
          <w:lang w:val="en-GB"/>
        </w:rPr>
        <w:t>in</w:t>
      </w:r>
      <w:r w:rsidRPr="00EA1A45">
        <w:rPr>
          <w:rFonts w:asciiTheme="minorHAnsi" w:hAnsiTheme="minorHAnsi" w:cstheme="minorHAnsi"/>
          <w:i/>
          <w:sz w:val="22"/>
          <w:szCs w:val="22"/>
          <w:lang w:val="en-GB"/>
        </w:rPr>
        <w:t xml:space="preserve">to some </w:t>
      </w:r>
      <w:r w:rsidRPr="00EA1A45">
        <w:rPr>
          <w:rFonts w:asciiTheme="minorHAnsi" w:hAnsiTheme="minorHAnsi" w:cstheme="minorHAnsi"/>
          <w:i/>
          <w:sz w:val="22"/>
          <w:szCs w:val="22"/>
          <w:lang w:val="en-GB"/>
        </w:rPr>
        <w:lastRenderedPageBreak/>
        <w:t>areas because it disturbs the clients. The centres should have open areas, a play area, a lawn, a patio or somewhere to be outside and breathe, to relax</w:t>
      </w:r>
      <w:r w:rsidR="009E4947" w:rsidRPr="00EA1A45">
        <w:rPr>
          <w:rFonts w:asciiTheme="minorHAnsi" w:hAnsiTheme="minorHAnsi" w:cstheme="minorHAnsi"/>
          <w:i/>
          <w:sz w:val="22"/>
          <w:szCs w:val="22"/>
          <w:lang w:val="en-GB"/>
        </w:rPr>
        <w:t xml:space="preserve"> in</w:t>
      </w:r>
      <w:r w:rsidRPr="00EA1A45">
        <w:rPr>
          <w:rFonts w:asciiTheme="minorHAnsi" w:hAnsiTheme="minorHAnsi" w:cstheme="minorHAnsi"/>
          <w:i/>
          <w:sz w:val="22"/>
          <w:szCs w:val="22"/>
          <w:lang w:val="en-GB"/>
        </w:rPr>
        <w:t xml:space="preserve">. </w:t>
      </w:r>
      <w:r w:rsidRPr="00EA1A45">
        <w:rPr>
          <w:rFonts w:asciiTheme="minorHAnsi" w:hAnsiTheme="minorHAnsi" w:cstheme="minorHAnsi"/>
          <w:sz w:val="22"/>
          <w:szCs w:val="22"/>
          <w:lang w:val="en-GB"/>
        </w:rPr>
        <w:t>(</w:t>
      </w:r>
      <w:r w:rsidR="00F060D3">
        <w:rPr>
          <w:rFonts w:asciiTheme="minorHAnsi" w:hAnsiTheme="minorHAnsi" w:cstheme="minorHAnsi"/>
          <w:sz w:val="22"/>
          <w:szCs w:val="22"/>
          <w:lang w:val="en-GB"/>
        </w:rPr>
        <w:t>SE</w:t>
      </w:r>
      <w:r w:rsidR="00F060D3" w:rsidRPr="00EA1A45">
        <w:rPr>
          <w:rFonts w:asciiTheme="minorHAnsi" w:hAnsiTheme="minorHAnsi" w:cstheme="minorHAnsi"/>
          <w:sz w:val="22"/>
          <w:szCs w:val="22"/>
          <w:lang w:val="en-GB"/>
        </w:rPr>
        <w:t>14</w:t>
      </w:r>
      <w:r w:rsidRPr="00EA1A45">
        <w:rPr>
          <w:rFonts w:asciiTheme="minorHAnsi" w:hAnsiTheme="minorHAnsi" w:cstheme="minorHAnsi"/>
          <w:sz w:val="22"/>
          <w:szCs w:val="22"/>
          <w:lang w:val="en-GB"/>
        </w:rPr>
        <w:t>; code1.</w:t>
      </w:r>
      <w:r w:rsidR="000C47BF">
        <w:rPr>
          <w:rFonts w:asciiTheme="minorHAnsi" w:hAnsiTheme="minorHAnsi" w:cstheme="minorHAnsi"/>
          <w:sz w:val="22"/>
          <w:szCs w:val="22"/>
          <w:lang w:val="en-GB"/>
        </w:rPr>
        <w:t>2</w:t>
      </w:r>
      <w:r w:rsidRPr="00EA1A45">
        <w:rPr>
          <w:rFonts w:asciiTheme="minorHAnsi" w:hAnsiTheme="minorHAnsi" w:cstheme="minorHAnsi"/>
          <w:sz w:val="22"/>
          <w:szCs w:val="22"/>
          <w:lang w:val="en-GB"/>
        </w:rPr>
        <w:t>, ref.4)</w:t>
      </w:r>
    </w:p>
    <w:p w14:paraId="7C4A7888" w14:textId="7765A8D2" w:rsidR="006D1D99" w:rsidRPr="00EA1A45" w:rsidRDefault="006D1D99"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The SPAI </w:t>
      </w:r>
      <w:r w:rsidR="009E4947" w:rsidRPr="00EA1A45">
        <w:rPr>
          <w:rFonts w:asciiTheme="minorHAnsi" w:hAnsiTheme="minorHAnsi" w:cstheme="minorHAnsi"/>
          <w:sz w:val="22"/>
          <w:szCs w:val="22"/>
          <w:lang w:val="en-GB"/>
        </w:rPr>
        <w:t xml:space="preserve">had </w:t>
      </w:r>
      <w:r w:rsidRPr="00EA1A45">
        <w:rPr>
          <w:rFonts w:asciiTheme="minorHAnsi" w:hAnsiTheme="minorHAnsi" w:cstheme="minorHAnsi"/>
          <w:sz w:val="22"/>
          <w:szCs w:val="22"/>
          <w:lang w:val="en-GB"/>
        </w:rPr>
        <w:t xml:space="preserve">also had problems with </w:t>
      </w:r>
      <w:r w:rsidR="00F00F68" w:rsidRPr="00EA1A45">
        <w:rPr>
          <w:rFonts w:asciiTheme="minorHAnsi" w:hAnsiTheme="minorHAnsi" w:cstheme="minorHAnsi"/>
          <w:sz w:val="22"/>
          <w:szCs w:val="22"/>
          <w:lang w:val="en-GB"/>
        </w:rPr>
        <w:t>repeated moves.</w:t>
      </w:r>
      <w:r w:rsidR="001C0EFE">
        <w:rPr>
          <w:rFonts w:asciiTheme="minorHAnsi" w:hAnsiTheme="minorHAnsi" w:cstheme="minorHAnsi"/>
          <w:sz w:val="22"/>
          <w:szCs w:val="22"/>
          <w:lang w:val="en-GB"/>
        </w:rPr>
        <w:t xml:space="preserve"> </w:t>
      </w:r>
      <w:r w:rsidR="001C0EFE" w:rsidRPr="001C0EFE">
        <w:rPr>
          <w:rFonts w:asciiTheme="minorHAnsi" w:hAnsiTheme="minorHAnsi" w:cstheme="minorHAnsi"/>
          <w:sz w:val="22"/>
          <w:szCs w:val="22"/>
          <w:lang w:val="en-GB"/>
        </w:rPr>
        <w:t>This situation again shows that it is a provisional building</w:t>
      </w:r>
      <w:r w:rsidR="001C0EFE">
        <w:rPr>
          <w:rFonts w:asciiTheme="minorHAnsi" w:hAnsiTheme="minorHAnsi" w:cstheme="minorHAnsi"/>
          <w:sz w:val="22"/>
          <w:szCs w:val="22"/>
          <w:lang w:val="en-GB"/>
        </w:rPr>
        <w:t>.</w:t>
      </w:r>
      <w:r w:rsidR="00F00F68" w:rsidRPr="00EA1A45">
        <w:rPr>
          <w:rFonts w:asciiTheme="minorHAnsi" w:hAnsiTheme="minorHAnsi" w:cstheme="minorHAnsi"/>
          <w:sz w:val="22"/>
          <w:szCs w:val="22"/>
          <w:lang w:val="en-GB"/>
        </w:rPr>
        <w:t xml:space="preserve"> </w:t>
      </w:r>
    </w:p>
    <w:p w14:paraId="5BCC5C57" w14:textId="68F8421C" w:rsidR="00F00F68" w:rsidRPr="00EA1A45" w:rsidRDefault="00F00F68"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sz w:val="22"/>
          <w:szCs w:val="22"/>
          <w:lang w:val="en-GB"/>
        </w:rPr>
      </w:pPr>
      <w:r w:rsidRPr="00EA1A45">
        <w:rPr>
          <w:rFonts w:asciiTheme="minorHAnsi" w:hAnsiTheme="minorHAnsi" w:cstheme="minorHAnsi"/>
          <w:i/>
          <w:sz w:val="22"/>
          <w:szCs w:val="22"/>
          <w:lang w:val="en-GB"/>
        </w:rPr>
        <w:t>They had some pr</w:t>
      </w:r>
      <w:r w:rsidR="009E4947" w:rsidRPr="00EA1A45">
        <w:rPr>
          <w:rFonts w:asciiTheme="minorHAnsi" w:hAnsiTheme="minorHAnsi" w:cstheme="minorHAnsi"/>
          <w:i/>
          <w:sz w:val="22"/>
          <w:szCs w:val="22"/>
          <w:lang w:val="en-GB"/>
        </w:rPr>
        <w:t>evious</w:t>
      </w:r>
      <w:r w:rsidRPr="00EA1A45">
        <w:rPr>
          <w:rFonts w:asciiTheme="minorHAnsi" w:hAnsiTheme="minorHAnsi" w:cstheme="minorHAnsi"/>
          <w:i/>
          <w:sz w:val="22"/>
          <w:szCs w:val="22"/>
          <w:lang w:val="en-GB"/>
        </w:rPr>
        <w:t xml:space="preserve"> contracts with schools that they couldn’t break, and for four months we moved to another camp near the woods. It was terrible, 20 minutes walking along forest tracks, when it rained it turned into a mud bath, we and the kids were always </w:t>
      </w:r>
      <w:r w:rsidR="000A7B96" w:rsidRPr="00EA1A45">
        <w:rPr>
          <w:rFonts w:asciiTheme="minorHAnsi" w:hAnsiTheme="minorHAnsi" w:cstheme="minorHAnsi"/>
          <w:i/>
          <w:sz w:val="22"/>
          <w:szCs w:val="22"/>
          <w:lang w:val="en-GB"/>
        </w:rPr>
        <w:t xml:space="preserve">completely fed up </w:t>
      </w:r>
      <w:r w:rsidRPr="00EA1A45">
        <w:rPr>
          <w:rFonts w:asciiTheme="minorHAnsi" w:hAnsiTheme="minorHAnsi" w:cstheme="minorHAnsi"/>
          <w:i/>
          <w:sz w:val="22"/>
          <w:szCs w:val="22"/>
          <w:lang w:val="en-GB"/>
        </w:rPr>
        <w:t xml:space="preserve">and they had no way of going down to the village. It </w:t>
      </w:r>
      <w:r w:rsidR="009E4947" w:rsidRPr="00EA1A45">
        <w:rPr>
          <w:rFonts w:asciiTheme="minorHAnsi" w:hAnsiTheme="minorHAnsi" w:cstheme="minorHAnsi"/>
          <w:i/>
          <w:sz w:val="22"/>
          <w:szCs w:val="22"/>
          <w:lang w:val="en-GB"/>
        </w:rPr>
        <w:t>was</w:t>
      </w:r>
      <w:r w:rsidRPr="00EA1A45">
        <w:rPr>
          <w:rFonts w:asciiTheme="minorHAnsi" w:hAnsiTheme="minorHAnsi" w:cstheme="minorHAnsi"/>
          <w:i/>
          <w:sz w:val="22"/>
          <w:szCs w:val="22"/>
          <w:lang w:val="en-GB"/>
        </w:rPr>
        <w:t xml:space="preserve"> half an hour</w:t>
      </w:r>
      <w:r w:rsidR="009E4947" w:rsidRPr="00EA1A45">
        <w:rPr>
          <w:rFonts w:asciiTheme="minorHAnsi" w:hAnsiTheme="minorHAnsi" w:cstheme="minorHAnsi"/>
          <w:i/>
          <w:sz w:val="22"/>
          <w:szCs w:val="22"/>
          <w:lang w:val="en-GB"/>
        </w:rPr>
        <w:t>’s walk</w:t>
      </w:r>
      <w:r w:rsidRPr="00EA1A45">
        <w:rPr>
          <w:rFonts w:asciiTheme="minorHAnsi" w:hAnsiTheme="minorHAnsi" w:cstheme="minorHAnsi"/>
          <w:i/>
          <w:sz w:val="22"/>
          <w:szCs w:val="22"/>
          <w:lang w:val="en-GB"/>
        </w:rPr>
        <w:t xml:space="preserve">, so we turned into taxi drivers, mainly. </w:t>
      </w:r>
      <w:r w:rsidR="000A7B96" w:rsidRPr="00EA1A45">
        <w:rPr>
          <w:rFonts w:asciiTheme="minorHAnsi" w:hAnsiTheme="minorHAnsi" w:cstheme="minorHAnsi"/>
          <w:i/>
          <w:sz w:val="22"/>
          <w:szCs w:val="22"/>
          <w:lang w:val="en-GB"/>
        </w:rPr>
        <w:t xml:space="preserve">We could hardly do any educational work. </w:t>
      </w:r>
      <w:r w:rsidR="000A7B96" w:rsidRPr="00EA1A45">
        <w:rPr>
          <w:rFonts w:asciiTheme="minorHAnsi" w:hAnsiTheme="minorHAnsi" w:cstheme="minorHAnsi"/>
          <w:iCs/>
          <w:sz w:val="22"/>
          <w:szCs w:val="22"/>
          <w:lang w:val="en-GB"/>
        </w:rPr>
        <w:t>(</w:t>
      </w:r>
      <w:r w:rsidR="00F060D3">
        <w:rPr>
          <w:rFonts w:asciiTheme="minorHAnsi" w:hAnsiTheme="minorHAnsi" w:cstheme="minorHAnsi"/>
          <w:sz w:val="22"/>
          <w:szCs w:val="22"/>
          <w:lang w:val="en-GB"/>
        </w:rPr>
        <w:t>SE</w:t>
      </w:r>
      <w:r w:rsidR="000A7B96" w:rsidRPr="00EA1A45">
        <w:rPr>
          <w:rFonts w:asciiTheme="minorHAnsi" w:hAnsiTheme="minorHAnsi" w:cstheme="minorHAnsi"/>
          <w:sz w:val="22"/>
          <w:szCs w:val="22"/>
          <w:lang w:val="en-GB"/>
        </w:rPr>
        <w:t>1; code1.</w:t>
      </w:r>
      <w:r w:rsidR="000C47BF">
        <w:rPr>
          <w:rFonts w:asciiTheme="minorHAnsi" w:hAnsiTheme="minorHAnsi" w:cstheme="minorHAnsi"/>
          <w:sz w:val="22"/>
          <w:szCs w:val="22"/>
          <w:lang w:val="en-GB"/>
        </w:rPr>
        <w:t>1</w:t>
      </w:r>
      <w:r w:rsidR="000A7B96" w:rsidRPr="00EA1A45">
        <w:rPr>
          <w:rFonts w:asciiTheme="minorHAnsi" w:hAnsiTheme="minorHAnsi" w:cstheme="minorHAnsi"/>
          <w:sz w:val="22"/>
          <w:szCs w:val="22"/>
          <w:lang w:val="en-GB"/>
        </w:rPr>
        <w:t>, ref.1)</w:t>
      </w:r>
    </w:p>
    <w:p w14:paraId="6BD8C85E" w14:textId="0D8BD532" w:rsidR="008A17F8" w:rsidRDefault="008A17F8" w:rsidP="00501264">
      <w:pPr>
        <w:widowControl w:val="0"/>
        <w:autoSpaceDE w:val="0"/>
        <w:autoSpaceDN w:val="0"/>
        <w:adjustRightInd w:val="0"/>
        <w:spacing w:before="120" w:after="120" w:line="480" w:lineRule="auto"/>
        <w:jc w:val="both"/>
        <w:rPr>
          <w:rFonts w:asciiTheme="minorHAnsi" w:hAnsiTheme="minorHAnsi" w:cstheme="minorHAnsi"/>
          <w:sz w:val="22"/>
          <w:szCs w:val="22"/>
          <w:lang w:val="en-GB"/>
        </w:rPr>
      </w:pPr>
      <w:r w:rsidRPr="008A17F8">
        <w:rPr>
          <w:rFonts w:asciiTheme="minorHAnsi" w:hAnsiTheme="minorHAnsi" w:cstheme="minorHAnsi"/>
          <w:sz w:val="22"/>
          <w:szCs w:val="22"/>
          <w:lang w:val="en-GB"/>
        </w:rPr>
        <w:t xml:space="preserve">This </w:t>
      </w:r>
      <w:proofErr w:type="spellStart"/>
      <w:r w:rsidRPr="008A17F8">
        <w:rPr>
          <w:rFonts w:asciiTheme="minorHAnsi" w:hAnsiTheme="minorHAnsi" w:cstheme="minorHAnsi"/>
          <w:sz w:val="22"/>
          <w:szCs w:val="22"/>
          <w:lang w:val="en-GB"/>
        </w:rPr>
        <w:t>provisionality</w:t>
      </w:r>
      <w:proofErr w:type="spellEnd"/>
      <w:r w:rsidRPr="008A17F8">
        <w:rPr>
          <w:rFonts w:asciiTheme="minorHAnsi" w:hAnsiTheme="minorHAnsi" w:cstheme="minorHAnsi"/>
          <w:sz w:val="22"/>
          <w:szCs w:val="22"/>
          <w:lang w:val="en-GB"/>
        </w:rPr>
        <w:t xml:space="preserve"> shows, as has already been pointed out, that the hasty creation of the Emergency Protection Services and Primary Care Facilities without a solid socio-educational program to support them, made it difficult for young people to build a feeling of belonging to the </w:t>
      </w:r>
      <w:r w:rsidR="00B63288" w:rsidRPr="008A17F8">
        <w:rPr>
          <w:rFonts w:asciiTheme="minorHAnsi" w:hAnsiTheme="minorHAnsi" w:cstheme="minorHAnsi"/>
          <w:sz w:val="22"/>
          <w:szCs w:val="22"/>
          <w:lang w:val="en-GB"/>
        </w:rPr>
        <w:t>centres</w:t>
      </w:r>
      <w:r w:rsidRPr="008A17F8">
        <w:rPr>
          <w:rFonts w:asciiTheme="minorHAnsi" w:hAnsiTheme="minorHAnsi" w:cstheme="minorHAnsi"/>
          <w:sz w:val="22"/>
          <w:szCs w:val="22"/>
          <w:lang w:val="en-GB"/>
        </w:rPr>
        <w:t xml:space="preserve"> that hosted them, thus making the integration process difficult.</w:t>
      </w:r>
    </w:p>
    <w:p w14:paraId="10ECBF58" w14:textId="59ADBD1A" w:rsidR="00C03597" w:rsidRPr="00EA1A45" w:rsidRDefault="00C03597" w:rsidP="00501264">
      <w:pPr>
        <w:widowControl w:val="0"/>
        <w:autoSpaceDE w:val="0"/>
        <w:autoSpaceDN w:val="0"/>
        <w:adjustRightInd w:val="0"/>
        <w:spacing w:before="120" w:after="120" w:line="480" w:lineRule="auto"/>
        <w:jc w:val="both"/>
        <w:rPr>
          <w:rFonts w:asciiTheme="minorHAnsi" w:hAnsiTheme="minorHAnsi" w:cstheme="minorHAnsi"/>
          <w:iCs/>
          <w:sz w:val="22"/>
          <w:szCs w:val="22"/>
          <w:lang w:val="en-GB"/>
        </w:rPr>
      </w:pPr>
      <w:r w:rsidRPr="00EA1A45">
        <w:rPr>
          <w:rFonts w:asciiTheme="minorHAnsi" w:hAnsiTheme="minorHAnsi" w:cstheme="minorHAnsi"/>
          <w:sz w:val="22"/>
          <w:szCs w:val="22"/>
          <w:lang w:val="en-GB"/>
        </w:rPr>
        <w:t xml:space="preserve">The </w:t>
      </w:r>
      <w:r w:rsidRPr="00EA1A45">
        <w:rPr>
          <w:rFonts w:asciiTheme="minorHAnsi" w:hAnsiTheme="minorHAnsi" w:cstheme="minorHAnsi"/>
          <w:b/>
          <w:bCs/>
          <w:sz w:val="22"/>
          <w:szCs w:val="22"/>
          <w:lang w:val="en-GB"/>
        </w:rPr>
        <w:t>CRAE</w:t>
      </w:r>
      <w:r w:rsidRPr="00EA1A45">
        <w:rPr>
          <w:rFonts w:asciiTheme="minorHAnsi" w:hAnsiTheme="minorHAnsi" w:cstheme="minorHAnsi"/>
          <w:sz w:val="22"/>
          <w:szCs w:val="22"/>
          <w:lang w:val="en-GB"/>
        </w:rPr>
        <w:t xml:space="preserve"> staff interviewed also complained of the conditions in the centres, particularly the maintenance of the buildings. These were still only </w:t>
      </w:r>
      <w:r w:rsidR="009E4947" w:rsidRPr="00EA1A45">
        <w:rPr>
          <w:rFonts w:asciiTheme="minorHAnsi" w:hAnsiTheme="minorHAnsi" w:cstheme="minorHAnsi"/>
          <w:sz w:val="22"/>
          <w:szCs w:val="22"/>
          <w:lang w:val="en-GB"/>
        </w:rPr>
        <w:t>accommodation</w:t>
      </w:r>
      <w:r w:rsidRPr="00EA1A45">
        <w:rPr>
          <w:rFonts w:asciiTheme="minorHAnsi" w:hAnsiTheme="minorHAnsi" w:cstheme="minorHAnsi"/>
          <w:sz w:val="22"/>
          <w:szCs w:val="22"/>
          <w:lang w:val="en-GB"/>
        </w:rPr>
        <w:t>, not home</w:t>
      </w:r>
      <w:r w:rsidR="00937827">
        <w:rPr>
          <w:rFonts w:asciiTheme="minorHAnsi" w:hAnsiTheme="minorHAnsi" w:cstheme="minorHAnsi"/>
          <w:sz w:val="22"/>
          <w:szCs w:val="22"/>
          <w:lang w:val="en-GB"/>
        </w:rPr>
        <w:t>: “</w:t>
      </w:r>
      <w:r w:rsidRPr="00EA1A45">
        <w:rPr>
          <w:rFonts w:asciiTheme="minorHAnsi" w:hAnsiTheme="minorHAnsi" w:cstheme="minorHAnsi"/>
          <w:i/>
          <w:sz w:val="22"/>
          <w:szCs w:val="22"/>
          <w:lang w:val="en-GB"/>
        </w:rPr>
        <w:t xml:space="preserve">There are </w:t>
      </w:r>
      <w:r w:rsidR="009E4947" w:rsidRPr="00EA1A45">
        <w:rPr>
          <w:rFonts w:asciiTheme="minorHAnsi" w:hAnsiTheme="minorHAnsi" w:cstheme="minorHAnsi"/>
          <w:i/>
          <w:sz w:val="22"/>
          <w:szCs w:val="22"/>
          <w:lang w:val="en-GB"/>
        </w:rPr>
        <w:t xml:space="preserve">some </w:t>
      </w:r>
      <w:r w:rsidRPr="00EA1A45">
        <w:rPr>
          <w:rFonts w:asciiTheme="minorHAnsi" w:hAnsiTheme="minorHAnsi" w:cstheme="minorHAnsi"/>
          <w:i/>
          <w:sz w:val="22"/>
          <w:szCs w:val="22"/>
          <w:lang w:val="en-GB"/>
        </w:rPr>
        <w:t xml:space="preserve">centres with </w:t>
      </w:r>
      <w:r w:rsidR="009E4947" w:rsidRPr="00EA1A45">
        <w:rPr>
          <w:rFonts w:asciiTheme="minorHAnsi" w:hAnsiTheme="minorHAnsi" w:cstheme="minorHAnsi"/>
          <w:i/>
          <w:sz w:val="22"/>
          <w:szCs w:val="22"/>
          <w:lang w:val="en-GB"/>
        </w:rPr>
        <w:t xml:space="preserve">only </w:t>
      </w:r>
      <w:r w:rsidRPr="00EA1A45">
        <w:rPr>
          <w:rFonts w:asciiTheme="minorHAnsi" w:hAnsiTheme="minorHAnsi" w:cstheme="minorHAnsi"/>
          <w:i/>
          <w:sz w:val="22"/>
          <w:szCs w:val="22"/>
          <w:lang w:val="en-GB"/>
        </w:rPr>
        <w:t>one shower; we have two</w:t>
      </w:r>
      <w:r w:rsidR="009E4947" w:rsidRPr="00EA1A45">
        <w:rPr>
          <w:rFonts w:asciiTheme="minorHAnsi" w:hAnsiTheme="minorHAnsi" w:cstheme="minorHAnsi"/>
          <w:i/>
          <w:sz w:val="22"/>
          <w:szCs w:val="22"/>
          <w:lang w:val="en-GB"/>
        </w:rPr>
        <w:t xml:space="preserve"> here</w:t>
      </w:r>
      <w:r w:rsidRPr="00EA1A45">
        <w:rPr>
          <w:rFonts w:asciiTheme="minorHAnsi" w:hAnsiTheme="minorHAnsi" w:cstheme="minorHAnsi"/>
          <w:i/>
          <w:sz w:val="22"/>
          <w:szCs w:val="22"/>
          <w:lang w:val="en-GB"/>
        </w:rPr>
        <w:t>, but it’s not enough. There are no proper spaces for computers, there’s a sports track, but we share it… It’s not ideal</w:t>
      </w:r>
      <w:r w:rsidR="009E4947" w:rsidRPr="00EA1A45">
        <w:rPr>
          <w:rFonts w:asciiTheme="minorHAnsi" w:hAnsiTheme="minorHAnsi" w:cstheme="minorHAnsi"/>
          <w:i/>
          <w:sz w:val="22"/>
          <w:szCs w:val="22"/>
          <w:lang w:val="en-GB"/>
        </w:rPr>
        <w:t>, not at all</w:t>
      </w:r>
      <w:r w:rsidR="00937827">
        <w:rPr>
          <w:rFonts w:asciiTheme="minorHAnsi" w:hAnsiTheme="minorHAnsi" w:cstheme="minorHAnsi"/>
          <w:i/>
          <w:sz w:val="22"/>
          <w:szCs w:val="22"/>
          <w:lang w:val="en-GB"/>
        </w:rPr>
        <w:t>”</w:t>
      </w:r>
      <w:r w:rsidR="009E4947" w:rsidRPr="00EA1A45">
        <w:rPr>
          <w:rFonts w:asciiTheme="minorHAnsi" w:hAnsiTheme="minorHAnsi" w:cstheme="minorHAnsi"/>
          <w:i/>
          <w:sz w:val="22"/>
          <w:szCs w:val="22"/>
          <w:lang w:val="en-GB"/>
        </w:rPr>
        <w:t xml:space="preserve"> </w:t>
      </w:r>
      <w:r w:rsidRPr="00EA1A45">
        <w:rPr>
          <w:rFonts w:asciiTheme="minorHAnsi" w:hAnsiTheme="minorHAnsi" w:cstheme="minorHAnsi"/>
          <w:iCs/>
          <w:sz w:val="22"/>
          <w:szCs w:val="22"/>
          <w:lang w:val="en-GB"/>
        </w:rPr>
        <w:t>(</w:t>
      </w:r>
      <w:r w:rsidR="00F060D3">
        <w:rPr>
          <w:rFonts w:asciiTheme="minorHAnsi" w:hAnsiTheme="minorHAnsi" w:cstheme="minorHAnsi"/>
          <w:iCs/>
          <w:sz w:val="22"/>
          <w:szCs w:val="22"/>
          <w:lang w:val="en-GB"/>
        </w:rPr>
        <w:t>SE</w:t>
      </w:r>
      <w:r w:rsidR="00F060D3" w:rsidRPr="00EA1A45">
        <w:rPr>
          <w:rFonts w:asciiTheme="minorHAnsi" w:hAnsiTheme="minorHAnsi" w:cstheme="minorHAnsi"/>
          <w:iCs/>
          <w:sz w:val="22"/>
          <w:szCs w:val="22"/>
          <w:lang w:val="en-GB"/>
        </w:rPr>
        <w:t>6</w:t>
      </w:r>
      <w:r w:rsidRPr="00EA1A45">
        <w:rPr>
          <w:rFonts w:asciiTheme="minorHAnsi" w:hAnsiTheme="minorHAnsi" w:cstheme="minorHAnsi"/>
          <w:iCs/>
          <w:sz w:val="22"/>
          <w:szCs w:val="22"/>
          <w:lang w:val="en-GB"/>
        </w:rPr>
        <w:t>, code1.</w:t>
      </w:r>
      <w:r w:rsidR="004F07A4">
        <w:rPr>
          <w:rFonts w:asciiTheme="minorHAnsi" w:hAnsiTheme="minorHAnsi" w:cstheme="minorHAnsi"/>
          <w:iCs/>
          <w:sz w:val="22"/>
          <w:szCs w:val="22"/>
          <w:lang w:val="en-GB"/>
        </w:rPr>
        <w:t>2</w:t>
      </w:r>
      <w:r w:rsidRPr="00EA1A45">
        <w:rPr>
          <w:rFonts w:asciiTheme="minorHAnsi" w:hAnsiTheme="minorHAnsi" w:cstheme="minorHAnsi"/>
          <w:iCs/>
          <w:sz w:val="22"/>
          <w:szCs w:val="22"/>
          <w:lang w:val="en-GB"/>
        </w:rPr>
        <w:t>, ref.1)</w:t>
      </w:r>
      <w:r w:rsidR="00937827">
        <w:rPr>
          <w:rFonts w:asciiTheme="minorHAnsi" w:hAnsiTheme="minorHAnsi" w:cstheme="minorHAnsi"/>
          <w:iCs/>
          <w:sz w:val="22"/>
          <w:szCs w:val="22"/>
          <w:lang w:val="en-GB"/>
        </w:rPr>
        <w:t>.</w:t>
      </w:r>
    </w:p>
    <w:p w14:paraId="711CBC56" w14:textId="307DA88D" w:rsidR="000834E9" w:rsidRPr="00EA1A45" w:rsidRDefault="000904AF" w:rsidP="00501264">
      <w:pPr>
        <w:pStyle w:val="T1"/>
        <w:spacing w:line="480" w:lineRule="auto"/>
        <w:jc w:val="both"/>
        <w:rPr>
          <w:rFonts w:asciiTheme="minorHAnsi" w:hAnsiTheme="minorHAnsi" w:cstheme="minorHAnsi"/>
          <w:b w:val="0"/>
          <w:lang w:val="en-GB"/>
        </w:rPr>
      </w:pPr>
      <w:r>
        <w:rPr>
          <w:rFonts w:asciiTheme="minorHAnsi" w:hAnsiTheme="minorHAnsi" w:cstheme="minorHAnsi"/>
          <w:b w:val="0"/>
          <w:lang w:val="en-GB"/>
        </w:rPr>
        <w:t>Meanwhile, t</w:t>
      </w:r>
      <w:r w:rsidR="00C03597" w:rsidRPr="00EA1A45">
        <w:rPr>
          <w:rFonts w:asciiTheme="minorHAnsi" w:hAnsiTheme="minorHAnsi" w:cstheme="minorHAnsi"/>
          <w:b w:val="0"/>
          <w:lang w:val="en-GB"/>
        </w:rPr>
        <w:t xml:space="preserve">he young people interviewed, in general, felt comfortable in these centres in the sense that they had everything they needed to cover their </w:t>
      </w:r>
      <w:r w:rsidR="000834E9" w:rsidRPr="00EA1A45">
        <w:rPr>
          <w:rFonts w:asciiTheme="minorHAnsi" w:hAnsiTheme="minorHAnsi" w:cstheme="minorHAnsi"/>
          <w:b w:val="0"/>
          <w:lang w:val="en-GB"/>
        </w:rPr>
        <w:t xml:space="preserve">need for shelter: </w:t>
      </w:r>
      <w:r w:rsidR="00394C60">
        <w:rPr>
          <w:rFonts w:asciiTheme="minorHAnsi" w:hAnsiTheme="minorHAnsi" w:cstheme="minorHAnsi"/>
          <w:b w:val="0"/>
          <w:lang w:val="en-GB"/>
        </w:rPr>
        <w:t>“</w:t>
      </w:r>
      <w:r w:rsidR="000834E9" w:rsidRPr="00EA1A45">
        <w:rPr>
          <w:rFonts w:asciiTheme="minorHAnsi" w:hAnsiTheme="minorHAnsi" w:cstheme="minorHAnsi"/>
          <w:b w:val="0"/>
          <w:i/>
          <w:iCs/>
          <w:lang w:val="en-GB"/>
        </w:rPr>
        <w:t>You know, we have everything […]. It’s like being at home, we sleep in a bedroom, the timetable, the toilets and everything is good</w:t>
      </w:r>
      <w:r w:rsidR="00394C60">
        <w:rPr>
          <w:rFonts w:asciiTheme="minorHAnsi" w:hAnsiTheme="minorHAnsi" w:cstheme="minorHAnsi"/>
          <w:b w:val="0"/>
          <w:i/>
          <w:iCs/>
          <w:lang w:val="en-GB"/>
        </w:rPr>
        <w:t>”</w:t>
      </w:r>
      <w:r w:rsidR="000834E9" w:rsidRPr="00EA1A45">
        <w:rPr>
          <w:rFonts w:asciiTheme="minorHAnsi" w:hAnsiTheme="minorHAnsi" w:cstheme="minorHAnsi"/>
          <w:b w:val="0"/>
          <w:i/>
          <w:iCs/>
          <w:lang w:val="en-GB"/>
        </w:rPr>
        <w:t xml:space="preserve">. </w:t>
      </w:r>
      <w:r w:rsidR="000834E9" w:rsidRPr="00EA1A45">
        <w:rPr>
          <w:rFonts w:asciiTheme="minorHAnsi" w:hAnsiTheme="minorHAnsi" w:cstheme="minorHAnsi"/>
          <w:b w:val="0"/>
          <w:lang w:val="en-GB"/>
        </w:rPr>
        <w:t>(</w:t>
      </w:r>
      <w:r w:rsidR="00F060D3">
        <w:rPr>
          <w:rFonts w:asciiTheme="minorHAnsi" w:hAnsiTheme="minorHAnsi" w:cstheme="minorHAnsi"/>
          <w:b w:val="0"/>
          <w:lang w:val="en-GB"/>
        </w:rPr>
        <w:t>Y</w:t>
      </w:r>
      <w:r w:rsidR="00242ABC" w:rsidRPr="00EA1A45">
        <w:rPr>
          <w:rFonts w:asciiTheme="minorHAnsi" w:hAnsiTheme="minorHAnsi" w:cstheme="minorHAnsi"/>
          <w:b w:val="0"/>
          <w:lang w:val="en-GB"/>
        </w:rPr>
        <w:t xml:space="preserve">2, </w:t>
      </w:r>
      <w:r w:rsidR="000834E9" w:rsidRPr="00EA1A45">
        <w:rPr>
          <w:rFonts w:asciiTheme="minorHAnsi" w:hAnsiTheme="minorHAnsi" w:cstheme="minorHAnsi"/>
          <w:b w:val="0"/>
          <w:lang w:val="en-GB"/>
        </w:rPr>
        <w:t>C</w:t>
      </w:r>
      <w:r w:rsidR="00506B6E">
        <w:rPr>
          <w:rFonts w:asciiTheme="minorHAnsi" w:hAnsiTheme="minorHAnsi" w:cstheme="minorHAnsi"/>
          <w:b w:val="0"/>
          <w:lang w:val="en-GB"/>
        </w:rPr>
        <w:t>.</w:t>
      </w:r>
      <w:r w:rsidR="000834E9" w:rsidRPr="00EA1A45">
        <w:rPr>
          <w:rFonts w:asciiTheme="minorHAnsi" w:hAnsiTheme="minorHAnsi" w:cstheme="minorHAnsi"/>
          <w:b w:val="0"/>
          <w:lang w:val="en-GB"/>
        </w:rPr>
        <w:t xml:space="preserve">1, ref1). </w:t>
      </w:r>
    </w:p>
    <w:p w14:paraId="78211E51" w14:textId="3AC337FB" w:rsidR="00E460FB" w:rsidRPr="00EA1A45" w:rsidRDefault="000834E9"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bCs/>
          <w:color w:val="000000"/>
          <w:sz w:val="22"/>
          <w:szCs w:val="22"/>
          <w:lang w:val="en-GB" w:eastAsia="es-ES"/>
        </w:rPr>
      </w:pPr>
      <w:r w:rsidRPr="00EA1A45">
        <w:rPr>
          <w:rFonts w:asciiTheme="minorHAnsi" w:hAnsiTheme="minorHAnsi" w:cstheme="minorHAnsi"/>
          <w:bCs/>
          <w:color w:val="000000"/>
          <w:sz w:val="22"/>
          <w:szCs w:val="22"/>
          <w:lang w:val="en-GB" w:eastAsia="es-ES"/>
        </w:rPr>
        <w:t xml:space="preserve">Apart from this, as in any accommodation or building, there </w:t>
      </w:r>
      <w:r w:rsidR="00A13C3D" w:rsidRPr="00EA1A45">
        <w:rPr>
          <w:rFonts w:asciiTheme="minorHAnsi" w:hAnsiTheme="minorHAnsi" w:cstheme="minorHAnsi"/>
          <w:bCs/>
          <w:color w:val="000000"/>
          <w:sz w:val="22"/>
          <w:szCs w:val="22"/>
          <w:lang w:val="en-GB" w:eastAsia="es-ES"/>
        </w:rPr>
        <w:t>we</w:t>
      </w:r>
      <w:r w:rsidRPr="00EA1A45">
        <w:rPr>
          <w:rFonts w:asciiTheme="minorHAnsi" w:hAnsiTheme="minorHAnsi" w:cstheme="minorHAnsi"/>
          <w:bCs/>
          <w:color w:val="000000"/>
          <w:sz w:val="22"/>
          <w:szCs w:val="22"/>
          <w:lang w:val="en-GB" w:eastAsia="es-ES"/>
        </w:rPr>
        <w:t xml:space="preserve">re </w:t>
      </w:r>
      <w:r w:rsidR="00A13C3D" w:rsidRPr="00EA1A45">
        <w:rPr>
          <w:rFonts w:asciiTheme="minorHAnsi" w:hAnsiTheme="minorHAnsi" w:cstheme="minorHAnsi"/>
          <w:bCs/>
          <w:color w:val="000000"/>
          <w:sz w:val="22"/>
          <w:szCs w:val="22"/>
          <w:lang w:val="en-GB" w:eastAsia="es-ES"/>
        </w:rPr>
        <w:t>elements</w:t>
      </w:r>
      <w:r w:rsidRPr="00EA1A45">
        <w:rPr>
          <w:rFonts w:asciiTheme="minorHAnsi" w:hAnsiTheme="minorHAnsi" w:cstheme="minorHAnsi"/>
          <w:bCs/>
          <w:color w:val="000000"/>
          <w:sz w:val="22"/>
          <w:szCs w:val="22"/>
          <w:lang w:val="en-GB" w:eastAsia="es-ES"/>
        </w:rPr>
        <w:t xml:space="preserve"> missing or </w:t>
      </w:r>
      <w:r w:rsidR="00A13C3D" w:rsidRPr="00EA1A45">
        <w:rPr>
          <w:rFonts w:asciiTheme="minorHAnsi" w:hAnsiTheme="minorHAnsi" w:cstheme="minorHAnsi"/>
          <w:bCs/>
          <w:color w:val="000000"/>
          <w:sz w:val="22"/>
          <w:szCs w:val="22"/>
          <w:lang w:val="en-GB" w:eastAsia="es-ES"/>
        </w:rPr>
        <w:t xml:space="preserve">that </w:t>
      </w:r>
      <w:r w:rsidRPr="00EA1A45">
        <w:rPr>
          <w:rFonts w:asciiTheme="minorHAnsi" w:hAnsiTheme="minorHAnsi" w:cstheme="minorHAnsi"/>
          <w:bCs/>
          <w:color w:val="000000"/>
          <w:sz w:val="22"/>
          <w:szCs w:val="22"/>
          <w:lang w:val="en-GB" w:eastAsia="es-ES"/>
        </w:rPr>
        <w:t>could be improved. Thus, in one of the centres the you</w:t>
      </w:r>
      <w:r w:rsidR="00A13C3D" w:rsidRPr="00EA1A45">
        <w:rPr>
          <w:rFonts w:asciiTheme="minorHAnsi" w:hAnsiTheme="minorHAnsi" w:cstheme="minorHAnsi"/>
          <w:bCs/>
          <w:color w:val="000000"/>
          <w:sz w:val="22"/>
          <w:szCs w:val="22"/>
          <w:lang w:val="en-GB" w:eastAsia="es-ES"/>
        </w:rPr>
        <w:t>ths</w:t>
      </w:r>
      <w:r w:rsidRPr="00EA1A45">
        <w:rPr>
          <w:rFonts w:asciiTheme="minorHAnsi" w:hAnsiTheme="minorHAnsi" w:cstheme="minorHAnsi"/>
          <w:bCs/>
          <w:color w:val="000000"/>
          <w:sz w:val="22"/>
          <w:szCs w:val="22"/>
          <w:lang w:val="en-GB" w:eastAsia="es-ES"/>
        </w:rPr>
        <w:t xml:space="preserve"> noted that the bunk beds creaked</w:t>
      </w:r>
      <w:r w:rsidR="00F414B9">
        <w:rPr>
          <w:rFonts w:asciiTheme="minorHAnsi" w:hAnsiTheme="minorHAnsi" w:cstheme="minorHAnsi"/>
          <w:bCs/>
          <w:color w:val="000000"/>
          <w:sz w:val="22"/>
          <w:szCs w:val="22"/>
          <w:lang w:val="en-GB" w:eastAsia="es-ES"/>
        </w:rPr>
        <w:t xml:space="preserve">, and </w:t>
      </w:r>
      <w:r w:rsidR="00F414B9">
        <w:rPr>
          <w:rFonts w:asciiTheme="minorHAnsi" w:hAnsiTheme="minorHAnsi" w:cstheme="minorHAnsi"/>
          <w:bCs/>
          <w:color w:val="000000"/>
          <w:sz w:val="22"/>
          <w:szCs w:val="22"/>
          <w:lang w:val="en-GB" w:eastAsia="es-ES"/>
        </w:rPr>
        <w:lastRenderedPageBreak/>
        <w:t>n</w:t>
      </w:r>
      <w:r w:rsidRPr="00EA1A45">
        <w:rPr>
          <w:rFonts w:asciiTheme="minorHAnsi" w:hAnsiTheme="minorHAnsi" w:cstheme="minorHAnsi"/>
          <w:bCs/>
          <w:color w:val="000000"/>
          <w:sz w:val="22"/>
          <w:szCs w:val="22"/>
          <w:lang w:val="en-GB" w:eastAsia="es-ES"/>
        </w:rPr>
        <w:t>either were the mattresses in good conditions: “</w:t>
      </w:r>
      <w:r w:rsidRPr="00501264">
        <w:rPr>
          <w:rFonts w:asciiTheme="minorHAnsi" w:hAnsiTheme="minorHAnsi" w:cstheme="minorHAnsi"/>
          <w:bCs/>
          <w:i/>
          <w:iCs/>
          <w:color w:val="000000"/>
          <w:sz w:val="22"/>
          <w:szCs w:val="22"/>
          <w:lang w:val="en-GB" w:eastAsia="es-ES"/>
        </w:rPr>
        <w:t>My back aches because of the bed. Not even my grandad could sleep here</w:t>
      </w:r>
      <w:r w:rsidRPr="00EA1A45">
        <w:rPr>
          <w:rFonts w:asciiTheme="minorHAnsi" w:hAnsiTheme="minorHAnsi" w:cstheme="minorHAnsi"/>
          <w:bCs/>
          <w:color w:val="000000"/>
          <w:sz w:val="22"/>
          <w:szCs w:val="22"/>
          <w:lang w:val="en-GB" w:eastAsia="es-ES"/>
        </w:rPr>
        <w:t>.” (</w:t>
      </w:r>
      <w:r w:rsidR="00B67922">
        <w:rPr>
          <w:rFonts w:asciiTheme="minorHAnsi" w:hAnsiTheme="minorHAnsi" w:cstheme="minorHAnsi"/>
          <w:bCs/>
          <w:color w:val="000000"/>
          <w:sz w:val="22"/>
          <w:szCs w:val="22"/>
          <w:lang w:val="en-GB" w:eastAsia="es-ES"/>
        </w:rPr>
        <w:t>Y</w:t>
      </w:r>
      <w:r w:rsidR="00F414B9" w:rsidRPr="00EA1A45">
        <w:rPr>
          <w:rFonts w:asciiTheme="minorHAnsi" w:hAnsiTheme="minorHAnsi" w:cstheme="minorHAnsi"/>
          <w:bCs/>
          <w:color w:val="000000"/>
          <w:sz w:val="22"/>
          <w:szCs w:val="22"/>
          <w:lang w:val="en-GB" w:eastAsia="es-ES"/>
        </w:rPr>
        <w:t xml:space="preserve">1, </w:t>
      </w:r>
      <w:r w:rsidRPr="00EA1A45">
        <w:rPr>
          <w:rFonts w:asciiTheme="minorHAnsi" w:hAnsiTheme="minorHAnsi" w:cstheme="minorHAnsi"/>
          <w:bCs/>
          <w:color w:val="000000"/>
          <w:sz w:val="22"/>
          <w:szCs w:val="22"/>
          <w:lang w:val="en-GB" w:eastAsia="es-ES"/>
        </w:rPr>
        <w:t>C</w:t>
      </w:r>
      <w:r w:rsidR="00506B6E">
        <w:rPr>
          <w:rFonts w:asciiTheme="minorHAnsi" w:hAnsiTheme="minorHAnsi" w:cstheme="minorHAnsi"/>
          <w:bCs/>
          <w:color w:val="000000"/>
          <w:sz w:val="22"/>
          <w:szCs w:val="22"/>
          <w:lang w:val="en-GB" w:eastAsia="es-ES"/>
        </w:rPr>
        <w:t>.</w:t>
      </w:r>
      <w:r w:rsidRPr="00EA1A45">
        <w:rPr>
          <w:rFonts w:asciiTheme="minorHAnsi" w:hAnsiTheme="minorHAnsi" w:cstheme="minorHAnsi"/>
          <w:bCs/>
          <w:color w:val="000000"/>
          <w:sz w:val="22"/>
          <w:szCs w:val="22"/>
          <w:lang w:val="en-GB" w:eastAsia="es-ES"/>
        </w:rPr>
        <w:t>1, ref1). In another centre, there were connection problems: “</w:t>
      </w:r>
      <w:r w:rsidRPr="00501264">
        <w:rPr>
          <w:rFonts w:asciiTheme="minorHAnsi" w:hAnsiTheme="minorHAnsi" w:cstheme="minorHAnsi"/>
          <w:bCs/>
          <w:i/>
          <w:iCs/>
          <w:color w:val="000000"/>
          <w:sz w:val="22"/>
          <w:szCs w:val="22"/>
          <w:lang w:val="en-GB" w:eastAsia="es-ES"/>
        </w:rPr>
        <w:t xml:space="preserve">Everything’s good, apart from the </w:t>
      </w:r>
      <w:r w:rsidR="005E39AD" w:rsidRPr="00501264">
        <w:rPr>
          <w:rFonts w:asciiTheme="minorHAnsi" w:hAnsiTheme="minorHAnsi" w:cstheme="minorHAnsi"/>
          <w:bCs/>
          <w:i/>
          <w:iCs/>
          <w:color w:val="000000"/>
          <w:sz w:val="22"/>
          <w:szCs w:val="22"/>
          <w:lang w:val="en-GB" w:eastAsia="es-ES"/>
        </w:rPr>
        <w:t>W</w:t>
      </w:r>
      <w:r w:rsidRPr="00501264">
        <w:rPr>
          <w:rFonts w:asciiTheme="minorHAnsi" w:hAnsiTheme="minorHAnsi" w:cstheme="minorHAnsi"/>
          <w:bCs/>
          <w:i/>
          <w:iCs/>
          <w:color w:val="000000"/>
          <w:sz w:val="22"/>
          <w:szCs w:val="22"/>
          <w:lang w:val="en-GB" w:eastAsia="es-ES"/>
        </w:rPr>
        <w:t>i</w:t>
      </w:r>
      <w:r w:rsidR="005E39AD" w:rsidRPr="00501264">
        <w:rPr>
          <w:rFonts w:asciiTheme="minorHAnsi" w:hAnsiTheme="minorHAnsi" w:cstheme="minorHAnsi"/>
          <w:bCs/>
          <w:i/>
          <w:iCs/>
          <w:color w:val="000000"/>
          <w:sz w:val="22"/>
          <w:szCs w:val="22"/>
          <w:lang w:val="en-GB" w:eastAsia="es-ES"/>
        </w:rPr>
        <w:t>-F</w:t>
      </w:r>
      <w:r w:rsidRPr="00501264">
        <w:rPr>
          <w:rFonts w:asciiTheme="minorHAnsi" w:hAnsiTheme="minorHAnsi" w:cstheme="minorHAnsi"/>
          <w:bCs/>
          <w:i/>
          <w:iCs/>
          <w:color w:val="000000"/>
          <w:sz w:val="22"/>
          <w:szCs w:val="22"/>
          <w:lang w:val="en-GB" w:eastAsia="es-ES"/>
        </w:rPr>
        <w:t xml:space="preserve">i, which is terrible. (Laughs) </w:t>
      </w:r>
      <w:r w:rsidR="00E460FB" w:rsidRPr="00501264">
        <w:rPr>
          <w:rFonts w:asciiTheme="minorHAnsi" w:hAnsiTheme="minorHAnsi" w:cstheme="minorHAnsi"/>
          <w:bCs/>
          <w:i/>
          <w:iCs/>
          <w:color w:val="000000"/>
          <w:sz w:val="22"/>
          <w:szCs w:val="22"/>
          <w:lang w:val="en-GB" w:eastAsia="es-ES"/>
        </w:rPr>
        <w:t xml:space="preserve">I mean, I send a message and it takes five minutes to </w:t>
      </w:r>
      <w:r w:rsidR="00117E47" w:rsidRPr="00501264">
        <w:rPr>
          <w:rFonts w:asciiTheme="minorHAnsi" w:hAnsiTheme="minorHAnsi" w:cstheme="minorHAnsi"/>
          <w:bCs/>
          <w:i/>
          <w:iCs/>
          <w:color w:val="000000"/>
          <w:sz w:val="22"/>
          <w:szCs w:val="22"/>
          <w:lang w:val="en-GB" w:eastAsia="es-ES"/>
        </w:rPr>
        <w:t>arrive</w:t>
      </w:r>
      <w:r w:rsidR="00E460FB" w:rsidRPr="00EA1A45">
        <w:rPr>
          <w:rFonts w:asciiTheme="minorHAnsi" w:hAnsiTheme="minorHAnsi" w:cstheme="minorHAnsi"/>
          <w:bCs/>
          <w:color w:val="000000"/>
          <w:sz w:val="22"/>
          <w:szCs w:val="22"/>
          <w:lang w:val="en-GB" w:eastAsia="es-ES"/>
        </w:rPr>
        <w:t>.” (</w:t>
      </w:r>
      <w:r w:rsidR="00B67922">
        <w:rPr>
          <w:rFonts w:asciiTheme="minorHAnsi" w:hAnsiTheme="minorHAnsi" w:cstheme="minorHAnsi"/>
          <w:bCs/>
          <w:color w:val="000000"/>
          <w:sz w:val="22"/>
          <w:szCs w:val="22"/>
          <w:lang w:val="en-GB" w:eastAsia="es-ES"/>
        </w:rPr>
        <w:t>Y</w:t>
      </w:r>
      <w:r w:rsidR="00F414B9" w:rsidRPr="00EA1A45">
        <w:rPr>
          <w:rFonts w:asciiTheme="minorHAnsi" w:hAnsiTheme="minorHAnsi" w:cstheme="minorHAnsi"/>
          <w:bCs/>
          <w:color w:val="000000"/>
          <w:sz w:val="22"/>
          <w:szCs w:val="22"/>
          <w:lang w:val="en-GB" w:eastAsia="es-ES"/>
        </w:rPr>
        <w:t xml:space="preserve">3, </w:t>
      </w:r>
      <w:r w:rsidR="00E460FB" w:rsidRPr="00EA1A45">
        <w:rPr>
          <w:rFonts w:asciiTheme="minorHAnsi" w:hAnsiTheme="minorHAnsi" w:cstheme="minorHAnsi"/>
          <w:bCs/>
          <w:color w:val="000000"/>
          <w:sz w:val="22"/>
          <w:szCs w:val="22"/>
          <w:lang w:val="en-GB" w:eastAsia="es-ES"/>
        </w:rPr>
        <w:t>C</w:t>
      </w:r>
      <w:r w:rsidR="00506B6E">
        <w:rPr>
          <w:rFonts w:asciiTheme="minorHAnsi" w:hAnsiTheme="minorHAnsi" w:cstheme="minorHAnsi"/>
          <w:bCs/>
          <w:color w:val="000000"/>
          <w:sz w:val="22"/>
          <w:szCs w:val="22"/>
          <w:lang w:val="en-GB" w:eastAsia="es-ES"/>
        </w:rPr>
        <w:t>.</w:t>
      </w:r>
      <w:r w:rsidR="00E460FB" w:rsidRPr="00EA1A45">
        <w:rPr>
          <w:rFonts w:asciiTheme="minorHAnsi" w:hAnsiTheme="minorHAnsi" w:cstheme="minorHAnsi"/>
          <w:bCs/>
          <w:color w:val="000000"/>
          <w:sz w:val="22"/>
          <w:szCs w:val="22"/>
          <w:lang w:val="en-GB" w:eastAsia="es-ES"/>
        </w:rPr>
        <w:t>1, ref1)</w:t>
      </w:r>
    </w:p>
    <w:p w14:paraId="0AC09124" w14:textId="29E9A37B" w:rsidR="00A22795" w:rsidRPr="00EA1A45" w:rsidRDefault="00E460FB"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iCs/>
          <w:sz w:val="22"/>
          <w:szCs w:val="22"/>
          <w:lang w:val="en-GB"/>
        </w:rPr>
      </w:pPr>
      <w:r w:rsidRPr="00EA1A45">
        <w:rPr>
          <w:rFonts w:asciiTheme="minorHAnsi" w:hAnsiTheme="minorHAnsi" w:cstheme="minorHAnsi"/>
          <w:sz w:val="22"/>
          <w:szCs w:val="22"/>
          <w:lang w:val="en-GB"/>
        </w:rPr>
        <w:t xml:space="preserve">The dormitories were not designed to </w:t>
      </w:r>
      <w:r w:rsidR="00F940E1" w:rsidRPr="00EA1A45">
        <w:rPr>
          <w:rFonts w:asciiTheme="minorHAnsi" w:hAnsiTheme="minorHAnsi" w:cstheme="minorHAnsi"/>
          <w:sz w:val="22"/>
          <w:szCs w:val="22"/>
          <w:lang w:val="en-GB"/>
        </w:rPr>
        <w:t>accommodate</w:t>
      </w:r>
      <w:r w:rsidRPr="00EA1A45">
        <w:rPr>
          <w:rFonts w:asciiTheme="minorHAnsi" w:hAnsiTheme="minorHAnsi" w:cstheme="minorHAnsi"/>
          <w:sz w:val="22"/>
          <w:szCs w:val="22"/>
          <w:lang w:val="en-GB"/>
        </w:rPr>
        <w:t xml:space="preserve"> so many people; as a result, interviewees told of lack of space and excess heat: </w:t>
      </w:r>
      <w:r w:rsidR="00787F0C">
        <w:rPr>
          <w:rFonts w:asciiTheme="minorHAnsi" w:hAnsiTheme="minorHAnsi" w:cstheme="minorHAnsi"/>
          <w:sz w:val="22"/>
          <w:szCs w:val="22"/>
          <w:lang w:val="en-GB"/>
        </w:rPr>
        <w:t>“</w:t>
      </w:r>
      <w:r w:rsidRPr="00EA1A45">
        <w:rPr>
          <w:rFonts w:asciiTheme="minorHAnsi" w:hAnsiTheme="minorHAnsi" w:cstheme="minorHAnsi"/>
          <w:i/>
          <w:sz w:val="22"/>
          <w:szCs w:val="22"/>
          <w:lang w:val="en-GB"/>
        </w:rPr>
        <w:t>Bedroom, it’s hot. There’s no space. Four kids in a bedroom, can’t sleep</w:t>
      </w:r>
      <w:r w:rsidR="00787F0C">
        <w:rPr>
          <w:rFonts w:asciiTheme="minorHAnsi" w:hAnsiTheme="minorHAnsi" w:cstheme="minorHAnsi"/>
          <w:i/>
          <w:sz w:val="22"/>
          <w:szCs w:val="22"/>
          <w:lang w:val="en-GB"/>
        </w:rPr>
        <w:t>”</w:t>
      </w:r>
      <w:r w:rsidR="00662377" w:rsidRPr="00EA1A45">
        <w:rPr>
          <w:rFonts w:asciiTheme="minorHAnsi" w:hAnsiTheme="minorHAnsi" w:cstheme="minorHAnsi"/>
          <w:i/>
          <w:sz w:val="22"/>
          <w:szCs w:val="22"/>
          <w:lang w:val="en-GB"/>
        </w:rPr>
        <w:t xml:space="preserve"> </w:t>
      </w:r>
      <w:r w:rsidR="00662377" w:rsidRPr="00EA1A45">
        <w:rPr>
          <w:rFonts w:asciiTheme="minorHAnsi" w:hAnsiTheme="minorHAnsi" w:cstheme="minorHAnsi"/>
          <w:iCs/>
          <w:sz w:val="22"/>
          <w:szCs w:val="22"/>
          <w:lang w:val="en-GB"/>
        </w:rPr>
        <w:t>(</w:t>
      </w:r>
      <w:r w:rsidR="00B67922">
        <w:rPr>
          <w:rFonts w:asciiTheme="minorHAnsi" w:hAnsiTheme="minorHAnsi" w:cstheme="minorHAnsi"/>
          <w:iCs/>
          <w:sz w:val="22"/>
          <w:szCs w:val="22"/>
          <w:lang w:val="en-GB"/>
        </w:rPr>
        <w:t>Y</w:t>
      </w:r>
      <w:r w:rsidR="00662377" w:rsidRPr="00EA1A45">
        <w:rPr>
          <w:rFonts w:asciiTheme="minorHAnsi" w:hAnsiTheme="minorHAnsi" w:cstheme="minorHAnsi"/>
          <w:iCs/>
          <w:sz w:val="22"/>
          <w:szCs w:val="22"/>
          <w:lang w:val="en-GB"/>
        </w:rPr>
        <w:t xml:space="preserve">1, </w:t>
      </w:r>
      <w:r w:rsidR="00AA6AC8" w:rsidRPr="00EA1A45">
        <w:rPr>
          <w:rFonts w:asciiTheme="minorHAnsi" w:hAnsiTheme="minorHAnsi" w:cstheme="minorHAnsi"/>
          <w:iCs/>
          <w:sz w:val="22"/>
          <w:szCs w:val="22"/>
          <w:lang w:val="en-GB"/>
        </w:rPr>
        <w:t>C</w:t>
      </w:r>
      <w:r w:rsidR="00CF4DB2">
        <w:rPr>
          <w:rFonts w:asciiTheme="minorHAnsi" w:hAnsiTheme="minorHAnsi" w:cstheme="minorHAnsi"/>
          <w:iCs/>
          <w:sz w:val="22"/>
          <w:szCs w:val="22"/>
          <w:lang w:val="en-GB"/>
        </w:rPr>
        <w:t>.</w:t>
      </w:r>
      <w:r w:rsidR="00AA6AC8" w:rsidRPr="00EA1A45">
        <w:rPr>
          <w:rFonts w:asciiTheme="minorHAnsi" w:hAnsiTheme="minorHAnsi" w:cstheme="minorHAnsi"/>
          <w:iCs/>
          <w:sz w:val="22"/>
          <w:szCs w:val="22"/>
          <w:lang w:val="en-GB"/>
        </w:rPr>
        <w:t xml:space="preserve">1, </w:t>
      </w:r>
      <w:r w:rsidR="00662377" w:rsidRPr="00EA1A45">
        <w:rPr>
          <w:rFonts w:asciiTheme="minorHAnsi" w:hAnsiTheme="minorHAnsi" w:cstheme="minorHAnsi"/>
          <w:iCs/>
          <w:sz w:val="22"/>
          <w:szCs w:val="22"/>
          <w:lang w:val="en-GB"/>
        </w:rPr>
        <w:t>ref3)</w:t>
      </w:r>
      <w:r w:rsidR="00787F0C">
        <w:rPr>
          <w:rFonts w:asciiTheme="minorHAnsi" w:hAnsiTheme="minorHAnsi" w:cstheme="minorHAnsi"/>
          <w:iCs/>
          <w:sz w:val="22"/>
          <w:szCs w:val="22"/>
          <w:lang w:val="en-GB"/>
        </w:rPr>
        <w:t>. However, t</w:t>
      </w:r>
      <w:r w:rsidR="00A22795" w:rsidRPr="00501264">
        <w:rPr>
          <w:rFonts w:asciiTheme="minorHAnsi" w:hAnsiTheme="minorHAnsi" w:cstheme="minorHAnsi"/>
          <w:iCs/>
          <w:sz w:val="22"/>
          <w:szCs w:val="22"/>
          <w:lang w:val="en-GB"/>
        </w:rPr>
        <w:t>he</w:t>
      </w:r>
      <w:r w:rsidR="00840207">
        <w:rPr>
          <w:rFonts w:asciiTheme="minorHAnsi" w:hAnsiTheme="minorHAnsi" w:cstheme="minorHAnsi"/>
          <w:iCs/>
          <w:sz w:val="22"/>
          <w:szCs w:val="22"/>
          <w:lang w:val="en-GB"/>
        </w:rPr>
        <w:t>y</w:t>
      </w:r>
      <w:r w:rsidR="00A22795" w:rsidRPr="00501264">
        <w:rPr>
          <w:rFonts w:asciiTheme="minorHAnsi" w:hAnsiTheme="minorHAnsi" w:cstheme="minorHAnsi"/>
          <w:iCs/>
          <w:sz w:val="22"/>
          <w:szCs w:val="22"/>
          <w:lang w:val="en-GB"/>
        </w:rPr>
        <w:t xml:space="preserve"> valued the fact that their basic needs </w:t>
      </w:r>
      <w:r w:rsidR="00BE290A" w:rsidRPr="00501264">
        <w:rPr>
          <w:rFonts w:asciiTheme="minorHAnsi" w:hAnsiTheme="minorHAnsi" w:cstheme="minorHAnsi"/>
          <w:iCs/>
          <w:sz w:val="22"/>
          <w:szCs w:val="22"/>
          <w:lang w:val="en-GB"/>
        </w:rPr>
        <w:t>were met</w:t>
      </w:r>
      <w:r w:rsidR="00AA6AC8">
        <w:rPr>
          <w:rFonts w:asciiTheme="minorHAnsi" w:hAnsiTheme="minorHAnsi" w:cstheme="minorHAnsi"/>
          <w:iCs/>
          <w:sz w:val="22"/>
          <w:szCs w:val="22"/>
          <w:lang w:val="en-GB"/>
        </w:rPr>
        <w:t>: “</w:t>
      </w:r>
      <w:r w:rsidR="00A22795" w:rsidRPr="00EA1A45">
        <w:rPr>
          <w:rFonts w:asciiTheme="minorHAnsi" w:hAnsiTheme="minorHAnsi" w:cstheme="minorHAnsi"/>
          <w:i/>
          <w:sz w:val="22"/>
          <w:szCs w:val="22"/>
          <w:lang w:val="en-GB"/>
        </w:rPr>
        <w:t xml:space="preserve">here you can sleep, you’ve got a bed, food, clothes, that stuff. But if you’re living </w:t>
      </w:r>
      <w:r w:rsidR="00B95666" w:rsidRPr="00EA1A45">
        <w:rPr>
          <w:rFonts w:asciiTheme="minorHAnsi" w:hAnsiTheme="minorHAnsi" w:cstheme="minorHAnsi"/>
          <w:i/>
          <w:sz w:val="22"/>
          <w:szCs w:val="22"/>
          <w:lang w:val="en-GB"/>
        </w:rPr>
        <w:t>rough</w:t>
      </w:r>
      <w:r w:rsidR="00AA6AC8">
        <w:rPr>
          <w:rFonts w:asciiTheme="minorHAnsi" w:hAnsiTheme="minorHAnsi" w:cstheme="minorHAnsi"/>
          <w:i/>
          <w:sz w:val="22"/>
          <w:szCs w:val="22"/>
          <w:lang w:val="en-GB"/>
        </w:rPr>
        <w:t xml:space="preserve"> in the streets</w:t>
      </w:r>
      <w:r w:rsidR="00B95666" w:rsidRPr="00EA1A45">
        <w:rPr>
          <w:rFonts w:asciiTheme="minorHAnsi" w:hAnsiTheme="minorHAnsi" w:cstheme="minorHAnsi"/>
          <w:i/>
          <w:sz w:val="22"/>
          <w:szCs w:val="22"/>
          <w:lang w:val="en-GB"/>
        </w:rPr>
        <w:t>,</w:t>
      </w:r>
      <w:r w:rsidR="00A22795" w:rsidRPr="00EA1A45">
        <w:rPr>
          <w:rFonts w:asciiTheme="minorHAnsi" w:hAnsiTheme="minorHAnsi" w:cstheme="minorHAnsi"/>
          <w:i/>
          <w:sz w:val="22"/>
          <w:szCs w:val="22"/>
          <w:lang w:val="en-GB"/>
        </w:rPr>
        <w:t xml:space="preserve"> I won’t have </w:t>
      </w:r>
      <w:r w:rsidR="00BE290A" w:rsidRPr="00EA1A45">
        <w:rPr>
          <w:rFonts w:asciiTheme="minorHAnsi" w:hAnsiTheme="minorHAnsi" w:cstheme="minorHAnsi"/>
          <w:i/>
          <w:sz w:val="22"/>
          <w:szCs w:val="22"/>
          <w:lang w:val="en-GB"/>
        </w:rPr>
        <w:t>no</w:t>
      </w:r>
      <w:r w:rsidR="00A22795" w:rsidRPr="00EA1A45">
        <w:rPr>
          <w:rFonts w:asciiTheme="minorHAnsi" w:hAnsiTheme="minorHAnsi" w:cstheme="minorHAnsi"/>
          <w:i/>
          <w:sz w:val="22"/>
          <w:szCs w:val="22"/>
          <w:lang w:val="en-GB"/>
        </w:rPr>
        <w:t>thing</w:t>
      </w:r>
      <w:r w:rsidR="00AA6AC8">
        <w:rPr>
          <w:rFonts w:asciiTheme="minorHAnsi" w:hAnsiTheme="minorHAnsi" w:cstheme="minorHAnsi"/>
          <w:i/>
          <w:sz w:val="22"/>
          <w:szCs w:val="22"/>
          <w:lang w:val="en-GB"/>
        </w:rPr>
        <w:t>”</w:t>
      </w:r>
      <w:r w:rsidR="00A22795" w:rsidRPr="00EA1A45">
        <w:rPr>
          <w:rFonts w:asciiTheme="minorHAnsi" w:hAnsiTheme="minorHAnsi" w:cstheme="minorHAnsi"/>
          <w:iCs/>
          <w:sz w:val="22"/>
          <w:szCs w:val="22"/>
          <w:lang w:val="en-GB"/>
        </w:rPr>
        <w:t xml:space="preserve"> (</w:t>
      </w:r>
      <w:r w:rsidR="00B67922">
        <w:rPr>
          <w:rFonts w:asciiTheme="minorHAnsi" w:hAnsiTheme="minorHAnsi" w:cstheme="minorHAnsi"/>
          <w:iCs/>
          <w:sz w:val="22"/>
          <w:szCs w:val="22"/>
          <w:lang w:val="en-GB"/>
        </w:rPr>
        <w:t>Y</w:t>
      </w:r>
      <w:r w:rsidR="00A22795" w:rsidRPr="00EA1A45">
        <w:rPr>
          <w:rFonts w:asciiTheme="minorHAnsi" w:hAnsiTheme="minorHAnsi" w:cstheme="minorHAnsi"/>
          <w:iCs/>
          <w:sz w:val="22"/>
          <w:szCs w:val="22"/>
          <w:lang w:val="en-GB"/>
        </w:rPr>
        <w:t xml:space="preserve">1, </w:t>
      </w:r>
      <w:r w:rsidR="00846FB9">
        <w:rPr>
          <w:rFonts w:asciiTheme="minorHAnsi" w:hAnsiTheme="minorHAnsi" w:cstheme="minorHAnsi"/>
          <w:iCs/>
          <w:sz w:val="22"/>
          <w:szCs w:val="22"/>
          <w:lang w:val="en-GB"/>
        </w:rPr>
        <w:t>B</w:t>
      </w:r>
      <w:r w:rsidR="00506B6E">
        <w:rPr>
          <w:rFonts w:asciiTheme="minorHAnsi" w:hAnsiTheme="minorHAnsi" w:cstheme="minorHAnsi"/>
          <w:iCs/>
          <w:sz w:val="22"/>
          <w:szCs w:val="22"/>
          <w:lang w:val="en-GB"/>
        </w:rPr>
        <w:t>.</w:t>
      </w:r>
      <w:r w:rsidR="00846FB9">
        <w:rPr>
          <w:rFonts w:asciiTheme="minorHAnsi" w:hAnsiTheme="minorHAnsi" w:cstheme="minorHAnsi"/>
          <w:iCs/>
          <w:sz w:val="22"/>
          <w:szCs w:val="22"/>
          <w:lang w:val="en-GB"/>
        </w:rPr>
        <w:t>6</w:t>
      </w:r>
      <w:r w:rsidR="00AA6AC8" w:rsidRPr="00EA1A45">
        <w:rPr>
          <w:rFonts w:asciiTheme="minorHAnsi" w:hAnsiTheme="minorHAnsi" w:cstheme="minorHAnsi"/>
          <w:iCs/>
          <w:sz w:val="22"/>
          <w:szCs w:val="22"/>
          <w:lang w:val="en-GB"/>
        </w:rPr>
        <w:t xml:space="preserve">, </w:t>
      </w:r>
      <w:r w:rsidR="00A22795" w:rsidRPr="00EA1A45">
        <w:rPr>
          <w:rFonts w:asciiTheme="minorHAnsi" w:hAnsiTheme="minorHAnsi" w:cstheme="minorHAnsi"/>
          <w:iCs/>
          <w:sz w:val="22"/>
          <w:szCs w:val="22"/>
          <w:lang w:val="en-GB"/>
        </w:rPr>
        <w:t>ref1)</w:t>
      </w:r>
      <w:r w:rsidR="00AA6AC8">
        <w:rPr>
          <w:rFonts w:asciiTheme="minorHAnsi" w:hAnsiTheme="minorHAnsi" w:cstheme="minorHAnsi"/>
          <w:iCs/>
          <w:sz w:val="22"/>
          <w:szCs w:val="22"/>
          <w:lang w:val="en-GB"/>
        </w:rPr>
        <w:t>.</w:t>
      </w:r>
    </w:p>
    <w:p w14:paraId="762A4924" w14:textId="5D07FD44" w:rsidR="003F734F" w:rsidRPr="00EA1A45" w:rsidRDefault="00A22795"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Seeing the centre as home, however, was difficult. They only referred to this feeling of being at home when they had been able to </w:t>
      </w:r>
      <w:r w:rsidR="003F734F" w:rsidRPr="00EA1A45">
        <w:rPr>
          <w:rFonts w:asciiTheme="minorHAnsi" w:hAnsiTheme="minorHAnsi" w:cstheme="minorHAnsi"/>
          <w:sz w:val="22"/>
          <w:szCs w:val="22"/>
          <w:lang w:val="en-GB"/>
        </w:rPr>
        <w:t>build good relationships with their peers</w:t>
      </w:r>
      <w:r w:rsidR="00957692" w:rsidRPr="00957692">
        <w:rPr>
          <w:rFonts w:asciiTheme="minorHAnsi" w:hAnsiTheme="minorHAnsi" w:cstheme="minorHAnsi"/>
          <w:sz w:val="22"/>
          <w:szCs w:val="22"/>
          <w:lang w:val="en-GB"/>
        </w:rPr>
        <w:t>, as a resilience factor (Mateos &amp; Dobl</w:t>
      </w:r>
      <w:r w:rsidR="00213375">
        <w:rPr>
          <w:rFonts w:asciiTheme="minorHAnsi" w:hAnsiTheme="minorHAnsi" w:cstheme="minorHAnsi"/>
          <w:sz w:val="22"/>
          <w:szCs w:val="22"/>
          <w:lang w:val="en-GB"/>
        </w:rPr>
        <w:t>e</w:t>
      </w:r>
      <w:r w:rsidR="00957692" w:rsidRPr="00957692">
        <w:rPr>
          <w:rFonts w:asciiTheme="minorHAnsi" w:hAnsiTheme="minorHAnsi" w:cstheme="minorHAnsi"/>
          <w:sz w:val="22"/>
          <w:szCs w:val="22"/>
          <w:lang w:val="en-GB"/>
        </w:rPr>
        <w:t>r, 2021)</w:t>
      </w:r>
      <w:r w:rsidR="003F734F" w:rsidRPr="00EA1A45">
        <w:rPr>
          <w:rFonts w:asciiTheme="minorHAnsi" w:hAnsiTheme="minorHAnsi" w:cstheme="minorHAnsi"/>
          <w:sz w:val="22"/>
          <w:szCs w:val="22"/>
          <w:lang w:val="en-GB"/>
        </w:rPr>
        <w:t xml:space="preserve">. Others, </w:t>
      </w:r>
      <w:r w:rsidR="00BE290A" w:rsidRPr="00EA1A45">
        <w:rPr>
          <w:rFonts w:asciiTheme="minorHAnsi" w:hAnsiTheme="minorHAnsi" w:cstheme="minorHAnsi"/>
          <w:sz w:val="22"/>
          <w:szCs w:val="22"/>
          <w:lang w:val="en-GB"/>
        </w:rPr>
        <w:t>in contrast</w:t>
      </w:r>
      <w:r w:rsidR="003F734F" w:rsidRPr="00EA1A45">
        <w:rPr>
          <w:rFonts w:asciiTheme="minorHAnsi" w:hAnsiTheme="minorHAnsi" w:cstheme="minorHAnsi"/>
          <w:sz w:val="22"/>
          <w:szCs w:val="22"/>
          <w:lang w:val="en-GB"/>
        </w:rPr>
        <w:t xml:space="preserve">, saw it as a prison: </w:t>
      </w:r>
      <w:r w:rsidR="009D0F4C">
        <w:rPr>
          <w:rFonts w:asciiTheme="minorHAnsi" w:hAnsiTheme="minorHAnsi" w:cstheme="minorHAnsi"/>
          <w:sz w:val="22"/>
          <w:szCs w:val="22"/>
          <w:lang w:val="en-GB"/>
        </w:rPr>
        <w:t>“</w:t>
      </w:r>
      <w:r w:rsidR="003F734F" w:rsidRPr="00EA1A45">
        <w:rPr>
          <w:rFonts w:asciiTheme="minorHAnsi" w:hAnsiTheme="minorHAnsi" w:cstheme="minorHAnsi"/>
          <w:i/>
          <w:sz w:val="22"/>
          <w:szCs w:val="22"/>
          <w:lang w:val="en-GB"/>
        </w:rPr>
        <w:t>We’re in the mountains like a prison, I’m telling you (laughs). You go to bed at nine</w:t>
      </w:r>
      <w:r w:rsidR="00166456">
        <w:rPr>
          <w:rFonts w:asciiTheme="minorHAnsi" w:hAnsiTheme="minorHAnsi" w:cstheme="minorHAnsi"/>
          <w:i/>
          <w:sz w:val="22"/>
          <w:szCs w:val="22"/>
          <w:lang w:val="en-GB"/>
        </w:rPr>
        <w:t>.</w:t>
      </w:r>
      <w:r w:rsidR="003F734F" w:rsidRPr="00EA1A45">
        <w:rPr>
          <w:rFonts w:asciiTheme="minorHAnsi" w:hAnsiTheme="minorHAnsi" w:cstheme="minorHAnsi"/>
          <w:i/>
          <w:sz w:val="22"/>
          <w:szCs w:val="22"/>
          <w:lang w:val="en-GB"/>
        </w:rPr>
        <w:t xml:space="preserve"> </w:t>
      </w:r>
      <w:r w:rsidR="00166456">
        <w:rPr>
          <w:rFonts w:asciiTheme="minorHAnsi" w:hAnsiTheme="minorHAnsi" w:cstheme="minorHAnsi"/>
          <w:i/>
          <w:sz w:val="22"/>
          <w:szCs w:val="22"/>
          <w:lang w:val="en-GB"/>
        </w:rPr>
        <w:t>Th</w:t>
      </w:r>
      <w:r w:rsidR="003F734F" w:rsidRPr="00EA1A45">
        <w:rPr>
          <w:rFonts w:asciiTheme="minorHAnsi" w:hAnsiTheme="minorHAnsi" w:cstheme="minorHAnsi"/>
          <w:i/>
          <w:sz w:val="22"/>
          <w:szCs w:val="22"/>
          <w:lang w:val="en-GB"/>
        </w:rPr>
        <w:t xml:space="preserve">ey </w:t>
      </w:r>
      <w:r w:rsidR="00044E52" w:rsidRPr="00EA1A45">
        <w:rPr>
          <w:rFonts w:asciiTheme="minorHAnsi" w:hAnsiTheme="minorHAnsi" w:cstheme="minorHAnsi"/>
          <w:i/>
          <w:sz w:val="22"/>
          <w:szCs w:val="22"/>
          <w:lang w:val="en-GB"/>
        </w:rPr>
        <w:t>close your</w:t>
      </w:r>
      <w:r w:rsidR="003F734F" w:rsidRPr="00EA1A45">
        <w:rPr>
          <w:rFonts w:asciiTheme="minorHAnsi" w:hAnsiTheme="minorHAnsi" w:cstheme="minorHAnsi"/>
          <w:i/>
          <w:sz w:val="22"/>
          <w:szCs w:val="22"/>
          <w:lang w:val="en-GB"/>
        </w:rPr>
        <w:t xml:space="preserve"> bedroom</w:t>
      </w:r>
      <w:r w:rsidR="007526AE">
        <w:rPr>
          <w:rFonts w:asciiTheme="minorHAnsi" w:hAnsiTheme="minorHAnsi" w:cstheme="minorHAnsi"/>
          <w:i/>
          <w:sz w:val="22"/>
          <w:szCs w:val="22"/>
          <w:lang w:val="en-GB"/>
        </w:rPr>
        <w:t xml:space="preserve"> like a prison</w:t>
      </w:r>
      <w:r w:rsidR="003F734F" w:rsidRPr="00EA1A45">
        <w:rPr>
          <w:rFonts w:asciiTheme="minorHAnsi" w:hAnsiTheme="minorHAnsi" w:cstheme="minorHAnsi"/>
          <w:i/>
          <w:sz w:val="22"/>
          <w:szCs w:val="22"/>
          <w:lang w:val="en-GB"/>
        </w:rPr>
        <w:t>…</w:t>
      </w:r>
      <w:r w:rsidR="007526AE">
        <w:rPr>
          <w:rFonts w:asciiTheme="minorHAnsi" w:hAnsiTheme="minorHAnsi" w:cstheme="minorHAnsi"/>
          <w:i/>
          <w:sz w:val="22"/>
          <w:szCs w:val="22"/>
          <w:lang w:val="en-GB"/>
        </w:rPr>
        <w:t>”</w:t>
      </w:r>
      <w:r w:rsidR="003F734F" w:rsidRPr="00EA1A45">
        <w:rPr>
          <w:rFonts w:asciiTheme="minorHAnsi" w:hAnsiTheme="minorHAnsi" w:cstheme="minorHAnsi"/>
          <w:i/>
          <w:sz w:val="22"/>
          <w:szCs w:val="22"/>
          <w:lang w:val="en-GB"/>
        </w:rPr>
        <w:t xml:space="preserve"> </w:t>
      </w:r>
      <w:r w:rsidR="003F734F" w:rsidRPr="00EA1A45">
        <w:rPr>
          <w:rFonts w:asciiTheme="minorHAnsi" w:hAnsiTheme="minorHAnsi" w:cstheme="minorHAnsi"/>
          <w:iCs/>
          <w:sz w:val="22"/>
          <w:szCs w:val="22"/>
          <w:lang w:val="en-GB"/>
        </w:rPr>
        <w:t>(</w:t>
      </w:r>
      <w:r w:rsidR="00B67922">
        <w:rPr>
          <w:rFonts w:asciiTheme="minorHAnsi" w:hAnsiTheme="minorHAnsi" w:cstheme="minorHAnsi"/>
          <w:iCs/>
          <w:sz w:val="22"/>
          <w:szCs w:val="22"/>
          <w:lang w:val="en-GB"/>
        </w:rPr>
        <w:t>Y</w:t>
      </w:r>
      <w:r w:rsidR="003F734F" w:rsidRPr="00EA1A45">
        <w:rPr>
          <w:rFonts w:asciiTheme="minorHAnsi" w:hAnsiTheme="minorHAnsi" w:cstheme="minorHAnsi"/>
          <w:iCs/>
          <w:sz w:val="22"/>
          <w:szCs w:val="22"/>
          <w:lang w:val="en-GB"/>
        </w:rPr>
        <w:t xml:space="preserve">3, </w:t>
      </w:r>
      <w:r w:rsidR="00AA6AC8" w:rsidRPr="00EA1A45">
        <w:rPr>
          <w:rFonts w:asciiTheme="minorHAnsi" w:hAnsiTheme="minorHAnsi" w:cstheme="minorHAnsi"/>
          <w:iCs/>
          <w:sz w:val="22"/>
          <w:szCs w:val="22"/>
          <w:lang w:val="en-GB"/>
        </w:rPr>
        <w:t>C3.</w:t>
      </w:r>
      <w:r w:rsidR="005737A0">
        <w:rPr>
          <w:rFonts w:asciiTheme="minorHAnsi" w:hAnsiTheme="minorHAnsi" w:cstheme="minorHAnsi"/>
          <w:iCs/>
          <w:sz w:val="22"/>
          <w:szCs w:val="22"/>
          <w:lang w:val="en-GB"/>
        </w:rPr>
        <w:t>1</w:t>
      </w:r>
      <w:r w:rsidR="00AA6AC8" w:rsidRPr="00EA1A45">
        <w:rPr>
          <w:rFonts w:asciiTheme="minorHAnsi" w:hAnsiTheme="minorHAnsi" w:cstheme="minorHAnsi"/>
          <w:iCs/>
          <w:sz w:val="22"/>
          <w:szCs w:val="22"/>
          <w:lang w:val="en-GB"/>
        </w:rPr>
        <w:t xml:space="preserve">, </w:t>
      </w:r>
      <w:r w:rsidR="003F734F" w:rsidRPr="00EA1A45">
        <w:rPr>
          <w:rFonts w:asciiTheme="minorHAnsi" w:hAnsiTheme="minorHAnsi" w:cstheme="minorHAnsi"/>
          <w:iCs/>
          <w:sz w:val="22"/>
          <w:szCs w:val="22"/>
          <w:lang w:val="en-GB"/>
        </w:rPr>
        <w:t>ref1)</w:t>
      </w:r>
      <w:r w:rsidR="007526AE">
        <w:rPr>
          <w:rFonts w:asciiTheme="minorHAnsi" w:hAnsiTheme="minorHAnsi" w:cstheme="minorHAnsi"/>
          <w:iCs/>
          <w:sz w:val="22"/>
          <w:szCs w:val="22"/>
          <w:lang w:val="en-GB"/>
        </w:rPr>
        <w:t xml:space="preserve">. </w:t>
      </w:r>
      <w:r w:rsidR="003F734F" w:rsidRPr="00EA1A45">
        <w:rPr>
          <w:rFonts w:asciiTheme="minorHAnsi" w:hAnsiTheme="minorHAnsi" w:cstheme="minorHAnsi"/>
          <w:sz w:val="22"/>
          <w:szCs w:val="22"/>
          <w:lang w:val="en-GB"/>
        </w:rPr>
        <w:t>They kn</w:t>
      </w:r>
      <w:r w:rsidR="00044E52" w:rsidRPr="00EA1A45">
        <w:rPr>
          <w:rFonts w:asciiTheme="minorHAnsi" w:hAnsiTheme="minorHAnsi" w:cstheme="minorHAnsi"/>
          <w:sz w:val="22"/>
          <w:szCs w:val="22"/>
          <w:lang w:val="en-GB"/>
        </w:rPr>
        <w:t>e</w:t>
      </w:r>
      <w:r w:rsidR="003F734F" w:rsidRPr="00EA1A45">
        <w:rPr>
          <w:rFonts w:asciiTheme="minorHAnsi" w:hAnsiTheme="minorHAnsi" w:cstheme="minorHAnsi"/>
          <w:sz w:val="22"/>
          <w:szCs w:val="22"/>
          <w:lang w:val="en-GB"/>
        </w:rPr>
        <w:t xml:space="preserve">w that, in the </w:t>
      </w:r>
      <w:r w:rsidR="00044E52" w:rsidRPr="00EA1A45">
        <w:rPr>
          <w:rFonts w:asciiTheme="minorHAnsi" w:hAnsiTheme="minorHAnsi" w:cstheme="minorHAnsi"/>
          <w:sz w:val="22"/>
          <w:szCs w:val="22"/>
          <w:lang w:val="en-GB"/>
        </w:rPr>
        <w:t>supervised flats</w:t>
      </w:r>
      <w:r w:rsidR="003F734F" w:rsidRPr="00EA1A45">
        <w:rPr>
          <w:rFonts w:asciiTheme="minorHAnsi" w:hAnsiTheme="minorHAnsi" w:cstheme="minorHAnsi"/>
          <w:sz w:val="22"/>
          <w:szCs w:val="22"/>
          <w:lang w:val="en-GB"/>
        </w:rPr>
        <w:t>, they ha</w:t>
      </w:r>
      <w:r w:rsidR="00044E52" w:rsidRPr="00EA1A45">
        <w:rPr>
          <w:rFonts w:asciiTheme="minorHAnsi" w:hAnsiTheme="minorHAnsi" w:cstheme="minorHAnsi"/>
          <w:sz w:val="22"/>
          <w:szCs w:val="22"/>
          <w:lang w:val="en-GB"/>
        </w:rPr>
        <w:t>d</w:t>
      </w:r>
      <w:r w:rsidR="003F734F" w:rsidRPr="00EA1A45">
        <w:rPr>
          <w:rFonts w:asciiTheme="minorHAnsi" w:hAnsiTheme="minorHAnsi" w:cstheme="minorHAnsi"/>
          <w:sz w:val="22"/>
          <w:szCs w:val="22"/>
          <w:lang w:val="en-GB"/>
        </w:rPr>
        <w:t xml:space="preserve"> more </w:t>
      </w:r>
      <w:r w:rsidR="00044E52" w:rsidRPr="00EA1A45">
        <w:rPr>
          <w:rFonts w:asciiTheme="minorHAnsi" w:hAnsiTheme="minorHAnsi" w:cstheme="minorHAnsi"/>
          <w:sz w:val="22"/>
          <w:szCs w:val="22"/>
          <w:lang w:val="en-GB"/>
        </w:rPr>
        <w:t>freedom</w:t>
      </w:r>
      <w:r w:rsidR="003F734F" w:rsidRPr="00EA1A45">
        <w:rPr>
          <w:rFonts w:asciiTheme="minorHAnsi" w:hAnsiTheme="minorHAnsi" w:cstheme="minorHAnsi"/>
          <w:sz w:val="22"/>
          <w:szCs w:val="22"/>
          <w:lang w:val="en-GB"/>
        </w:rPr>
        <w:t xml:space="preserve"> and that probably it w</w:t>
      </w:r>
      <w:r w:rsidR="00044E52" w:rsidRPr="00EA1A45">
        <w:rPr>
          <w:rFonts w:asciiTheme="minorHAnsi" w:hAnsiTheme="minorHAnsi" w:cstheme="minorHAnsi"/>
          <w:sz w:val="22"/>
          <w:szCs w:val="22"/>
          <w:lang w:val="en-GB"/>
        </w:rPr>
        <w:t>ould</w:t>
      </w:r>
      <w:r w:rsidR="003F734F" w:rsidRPr="00EA1A45">
        <w:rPr>
          <w:rFonts w:asciiTheme="minorHAnsi" w:hAnsiTheme="minorHAnsi" w:cstheme="minorHAnsi"/>
          <w:sz w:val="22"/>
          <w:szCs w:val="22"/>
          <w:lang w:val="en-GB"/>
        </w:rPr>
        <w:t xml:space="preserve"> be easier </w:t>
      </w:r>
      <w:r w:rsidR="00044E52" w:rsidRPr="00EA1A45">
        <w:rPr>
          <w:rFonts w:asciiTheme="minorHAnsi" w:hAnsiTheme="minorHAnsi" w:cstheme="minorHAnsi"/>
          <w:sz w:val="22"/>
          <w:szCs w:val="22"/>
          <w:lang w:val="en-GB"/>
        </w:rPr>
        <w:t xml:space="preserve">for them </w:t>
      </w:r>
      <w:r w:rsidR="003F734F" w:rsidRPr="00EA1A45">
        <w:rPr>
          <w:rFonts w:asciiTheme="minorHAnsi" w:hAnsiTheme="minorHAnsi" w:cstheme="minorHAnsi"/>
          <w:sz w:val="22"/>
          <w:szCs w:val="22"/>
          <w:lang w:val="en-GB"/>
        </w:rPr>
        <w:t xml:space="preserve">to achieve </w:t>
      </w:r>
      <w:r w:rsidR="00044E52" w:rsidRPr="00EA1A45">
        <w:rPr>
          <w:rFonts w:asciiTheme="minorHAnsi" w:hAnsiTheme="minorHAnsi" w:cstheme="minorHAnsi"/>
          <w:sz w:val="22"/>
          <w:szCs w:val="22"/>
          <w:lang w:val="en-GB"/>
        </w:rPr>
        <w:t>their</w:t>
      </w:r>
      <w:r w:rsidR="003F734F" w:rsidRPr="00EA1A45">
        <w:rPr>
          <w:rFonts w:asciiTheme="minorHAnsi" w:hAnsiTheme="minorHAnsi" w:cstheme="minorHAnsi"/>
          <w:sz w:val="22"/>
          <w:szCs w:val="22"/>
          <w:lang w:val="en-GB"/>
        </w:rPr>
        <w:t xml:space="preserve"> migration</w:t>
      </w:r>
      <w:r w:rsidR="00044E52" w:rsidRPr="00EA1A45">
        <w:rPr>
          <w:rFonts w:asciiTheme="minorHAnsi" w:hAnsiTheme="minorHAnsi" w:cstheme="minorHAnsi"/>
          <w:sz w:val="22"/>
          <w:szCs w:val="22"/>
          <w:lang w:val="en-GB"/>
        </w:rPr>
        <w:t xml:space="preserve"> objectives</w:t>
      </w:r>
      <w:r w:rsidR="003F734F" w:rsidRPr="00EA1A45">
        <w:rPr>
          <w:rFonts w:asciiTheme="minorHAnsi" w:hAnsiTheme="minorHAnsi" w:cstheme="minorHAnsi"/>
          <w:sz w:val="22"/>
          <w:szCs w:val="22"/>
          <w:lang w:val="en-GB"/>
        </w:rPr>
        <w:t xml:space="preserve">. </w:t>
      </w:r>
    </w:p>
    <w:p w14:paraId="250B5444" w14:textId="62385CA5" w:rsidR="0032673C" w:rsidRPr="00EA1A45" w:rsidRDefault="003F734F"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iCs/>
          <w:sz w:val="22"/>
          <w:szCs w:val="22"/>
          <w:lang w:val="en-GB"/>
        </w:rPr>
      </w:pPr>
      <w:r w:rsidRPr="00EA1A45">
        <w:rPr>
          <w:rFonts w:asciiTheme="minorHAnsi" w:hAnsiTheme="minorHAnsi" w:cstheme="minorHAnsi"/>
          <w:i/>
          <w:sz w:val="22"/>
          <w:szCs w:val="22"/>
          <w:lang w:val="en-GB"/>
        </w:rPr>
        <w:t xml:space="preserve">I want to live here, in a flat, relaxed. </w:t>
      </w:r>
      <w:r w:rsidR="00095808">
        <w:rPr>
          <w:rFonts w:asciiTheme="minorHAnsi" w:hAnsiTheme="minorHAnsi" w:cstheme="minorHAnsi"/>
          <w:i/>
          <w:sz w:val="22"/>
          <w:szCs w:val="22"/>
          <w:lang w:val="en-GB"/>
        </w:rPr>
        <w:t>W</w:t>
      </w:r>
      <w:r w:rsidRPr="00EA1A45">
        <w:rPr>
          <w:rFonts w:asciiTheme="minorHAnsi" w:hAnsiTheme="minorHAnsi" w:cstheme="minorHAnsi"/>
          <w:i/>
          <w:sz w:val="22"/>
          <w:szCs w:val="22"/>
          <w:lang w:val="en-GB"/>
        </w:rPr>
        <w:t xml:space="preserve">hen you’re 18, you have a flat, you get training and things go well and everything, you know? </w:t>
      </w:r>
      <w:r w:rsidR="009A191C" w:rsidRPr="00EA1A45">
        <w:rPr>
          <w:rFonts w:asciiTheme="minorHAnsi" w:hAnsiTheme="minorHAnsi" w:cstheme="minorHAnsi"/>
          <w:i/>
          <w:iCs/>
          <w:lang w:val="en-GB"/>
        </w:rPr>
        <w:t>[…]</w:t>
      </w:r>
      <w:r w:rsidR="009A191C">
        <w:rPr>
          <w:rFonts w:asciiTheme="minorHAnsi" w:hAnsiTheme="minorHAnsi" w:cstheme="minorHAnsi"/>
          <w:i/>
          <w:iCs/>
          <w:lang w:val="en-GB"/>
        </w:rPr>
        <w:t xml:space="preserve"> </w:t>
      </w:r>
      <w:r w:rsidRPr="00EA1A45">
        <w:rPr>
          <w:rFonts w:asciiTheme="minorHAnsi" w:hAnsiTheme="minorHAnsi" w:cstheme="minorHAnsi"/>
          <w:i/>
          <w:sz w:val="22"/>
          <w:szCs w:val="22"/>
          <w:lang w:val="en-GB"/>
        </w:rPr>
        <w:t>with your bedroom, you come</w:t>
      </w:r>
      <w:r w:rsidR="0032673C" w:rsidRPr="00EA1A45">
        <w:rPr>
          <w:rFonts w:asciiTheme="minorHAnsi" w:hAnsiTheme="minorHAnsi" w:cstheme="minorHAnsi"/>
          <w:i/>
          <w:sz w:val="22"/>
          <w:szCs w:val="22"/>
          <w:lang w:val="en-GB"/>
        </w:rPr>
        <w:t xml:space="preserve"> </w:t>
      </w:r>
      <w:r w:rsidRPr="00EA1A45">
        <w:rPr>
          <w:rFonts w:asciiTheme="minorHAnsi" w:hAnsiTheme="minorHAnsi" w:cstheme="minorHAnsi"/>
          <w:i/>
          <w:sz w:val="22"/>
          <w:szCs w:val="22"/>
          <w:lang w:val="en-GB"/>
        </w:rPr>
        <w:t xml:space="preserve">in when you want, you go out when you want, nobody’s </w:t>
      </w:r>
      <w:r w:rsidR="0032673C" w:rsidRPr="00EA1A45">
        <w:rPr>
          <w:rFonts w:asciiTheme="minorHAnsi" w:hAnsiTheme="minorHAnsi" w:cstheme="minorHAnsi"/>
          <w:i/>
          <w:sz w:val="22"/>
          <w:szCs w:val="22"/>
          <w:lang w:val="en-GB"/>
        </w:rPr>
        <w:t xml:space="preserve">watching over you, you do your </w:t>
      </w:r>
      <w:r w:rsidR="000A7E36" w:rsidRPr="00EA1A45">
        <w:rPr>
          <w:rFonts w:asciiTheme="minorHAnsi" w:hAnsiTheme="minorHAnsi" w:cstheme="minorHAnsi"/>
          <w:i/>
          <w:sz w:val="22"/>
          <w:szCs w:val="22"/>
          <w:lang w:val="en-GB"/>
        </w:rPr>
        <w:t>shopping,</w:t>
      </w:r>
      <w:r w:rsidR="0032673C" w:rsidRPr="00EA1A45">
        <w:rPr>
          <w:rFonts w:asciiTheme="minorHAnsi" w:hAnsiTheme="minorHAnsi" w:cstheme="minorHAnsi"/>
          <w:i/>
          <w:sz w:val="22"/>
          <w:szCs w:val="22"/>
          <w:lang w:val="en-GB"/>
        </w:rPr>
        <w:t xml:space="preserve"> and you learn </w:t>
      </w:r>
      <w:r w:rsidR="00044E52" w:rsidRPr="00EA1A45">
        <w:rPr>
          <w:rFonts w:asciiTheme="minorHAnsi" w:hAnsiTheme="minorHAnsi" w:cstheme="minorHAnsi"/>
          <w:i/>
          <w:sz w:val="22"/>
          <w:szCs w:val="22"/>
          <w:lang w:val="en-GB"/>
        </w:rPr>
        <w:t>a lot</w:t>
      </w:r>
      <w:r w:rsidR="0032673C" w:rsidRPr="00EA1A45">
        <w:rPr>
          <w:rFonts w:asciiTheme="minorHAnsi" w:hAnsiTheme="minorHAnsi" w:cstheme="minorHAnsi"/>
          <w:i/>
          <w:sz w:val="22"/>
          <w:szCs w:val="22"/>
          <w:lang w:val="en-GB"/>
        </w:rPr>
        <w:t xml:space="preserve"> more things than in a centre. </w:t>
      </w:r>
      <w:r w:rsidR="0032673C" w:rsidRPr="00EA1A45">
        <w:rPr>
          <w:rFonts w:asciiTheme="minorHAnsi" w:hAnsiTheme="minorHAnsi" w:cstheme="minorHAnsi"/>
          <w:iCs/>
          <w:sz w:val="22"/>
          <w:szCs w:val="22"/>
          <w:lang w:val="en-GB"/>
        </w:rPr>
        <w:t>(</w:t>
      </w:r>
      <w:r w:rsidR="00B67922">
        <w:rPr>
          <w:rFonts w:asciiTheme="minorHAnsi" w:hAnsiTheme="minorHAnsi" w:cstheme="minorHAnsi"/>
          <w:iCs/>
          <w:sz w:val="22"/>
          <w:szCs w:val="22"/>
          <w:lang w:val="en-GB"/>
        </w:rPr>
        <w:t>Y</w:t>
      </w:r>
      <w:r w:rsidR="0032673C" w:rsidRPr="00EA1A45">
        <w:rPr>
          <w:rFonts w:asciiTheme="minorHAnsi" w:hAnsiTheme="minorHAnsi" w:cstheme="minorHAnsi"/>
          <w:iCs/>
          <w:sz w:val="22"/>
          <w:szCs w:val="22"/>
          <w:lang w:val="en-GB"/>
        </w:rPr>
        <w:t xml:space="preserve">4, </w:t>
      </w:r>
      <w:r w:rsidR="00AA6AC8" w:rsidRPr="00EA1A45">
        <w:rPr>
          <w:rFonts w:asciiTheme="minorHAnsi" w:hAnsiTheme="minorHAnsi" w:cstheme="minorHAnsi"/>
          <w:iCs/>
          <w:sz w:val="22"/>
          <w:szCs w:val="22"/>
          <w:lang w:val="en-GB"/>
        </w:rPr>
        <w:t>C</w:t>
      </w:r>
      <w:r w:rsidR="00506B6E">
        <w:rPr>
          <w:rFonts w:asciiTheme="minorHAnsi" w:hAnsiTheme="minorHAnsi" w:cstheme="minorHAnsi"/>
          <w:iCs/>
          <w:sz w:val="22"/>
          <w:szCs w:val="22"/>
          <w:lang w:val="en-GB"/>
        </w:rPr>
        <w:t>.</w:t>
      </w:r>
      <w:r w:rsidR="00A11E89">
        <w:rPr>
          <w:rFonts w:asciiTheme="minorHAnsi" w:hAnsiTheme="minorHAnsi" w:cstheme="minorHAnsi"/>
          <w:iCs/>
          <w:sz w:val="22"/>
          <w:szCs w:val="22"/>
          <w:lang w:val="en-GB"/>
        </w:rPr>
        <w:t>3.2</w:t>
      </w:r>
      <w:r w:rsidR="00AA6AC8" w:rsidRPr="00EA1A45">
        <w:rPr>
          <w:rFonts w:asciiTheme="minorHAnsi" w:hAnsiTheme="minorHAnsi" w:cstheme="minorHAnsi"/>
          <w:iCs/>
          <w:sz w:val="22"/>
          <w:szCs w:val="22"/>
          <w:lang w:val="en-GB"/>
        </w:rPr>
        <w:t xml:space="preserve">, </w:t>
      </w:r>
      <w:r w:rsidR="0032673C" w:rsidRPr="00EA1A45">
        <w:rPr>
          <w:rFonts w:asciiTheme="minorHAnsi" w:hAnsiTheme="minorHAnsi" w:cstheme="minorHAnsi"/>
          <w:iCs/>
          <w:sz w:val="22"/>
          <w:szCs w:val="22"/>
          <w:lang w:val="en-GB"/>
        </w:rPr>
        <w:t>ref2)</w:t>
      </w:r>
    </w:p>
    <w:p w14:paraId="1BA2B08A" w14:textId="35239B07" w:rsidR="0032673C" w:rsidRPr="00EA1A45" w:rsidRDefault="0032673C" w:rsidP="00501264">
      <w:pPr>
        <w:pStyle w:val="T1"/>
        <w:spacing w:line="480" w:lineRule="auto"/>
        <w:jc w:val="both"/>
        <w:rPr>
          <w:rFonts w:asciiTheme="minorHAnsi" w:hAnsiTheme="minorHAnsi" w:cstheme="minorHAnsi"/>
          <w:b w:val="0"/>
          <w:lang w:val="en-GB"/>
        </w:rPr>
      </w:pPr>
      <w:r w:rsidRPr="00EA1A45">
        <w:rPr>
          <w:rFonts w:asciiTheme="minorHAnsi" w:hAnsiTheme="minorHAnsi" w:cstheme="minorHAnsi"/>
          <w:b w:val="0"/>
          <w:lang w:val="en-GB"/>
        </w:rPr>
        <w:t xml:space="preserve">Regardless of the type of centre, the </w:t>
      </w:r>
      <w:r w:rsidR="004E2A16" w:rsidRPr="00EA1A45">
        <w:rPr>
          <w:rFonts w:asciiTheme="minorHAnsi" w:hAnsiTheme="minorHAnsi" w:cstheme="minorHAnsi"/>
          <w:b w:val="0"/>
          <w:lang w:val="en-GB"/>
        </w:rPr>
        <w:t>youth</w:t>
      </w:r>
      <w:r w:rsidRPr="00EA1A45">
        <w:rPr>
          <w:rFonts w:asciiTheme="minorHAnsi" w:hAnsiTheme="minorHAnsi" w:cstheme="minorHAnsi"/>
          <w:b w:val="0"/>
          <w:lang w:val="en-GB"/>
        </w:rPr>
        <w:t xml:space="preserve">s </w:t>
      </w:r>
      <w:r w:rsidR="004E2A16" w:rsidRPr="00EA1A45">
        <w:rPr>
          <w:rFonts w:asciiTheme="minorHAnsi" w:hAnsiTheme="minorHAnsi" w:cstheme="minorHAnsi"/>
          <w:b w:val="0"/>
          <w:lang w:val="en-GB"/>
        </w:rPr>
        <w:t>saw</w:t>
      </w:r>
      <w:r w:rsidRPr="00EA1A45">
        <w:rPr>
          <w:rFonts w:asciiTheme="minorHAnsi" w:hAnsiTheme="minorHAnsi" w:cstheme="minorHAnsi"/>
          <w:b w:val="0"/>
          <w:lang w:val="en-GB"/>
        </w:rPr>
        <w:t xml:space="preserve"> their stay as a transition towards the life that they yearned for </w:t>
      </w:r>
      <w:r w:rsidR="004E2A16" w:rsidRPr="00EA1A45">
        <w:rPr>
          <w:rFonts w:asciiTheme="minorHAnsi" w:hAnsiTheme="minorHAnsi" w:cstheme="minorHAnsi"/>
          <w:b w:val="0"/>
          <w:lang w:val="en-GB"/>
        </w:rPr>
        <w:t xml:space="preserve">and </w:t>
      </w:r>
      <w:r w:rsidRPr="00EA1A45">
        <w:rPr>
          <w:rFonts w:asciiTheme="minorHAnsi" w:hAnsiTheme="minorHAnsi" w:cstheme="minorHAnsi"/>
          <w:b w:val="0"/>
          <w:lang w:val="en-GB"/>
        </w:rPr>
        <w:t xml:space="preserve">which was the </w:t>
      </w:r>
      <w:r w:rsidR="004E2A16" w:rsidRPr="00EA1A45">
        <w:rPr>
          <w:rFonts w:asciiTheme="minorHAnsi" w:hAnsiTheme="minorHAnsi" w:cstheme="minorHAnsi"/>
          <w:b w:val="0"/>
          <w:lang w:val="en-GB"/>
        </w:rPr>
        <w:t>motive</w:t>
      </w:r>
      <w:r w:rsidRPr="00EA1A45">
        <w:rPr>
          <w:rFonts w:asciiTheme="minorHAnsi" w:hAnsiTheme="minorHAnsi" w:cstheme="minorHAnsi"/>
          <w:b w:val="0"/>
          <w:lang w:val="en-GB"/>
        </w:rPr>
        <w:t xml:space="preserve"> behind their migration process. This transition</w:t>
      </w:r>
      <w:r w:rsidR="004E2A16" w:rsidRPr="00EA1A45">
        <w:rPr>
          <w:rFonts w:asciiTheme="minorHAnsi" w:hAnsiTheme="minorHAnsi" w:cstheme="minorHAnsi"/>
          <w:b w:val="0"/>
          <w:lang w:val="en-GB"/>
        </w:rPr>
        <w:t>, however,</w:t>
      </w:r>
      <w:r w:rsidRPr="00EA1A45">
        <w:rPr>
          <w:rFonts w:asciiTheme="minorHAnsi" w:hAnsiTheme="minorHAnsi" w:cstheme="minorHAnsi"/>
          <w:b w:val="0"/>
          <w:lang w:val="en-GB"/>
        </w:rPr>
        <w:t xml:space="preserve"> was </w:t>
      </w:r>
      <w:r w:rsidR="004E2A16" w:rsidRPr="00EA1A45">
        <w:rPr>
          <w:rFonts w:asciiTheme="minorHAnsi" w:hAnsiTheme="minorHAnsi" w:cstheme="minorHAnsi"/>
          <w:b w:val="0"/>
          <w:lang w:val="en-GB"/>
        </w:rPr>
        <w:t>much more drawn out</w:t>
      </w:r>
      <w:r w:rsidRPr="00EA1A45">
        <w:rPr>
          <w:rFonts w:asciiTheme="minorHAnsi" w:hAnsiTheme="minorHAnsi" w:cstheme="minorHAnsi"/>
          <w:b w:val="0"/>
          <w:lang w:val="en-GB"/>
        </w:rPr>
        <w:t xml:space="preserve"> that they had previously imagined, thereby </w:t>
      </w:r>
      <w:r w:rsidR="004E2A16" w:rsidRPr="00EA1A45">
        <w:rPr>
          <w:rFonts w:asciiTheme="minorHAnsi" w:hAnsiTheme="minorHAnsi" w:cstheme="minorHAnsi"/>
          <w:b w:val="0"/>
          <w:lang w:val="en-GB"/>
        </w:rPr>
        <w:t>giving rise to</w:t>
      </w:r>
      <w:r w:rsidRPr="00EA1A45">
        <w:rPr>
          <w:rFonts w:asciiTheme="minorHAnsi" w:hAnsiTheme="minorHAnsi" w:cstheme="minorHAnsi"/>
          <w:b w:val="0"/>
          <w:lang w:val="en-GB"/>
        </w:rPr>
        <w:t xml:space="preserve"> feelings of anger which were difficult to manage: </w:t>
      </w:r>
    </w:p>
    <w:p w14:paraId="5D30CD55" w14:textId="4EC1A306" w:rsidR="000175F2" w:rsidRPr="00EA1A45" w:rsidRDefault="0032673C"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iCs/>
          <w:sz w:val="22"/>
          <w:szCs w:val="22"/>
          <w:lang w:val="en-GB"/>
        </w:rPr>
      </w:pPr>
      <w:r w:rsidRPr="00EA1A45">
        <w:rPr>
          <w:rFonts w:asciiTheme="minorHAnsi" w:hAnsiTheme="minorHAnsi" w:cstheme="minorHAnsi"/>
          <w:i/>
          <w:sz w:val="22"/>
          <w:szCs w:val="22"/>
          <w:lang w:val="en-GB"/>
        </w:rPr>
        <w:t xml:space="preserve">Sometimes I feel better, sometimes I feel bad. Because imagine a guy who’s been here for two to three years, who doesn’t have papers, so how am I supposed to feel? </w:t>
      </w:r>
      <w:r w:rsidR="005F2C93" w:rsidRPr="00EA1A45">
        <w:rPr>
          <w:rFonts w:asciiTheme="minorHAnsi" w:hAnsiTheme="minorHAnsi" w:cstheme="minorHAnsi"/>
          <w:i/>
          <w:iCs/>
          <w:lang w:val="en-GB"/>
        </w:rPr>
        <w:t>[…]</w:t>
      </w:r>
      <w:r w:rsidRPr="00EA1A45">
        <w:rPr>
          <w:rFonts w:asciiTheme="minorHAnsi" w:hAnsiTheme="minorHAnsi" w:cstheme="minorHAnsi"/>
          <w:i/>
          <w:sz w:val="22"/>
          <w:szCs w:val="22"/>
          <w:lang w:val="en-GB"/>
        </w:rPr>
        <w:t xml:space="preserve"> we </w:t>
      </w:r>
      <w:r w:rsidRPr="00EA1A45">
        <w:rPr>
          <w:rFonts w:asciiTheme="minorHAnsi" w:hAnsiTheme="minorHAnsi" w:cstheme="minorHAnsi"/>
          <w:i/>
          <w:sz w:val="22"/>
          <w:szCs w:val="22"/>
          <w:lang w:val="en-GB"/>
        </w:rPr>
        <w:lastRenderedPageBreak/>
        <w:t xml:space="preserve">came here for a reason, to help family and everything. </w:t>
      </w:r>
      <w:r w:rsidR="00B63EDA" w:rsidRPr="00EA1A45">
        <w:rPr>
          <w:rFonts w:asciiTheme="minorHAnsi" w:hAnsiTheme="minorHAnsi" w:cstheme="minorHAnsi"/>
          <w:i/>
          <w:iCs/>
          <w:lang w:val="en-GB"/>
        </w:rPr>
        <w:t>[…]</w:t>
      </w:r>
      <w:r w:rsidR="00B63EDA">
        <w:rPr>
          <w:rFonts w:asciiTheme="minorHAnsi" w:hAnsiTheme="minorHAnsi" w:cstheme="minorHAnsi"/>
          <w:i/>
          <w:iCs/>
          <w:lang w:val="en-GB"/>
        </w:rPr>
        <w:t xml:space="preserve"> </w:t>
      </w:r>
      <w:r w:rsidR="000175F2" w:rsidRPr="00EA1A45">
        <w:rPr>
          <w:rFonts w:asciiTheme="minorHAnsi" w:hAnsiTheme="minorHAnsi" w:cstheme="minorHAnsi"/>
          <w:i/>
          <w:sz w:val="22"/>
          <w:szCs w:val="22"/>
          <w:lang w:val="en-GB"/>
        </w:rPr>
        <w:t xml:space="preserve">Sometimes it’s really difficult to understand, it’s really difficult to understand. </w:t>
      </w:r>
      <w:r w:rsidR="000175F2" w:rsidRPr="00EA1A45">
        <w:rPr>
          <w:rFonts w:asciiTheme="minorHAnsi" w:hAnsiTheme="minorHAnsi" w:cstheme="minorHAnsi"/>
          <w:iCs/>
          <w:sz w:val="22"/>
          <w:szCs w:val="22"/>
          <w:lang w:val="en-GB"/>
        </w:rPr>
        <w:t>(</w:t>
      </w:r>
      <w:r w:rsidR="00B67922">
        <w:rPr>
          <w:rFonts w:asciiTheme="minorHAnsi" w:hAnsiTheme="minorHAnsi" w:cstheme="minorHAnsi"/>
          <w:iCs/>
          <w:sz w:val="22"/>
          <w:szCs w:val="22"/>
          <w:lang w:val="en-GB"/>
        </w:rPr>
        <w:t>Y</w:t>
      </w:r>
      <w:r w:rsidR="00AA6AC8" w:rsidRPr="00EA1A45">
        <w:rPr>
          <w:rFonts w:asciiTheme="minorHAnsi" w:hAnsiTheme="minorHAnsi" w:cstheme="minorHAnsi"/>
          <w:iCs/>
          <w:sz w:val="22"/>
          <w:szCs w:val="22"/>
          <w:lang w:val="en-GB"/>
        </w:rPr>
        <w:t xml:space="preserve">2, </w:t>
      </w:r>
      <w:r w:rsidR="000175F2" w:rsidRPr="00EA1A45">
        <w:rPr>
          <w:rFonts w:asciiTheme="minorHAnsi" w:hAnsiTheme="minorHAnsi" w:cstheme="minorHAnsi"/>
          <w:iCs/>
          <w:sz w:val="22"/>
          <w:szCs w:val="22"/>
          <w:lang w:val="en-GB"/>
        </w:rPr>
        <w:t>C</w:t>
      </w:r>
      <w:r w:rsidR="00A63690">
        <w:rPr>
          <w:rFonts w:asciiTheme="minorHAnsi" w:hAnsiTheme="minorHAnsi" w:cstheme="minorHAnsi"/>
          <w:iCs/>
          <w:sz w:val="22"/>
          <w:szCs w:val="22"/>
          <w:lang w:val="en-GB"/>
        </w:rPr>
        <w:t>.</w:t>
      </w:r>
      <w:r w:rsidR="000175F2" w:rsidRPr="00EA1A45">
        <w:rPr>
          <w:rFonts w:asciiTheme="minorHAnsi" w:hAnsiTheme="minorHAnsi" w:cstheme="minorHAnsi"/>
          <w:iCs/>
          <w:sz w:val="22"/>
          <w:szCs w:val="22"/>
          <w:lang w:val="en-GB"/>
        </w:rPr>
        <w:t>4, ref2)</w:t>
      </w:r>
    </w:p>
    <w:p w14:paraId="39A5C44C" w14:textId="58CF7BC5" w:rsidR="000175F2" w:rsidRPr="00021FAE" w:rsidRDefault="000175F2" w:rsidP="00501264">
      <w:pPr>
        <w:pStyle w:val="T1"/>
        <w:spacing w:line="480" w:lineRule="auto"/>
        <w:jc w:val="both"/>
        <w:rPr>
          <w:rFonts w:asciiTheme="minorHAnsi" w:hAnsiTheme="minorHAnsi" w:cstheme="minorHAnsi"/>
          <w:iCs/>
          <w:lang w:val="en-GB"/>
        </w:rPr>
      </w:pPr>
      <w:r w:rsidRPr="00EA1A45">
        <w:rPr>
          <w:rFonts w:asciiTheme="minorHAnsi" w:hAnsiTheme="minorHAnsi" w:cstheme="minorHAnsi"/>
          <w:b w:val="0"/>
          <w:lang w:val="en-GB"/>
        </w:rPr>
        <w:t xml:space="preserve">They </w:t>
      </w:r>
      <w:r w:rsidR="00A74ED5" w:rsidRPr="00EA1A45">
        <w:rPr>
          <w:rFonts w:asciiTheme="minorHAnsi" w:hAnsiTheme="minorHAnsi" w:cstheme="minorHAnsi"/>
          <w:b w:val="0"/>
          <w:lang w:val="en-GB"/>
        </w:rPr>
        <w:t>we</w:t>
      </w:r>
      <w:r w:rsidRPr="00EA1A45">
        <w:rPr>
          <w:rFonts w:asciiTheme="minorHAnsi" w:hAnsiTheme="minorHAnsi" w:cstheme="minorHAnsi"/>
          <w:b w:val="0"/>
          <w:lang w:val="en-GB"/>
        </w:rPr>
        <w:t xml:space="preserve">re aware of the role the centres </w:t>
      </w:r>
      <w:r w:rsidR="00A74ED5" w:rsidRPr="00EA1A45">
        <w:rPr>
          <w:rFonts w:asciiTheme="minorHAnsi" w:hAnsiTheme="minorHAnsi" w:cstheme="minorHAnsi"/>
          <w:b w:val="0"/>
          <w:lang w:val="en-GB"/>
        </w:rPr>
        <w:t xml:space="preserve">played in </w:t>
      </w:r>
      <w:r w:rsidRPr="00EA1A45">
        <w:rPr>
          <w:rFonts w:asciiTheme="minorHAnsi" w:hAnsiTheme="minorHAnsi" w:cstheme="minorHAnsi"/>
          <w:b w:val="0"/>
          <w:lang w:val="en-GB"/>
        </w:rPr>
        <w:t xml:space="preserve">in their life project, although they may not feel at home or </w:t>
      </w:r>
      <w:r w:rsidR="00A74ED5" w:rsidRPr="00EA1A45">
        <w:rPr>
          <w:rFonts w:asciiTheme="minorHAnsi" w:hAnsiTheme="minorHAnsi" w:cstheme="minorHAnsi"/>
          <w:b w:val="0"/>
          <w:lang w:val="en-GB"/>
        </w:rPr>
        <w:t>had</w:t>
      </w:r>
      <w:r w:rsidRPr="00EA1A45">
        <w:rPr>
          <w:rFonts w:asciiTheme="minorHAnsi" w:hAnsiTheme="minorHAnsi" w:cstheme="minorHAnsi"/>
          <w:b w:val="0"/>
          <w:lang w:val="en-GB"/>
        </w:rPr>
        <w:t xml:space="preserve"> difficulties adapt</w:t>
      </w:r>
      <w:r w:rsidR="00A74ED5" w:rsidRPr="00EA1A45">
        <w:rPr>
          <w:rFonts w:asciiTheme="minorHAnsi" w:hAnsiTheme="minorHAnsi" w:cstheme="minorHAnsi"/>
          <w:b w:val="0"/>
          <w:lang w:val="en-GB"/>
        </w:rPr>
        <w:t>ing to them</w:t>
      </w:r>
      <w:r w:rsidR="003D71C2">
        <w:rPr>
          <w:rFonts w:asciiTheme="minorHAnsi" w:hAnsiTheme="minorHAnsi" w:cstheme="minorHAnsi"/>
          <w:b w:val="0"/>
          <w:lang w:val="en-GB"/>
        </w:rPr>
        <w:t>: “</w:t>
      </w:r>
      <w:r w:rsidRPr="00501264">
        <w:rPr>
          <w:rFonts w:asciiTheme="minorHAnsi" w:hAnsiTheme="minorHAnsi" w:cstheme="minorHAnsi"/>
          <w:b w:val="0"/>
          <w:i/>
          <w:lang w:val="en-GB"/>
        </w:rPr>
        <w:t xml:space="preserve">We’re not in good moment, but things will get better, but if your look out for yourself. If you end up in the </w:t>
      </w:r>
      <w:r w:rsidR="00F83153" w:rsidRPr="00F83153">
        <w:rPr>
          <w:rFonts w:asciiTheme="minorHAnsi" w:hAnsiTheme="minorHAnsi" w:cstheme="minorHAnsi"/>
          <w:b w:val="0"/>
          <w:i/>
          <w:lang w:val="en-GB"/>
        </w:rPr>
        <w:t>streets,</w:t>
      </w:r>
      <w:r w:rsidRPr="00501264">
        <w:rPr>
          <w:rFonts w:asciiTheme="minorHAnsi" w:hAnsiTheme="minorHAnsi" w:cstheme="minorHAnsi"/>
          <w:b w:val="0"/>
          <w:i/>
          <w:lang w:val="en-GB"/>
        </w:rPr>
        <w:t xml:space="preserve"> they’re not going to get better for you</w:t>
      </w:r>
      <w:r w:rsidR="003D71C2">
        <w:rPr>
          <w:rFonts w:asciiTheme="minorHAnsi" w:hAnsiTheme="minorHAnsi" w:cstheme="minorHAnsi"/>
          <w:b w:val="0"/>
          <w:i/>
          <w:lang w:val="en-GB"/>
        </w:rPr>
        <w:t>”</w:t>
      </w:r>
      <w:r w:rsidRPr="00501264">
        <w:rPr>
          <w:rFonts w:asciiTheme="minorHAnsi" w:hAnsiTheme="minorHAnsi" w:cstheme="minorHAnsi"/>
          <w:b w:val="0"/>
          <w:i/>
          <w:lang w:val="en-GB"/>
        </w:rPr>
        <w:t xml:space="preserve"> </w:t>
      </w:r>
      <w:r w:rsidRPr="00501264">
        <w:rPr>
          <w:rFonts w:asciiTheme="minorHAnsi" w:hAnsiTheme="minorHAnsi" w:cstheme="minorHAnsi"/>
          <w:b w:val="0"/>
          <w:iCs/>
          <w:lang w:val="en-GB"/>
        </w:rPr>
        <w:t>(</w:t>
      </w:r>
      <w:r w:rsidR="00B67922">
        <w:rPr>
          <w:rFonts w:asciiTheme="minorHAnsi" w:hAnsiTheme="minorHAnsi" w:cstheme="minorHAnsi"/>
          <w:b w:val="0"/>
          <w:iCs/>
          <w:lang w:val="en-GB"/>
        </w:rPr>
        <w:t>Y</w:t>
      </w:r>
      <w:r w:rsidRPr="00501264">
        <w:rPr>
          <w:rFonts w:asciiTheme="minorHAnsi" w:hAnsiTheme="minorHAnsi" w:cstheme="minorHAnsi"/>
          <w:b w:val="0"/>
          <w:iCs/>
          <w:lang w:val="en-GB"/>
        </w:rPr>
        <w:t xml:space="preserve">1, </w:t>
      </w:r>
      <w:r w:rsidR="00AA6AC8" w:rsidRPr="00501264">
        <w:rPr>
          <w:rFonts w:asciiTheme="minorHAnsi" w:hAnsiTheme="minorHAnsi" w:cstheme="minorHAnsi"/>
          <w:b w:val="0"/>
          <w:iCs/>
          <w:lang w:val="en-GB"/>
        </w:rPr>
        <w:t>C</w:t>
      </w:r>
      <w:r w:rsidR="00F83153">
        <w:rPr>
          <w:rFonts w:asciiTheme="minorHAnsi" w:hAnsiTheme="minorHAnsi" w:cstheme="minorHAnsi"/>
          <w:b w:val="0"/>
          <w:iCs/>
          <w:lang w:val="en-GB"/>
        </w:rPr>
        <w:t>.2</w:t>
      </w:r>
      <w:r w:rsidR="00AA6AC8" w:rsidRPr="00501264">
        <w:rPr>
          <w:rFonts w:asciiTheme="minorHAnsi" w:hAnsiTheme="minorHAnsi" w:cstheme="minorHAnsi"/>
          <w:b w:val="0"/>
          <w:iCs/>
          <w:lang w:val="en-GB"/>
        </w:rPr>
        <w:t xml:space="preserve">, </w:t>
      </w:r>
      <w:r w:rsidRPr="00501264">
        <w:rPr>
          <w:rFonts w:asciiTheme="minorHAnsi" w:hAnsiTheme="minorHAnsi" w:cstheme="minorHAnsi"/>
          <w:b w:val="0"/>
          <w:iCs/>
          <w:lang w:val="en-GB"/>
        </w:rPr>
        <w:t>ref2)</w:t>
      </w:r>
      <w:r w:rsidR="003D71C2">
        <w:rPr>
          <w:rFonts w:asciiTheme="minorHAnsi" w:hAnsiTheme="minorHAnsi" w:cstheme="minorHAnsi"/>
          <w:b w:val="0"/>
          <w:iCs/>
          <w:lang w:val="en-GB"/>
        </w:rPr>
        <w:t>.</w:t>
      </w:r>
    </w:p>
    <w:p w14:paraId="27539AE7" w14:textId="467B0AE9" w:rsidR="004E2A16" w:rsidRPr="00EA1A45" w:rsidRDefault="00CE6602"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cstheme="minorHAnsi"/>
          <w:b/>
          <w:lang w:val="en-GB"/>
        </w:rPr>
      </w:pPr>
      <w:r w:rsidRPr="00CE6602">
        <w:rPr>
          <w:rFonts w:asciiTheme="minorHAnsi" w:hAnsiTheme="minorHAnsi" w:cstheme="minorHAnsi"/>
          <w:iCs/>
          <w:sz w:val="22"/>
          <w:szCs w:val="22"/>
          <w:lang w:val="en-GB"/>
        </w:rPr>
        <w:t xml:space="preserve">The voices of these young people support the thesis that a supportive living arrangement (e.g. small living group like supervised flat and placements promoting freedom with few restrictions) stands as an ideal resource for the integration of these young people in front of the reception </w:t>
      </w:r>
      <w:r w:rsidR="00F83153" w:rsidRPr="00CE6602">
        <w:rPr>
          <w:rFonts w:asciiTheme="minorHAnsi" w:hAnsiTheme="minorHAnsi" w:cstheme="minorHAnsi"/>
          <w:iCs/>
          <w:sz w:val="22"/>
          <w:szCs w:val="22"/>
          <w:lang w:val="en-GB"/>
        </w:rPr>
        <w:t>centres</w:t>
      </w:r>
      <w:r w:rsidRPr="00CE6602">
        <w:rPr>
          <w:rFonts w:asciiTheme="minorHAnsi" w:hAnsiTheme="minorHAnsi" w:cstheme="minorHAnsi"/>
          <w:iCs/>
          <w:sz w:val="22"/>
          <w:szCs w:val="22"/>
          <w:lang w:val="en-GB"/>
        </w:rPr>
        <w:t xml:space="preserve"> subject to control dynamics fiercest (Mateos &amp; Dobl</w:t>
      </w:r>
      <w:r w:rsidR="00213375">
        <w:rPr>
          <w:rFonts w:asciiTheme="minorHAnsi" w:hAnsiTheme="minorHAnsi" w:cstheme="minorHAnsi"/>
          <w:iCs/>
          <w:sz w:val="22"/>
          <w:szCs w:val="22"/>
          <w:lang w:val="en-GB"/>
        </w:rPr>
        <w:t>e</w:t>
      </w:r>
      <w:r w:rsidRPr="00CE6602">
        <w:rPr>
          <w:rFonts w:asciiTheme="minorHAnsi" w:hAnsiTheme="minorHAnsi" w:cstheme="minorHAnsi"/>
          <w:iCs/>
          <w:sz w:val="22"/>
          <w:szCs w:val="22"/>
          <w:lang w:val="en-GB"/>
        </w:rPr>
        <w:t>r, 2021).</w:t>
      </w:r>
    </w:p>
    <w:p w14:paraId="0704EA09" w14:textId="5F822E20" w:rsidR="000E0664" w:rsidRPr="00EA1A45" w:rsidRDefault="00176D1E" w:rsidP="00501264">
      <w:pPr>
        <w:pStyle w:val="Prrafodelista"/>
        <w:spacing w:before="120" w:after="120" w:line="480" w:lineRule="auto"/>
        <w:ind w:left="0"/>
        <w:contextualSpacing w:val="0"/>
        <w:jc w:val="both"/>
        <w:rPr>
          <w:rFonts w:cstheme="minorHAnsi"/>
          <w:b/>
          <w:lang w:val="en-GB"/>
        </w:rPr>
      </w:pPr>
      <w:r w:rsidRPr="00EA1A45">
        <w:rPr>
          <w:rFonts w:cstheme="minorHAnsi"/>
          <w:b/>
          <w:lang w:val="en-GB"/>
        </w:rPr>
        <w:t xml:space="preserve">3.2.2. </w:t>
      </w:r>
      <w:r w:rsidR="000175F2" w:rsidRPr="00EA1A45">
        <w:rPr>
          <w:rFonts w:cstheme="minorHAnsi"/>
          <w:b/>
          <w:lang w:val="en-GB"/>
        </w:rPr>
        <w:t>Oc</w:t>
      </w:r>
      <w:r w:rsidR="00A74ED5" w:rsidRPr="00EA1A45">
        <w:rPr>
          <w:rFonts w:cstheme="minorHAnsi"/>
          <w:b/>
          <w:lang w:val="en-GB"/>
        </w:rPr>
        <w:t>c</w:t>
      </w:r>
      <w:r w:rsidR="000175F2" w:rsidRPr="00EA1A45">
        <w:rPr>
          <w:rFonts w:cstheme="minorHAnsi"/>
          <w:b/>
          <w:lang w:val="en-GB"/>
        </w:rPr>
        <w:t>upied places</w:t>
      </w:r>
    </w:p>
    <w:p w14:paraId="002B6733" w14:textId="77777777" w:rsidR="00832A3E" w:rsidRDefault="000175F2"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The reception services </w:t>
      </w:r>
      <w:r w:rsidR="00A74ED5" w:rsidRPr="00EA1A45">
        <w:rPr>
          <w:rFonts w:asciiTheme="minorHAnsi" w:hAnsiTheme="minorHAnsi" w:cstheme="minorHAnsi"/>
          <w:sz w:val="22"/>
          <w:szCs w:val="22"/>
          <w:lang w:val="en-GB"/>
        </w:rPr>
        <w:t>have links with local</w:t>
      </w:r>
      <w:r w:rsidRPr="00EA1A45">
        <w:rPr>
          <w:rFonts w:asciiTheme="minorHAnsi" w:hAnsiTheme="minorHAnsi" w:cstheme="minorHAnsi"/>
          <w:sz w:val="22"/>
          <w:szCs w:val="22"/>
          <w:lang w:val="en-GB"/>
        </w:rPr>
        <w:t xml:space="preserve"> community </w:t>
      </w:r>
      <w:r w:rsidR="00AE4961" w:rsidRPr="00EA1A45">
        <w:rPr>
          <w:rFonts w:asciiTheme="minorHAnsi" w:hAnsiTheme="minorHAnsi" w:cstheme="minorHAnsi"/>
          <w:sz w:val="22"/>
          <w:szCs w:val="22"/>
          <w:lang w:val="en-GB"/>
        </w:rPr>
        <w:t>facilities</w:t>
      </w:r>
      <w:r w:rsidRPr="00EA1A45">
        <w:rPr>
          <w:rFonts w:asciiTheme="minorHAnsi" w:hAnsiTheme="minorHAnsi" w:cstheme="minorHAnsi"/>
          <w:sz w:val="22"/>
          <w:szCs w:val="22"/>
          <w:lang w:val="en-GB"/>
        </w:rPr>
        <w:t xml:space="preserve"> </w:t>
      </w:r>
      <w:r w:rsidR="00A74ED5" w:rsidRPr="00EA1A45">
        <w:rPr>
          <w:rFonts w:asciiTheme="minorHAnsi" w:hAnsiTheme="minorHAnsi" w:cstheme="minorHAnsi"/>
          <w:sz w:val="22"/>
          <w:szCs w:val="22"/>
          <w:lang w:val="en-GB"/>
        </w:rPr>
        <w:t>where</w:t>
      </w:r>
      <w:r w:rsidRPr="00EA1A45">
        <w:rPr>
          <w:rFonts w:asciiTheme="minorHAnsi" w:hAnsiTheme="minorHAnsi" w:cstheme="minorHAnsi"/>
          <w:sz w:val="22"/>
          <w:szCs w:val="22"/>
          <w:lang w:val="en-GB"/>
        </w:rPr>
        <w:t xml:space="preserve"> recently arriving minors </w:t>
      </w:r>
      <w:r w:rsidR="00A74ED5" w:rsidRPr="00EA1A45">
        <w:rPr>
          <w:rFonts w:asciiTheme="minorHAnsi" w:hAnsiTheme="minorHAnsi" w:cstheme="minorHAnsi"/>
          <w:sz w:val="22"/>
          <w:szCs w:val="22"/>
          <w:lang w:val="en-GB"/>
        </w:rPr>
        <w:t>can</w:t>
      </w:r>
      <w:r w:rsidRPr="00EA1A45">
        <w:rPr>
          <w:rFonts w:asciiTheme="minorHAnsi" w:hAnsiTheme="minorHAnsi" w:cstheme="minorHAnsi"/>
          <w:sz w:val="22"/>
          <w:szCs w:val="22"/>
          <w:lang w:val="en-GB"/>
        </w:rPr>
        <w:t xml:space="preserve"> continue their education, as any Spanish young person would do, </w:t>
      </w:r>
      <w:r w:rsidR="00A74ED5" w:rsidRPr="00EA1A45">
        <w:rPr>
          <w:rFonts w:asciiTheme="minorHAnsi" w:hAnsiTheme="minorHAnsi" w:cstheme="minorHAnsi"/>
          <w:sz w:val="22"/>
          <w:szCs w:val="22"/>
          <w:lang w:val="en-GB"/>
        </w:rPr>
        <w:t xml:space="preserve">since </w:t>
      </w:r>
      <w:r w:rsidRPr="00EA1A45">
        <w:rPr>
          <w:rFonts w:asciiTheme="minorHAnsi" w:hAnsiTheme="minorHAnsi" w:cstheme="minorHAnsi"/>
          <w:sz w:val="22"/>
          <w:szCs w:val="22"/>
          <w:lang w:val="en-GB"/>
        </w:rPr>
        <w:t xml:space="preserve">education is compulsory up to the age of 16. </w:t>
      </w:r>
    </w:p>
    <w:p w14:paraId="27B1B6AC" w14:textId="040BC223" w:rsidR="00A72FC9" w:rsidRPr="00EA1A45" w:rsidRDefault="000175F2"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bCs/>
          <w:sz w:val="22"/>
          <w:szCs w:val="22"/>
          <w:lang w:val="en-GB"/>
        </w:rPr>
      </w:pPr>
      <w:r w:rsidRPr="00EA1A45">
        <w:rPr>
          <w:rFonts w:asciiTheme="minorHAnsi" w:hAnsiTheme="minorHAnsi" w:cstheme="minorHAnsi"/>
          <w:sz w:val="22"/>
          <w:szCs w:val="22"/>
          <w:lang w:val="en-GB"/>
        </w:rPr>
        <w:t xml:space="preserve">For the DGAIA, education is </w:t>
      </w:r>
      <w:r w:rsidR="00A72FC9" w:rsidRPr="00EA1A45">
        <w:rPr>
          <w:rFonts w:asciiTheme="minorHAnsi" w:hAnsiTheme="minorHAnsi" w:cstheme="minorHAnsi"/>
          <w:sz w:val="22"/>
          <w:szCs w:val="22"/>
          <w:lang w:val="en-GB"/>
        </w:rPr>
        <w:t xml:space="preserve">a priority. The </w:t>
      </w:r>
      <w:r w:rsidR="0017445E" w:rsidRPr="00EA1A45">
        <w:rPr>
          <w:rFonts w:asciiTheme="minorHAnsi" w:hAnsiTheme="minorHAnsi" w:cstheme="minorHAnsi"/>
          <w:sz w:val="22"/>
          <w:szCs w:val="22"/>
          <w:lang w:val="en-GB"/>
        </w:rPr>
        <w:t>education and training</w:t>
      </w:r>
      <w:r w:rsidR="00A72FC9" w:rsidRPr="00EA1A45">
        <w:rPr>
          <w:rFonts w:asciiTheme="minorHAnsi" w:hAnsiTheme="minorHAnsi" w:cstheme="minorHAnsi"/>
          <w:sz w:val="22"/>
          <w:szCs w:val="22"/>
          <w:lang w:val="en-GB"/>
        </w:rPr>
        <w:t xml:space="preserve"> centres </w:t>
      </w:r>
      <w:r w:rsidR="00ED21B1" w:rsidRPr="00EA1A45">
        <w:rPr>
          <w:rFonts w:asciiTheme="minorHAnsi" w:hAnsiTheme="minorHAnsi" w:cstheme="minorHAnsi"/>
          <w:sz w:val="22"/>
          <w:szCs w:val="22"/>
          <w:lang w:val="en-GB"/>
        </w:rPr>
        <w:t xml:space="preserve">necessarily </w:t>
      </w:r>
      <w:r w:rsidR="0017445E" w:rsidRPr="00EA1A45">
        <w:rPr>
          <w:rFonts w:asciiTheme="minorHAnsi" w:hAnsiTheme="minorHAnsi" w:cstheme="minorHAnsi"/>
          <w:sz w:val="22"/>
          <w:szCs w:val="22"/>
          <w:lang w:val="en-GB"/>
        </w:rPr>
        <w:t>have</w:t>
      </w:r>
      <w:r w:rsidR="0080706B" w:rsidRPr="00EA1A45">
        <w:rPr>
          <w:rFonts w:asciiTheme="minorHAnsi" w:hAnsiTheme="minorHAnsi" w:cstheme="minorHAnsi"/>
          <w:sz w:val="22"/>
          <w:szCs w:val="22"/>
          <w:lang w:val="en-GB"/>
        </w:rPr>
        <w:t xml:space="preserve"> </w:t>
      </w:r>
      <w:r w:rsidR="00ED21B1" w:rsidRPr="00EA1A45">
        <w:rPr>
          <w:rFonts w:asciiTheme="minorHAnsi" w:hAnsiTheme="minorHAnsi" w:cstheme="minorHAnsi"/>
          <w:sz w:val="22"/>
          <w:szCs w:val="22"/>
          <w:lang w:val="en-GB"/>
        </w:rPr>
        <w:t xml:space="preserve">official </w:t>
      </w:r>
      <w:r w:rsidR="0080706B" w:rsidRPr="00EA1A45">
        <w:rPr>
          <w:rFonts w:asciiTheme="minorHAnsi" w:hAnsiTheme="minorHAnsi" w:cstheme="minorHAnsi"/>
          <w:sz w:val="22"/>
          <w:szCs w:val="22"/>
          <w:lang w:val="en-GB"/>
        </w:rPr>
        <w:t>statu</w:t>
      </w:r>
      <w:r w:rsidR="006F47F3" w:rsidRPr="00EA1A45">
        <w:rPr>
          <w:rFonts w:asciiTheme="minorHAnsi" w:hAnsiTheme="minorHAnsi" w:cstheme="minorHAnsi"/>
          <w:sz w:val="22"/>
          <w:szCs w:val="22"/>
          <w:lang w:val="en-GB"/>
        </w:rPr>
        <w:t>s</w:t>
      </w:r>
      <w:r w:rsidR="0080706B" w:rsidRPr="00EA1A45">
        <w:rPr>
          <w:rFonts w:asciiTheme="minorHAnsi" w:hAnsiTheme="minorHAnsi" w:cstheme="minorHAnsi"/>
          <w:sz w:val="22"/>
          <w:szCs w:val="22"/>
          <w:lang w:val="en-GB"/>
        </w:rPr>
        <w:t xml:space="preserve"> (</w:t>
      </w:r>
      <w:r w:rsidR="006F47F3" w:rsidRPr="00EA1A45">
        <w:rPr>
          <w:rFonts w:asciiTheme="minorHAnsi" w:hAnsiTheme="minorHAnsi" w:cstheme="minorHAnsi"/>
          <w:sz w:val="22"/>
          <w:szCs w:val="22"/>
          <w:lang w:val="en-GB"/>
        </w:rPr>
        <w:t>stemming from the period when</w:t>
      </w:r>
      <w:r w:rsidR="0080706B" w:rsidRPr="00EA1A45">
        <w:rPr>
          <w:rFonts w:asciiTheme="minorHAnsi" w:hAnsiTheme="minorHAnsi" w:cstheme="minorHAnsi"/>
          <w:sz w:val="22"/>
          <w:szCs w:val="22"/>
          <w:lang w:val="en-GB"/>
        </w:rPr>
        <w:t xml:space="preserve"> minors began to arrive and were not accepted without documentation) and are now </w:t>
      </w:r>
      <w:r w:rsidR="00ED21B1" w:rsidRPr="00EA1A45">
        <w:rPr>
          <w:rFonts w:asciiTheme="minorHAnsi" w:hAnsiTheme="minorHAnsi" w:cstheme="minorHAnsi"/>
          <w:sz w:val="22"/>
          <w:szCs w:val="22"/>
          <w:lang w:val="en-GB"/>
        </w:rPr>
        <w:t xml:space="preserve">state </w:t>
      </w:r>
      <w:r w:rsidR="0017445E" w:rsidRPr="00EA1A45">
        <w:rPr>
          <w:rFonts w:asciiTheme="minorHAnsi" w:hAnsiTheme="minorHAnsi" w:cstheme="minorHAnsi"/>
          <w:sz w:val="22"/>
          <w:szCs w:val="22"/>
          <w:lang w:val="en-GB"/>
        </w:rPr>
        <w:t>accredited</w:t>
      </w:r>
      <w:r w:rsidR="0080706B" w:rsidRPr="00EA1A45">
        <w:rPr>
          <w:rFonts w:asciiTheme="minorHAnsi" w:hAnsiTheme="minorHAnsi" w:cstheme="minorHAnsi"/>
          <w:sz w:val="22"/>
          <w:szCs w:val="22"/>
          <w:lang w:val="en-GB"/>
        </w:rPr>
        <w:t xml:space="preserve">. However, in one of the centres where </w:t>
      </w:r>
      <w:r w:rsidR="00ED21B1" w:rsidRPr="00EA1A45">
        <w:rPr>
          <w:rFonts w:asciiTheme="minorHAnsi" w:hAnsiTheme="minorHAnsi" w:cstheme="minorHAnsi"/>
          <w:sz w:val="22"/>
          <w:szCs w:val="22"/>
          <w:lang w:val="en-GB"/>
        </w:rPr>
        <w:t xml:space="preserve">we interviewed </w:t>
      </w:r>
      <w:r w:rsidR="006F47F3" w:rsidRPr="00EA1A45">
        <w:rPr>
          <w:rFonts w:asciiTheme="minorHAnsi" w:hAnsiTheme="minorHAnsi" w:cstheme="minorHAnsi"/>
          <w:sz w:val="22"/>
          <w:szCs w:val="22"/>
          <w:lang w:val="en-GB"/>
        </w:rPr>
        <w:t>staff</w:t>
      </w:r>
      <w:r w:rsidR="0080706B" w:rsidRPr="00EA1A45">
        <w:rPr>
          <w:rFonts w:asciiTheme="minorHAnsi" w:hAnsiTheme="minorHAnsi" w:cstheme="minorHAnsi"/>
          <w:sz w:val="22"/>
          <w:szCs w:val="22"/>
          <w:lang w:val="en-GB"/>
        </w:rPr>
        <w:t>, the</w:t>
      </w:r>
      <w:r w:rsidR="006F47F3" w:rsidRPr="00EA1A45">
        <w:rPr>
          <w:rFonts w:asciiTheme="minorHAnsi" w:hAnsiTheme="minorHAnsi" w:cstheme="minorHAnsi"/>
          <w:sz w:val="22"/>
          <w:szCs w:val="22"/>
          <w:lang w:val="en-GB"/>
        </w:rPr>
        <w:t>y</w:t>
      </w:r>
      <w:r w:rsidR="0080706B" w:rsidRPr="00EA1A45">
        <w:rPr>
          <w:rFonts w:asciiTheme="minorHAnsi" w:hAnsiTheme="minorHAnsi" w:cstheme="minorHAnsi"/>
          <w:sz w:val="22"/>
          <w:szCs w:val="22"/>
          <w:lang w:val="en-GB"/>
        </w:rPr>
        <w:t xml:space="preserve"> complained of </w:t>
      </w:r>
      <w:r w:rsidR="006F47F3" w:rsidRPr="00EA1A45">
        <w:rPr>
          <w:rFonts w:asciiTheme="minorHAnsi" w:hAnsiTheme="minorHAnsi" w:cstheme="minorHAnsi"/>
          <w:sz w:val="22"/>
          <w:szCs w:val="22"/>
          <w:lang w:val="en-GB"/>
        </w:rPr>
        <w:t xml:space="preserve">the </w:t>
      </w:r>
      <w:r w:rsidR="0080706B" w:rsidRPr="00EA1A45">
        <w:rPr>
          <w:rFonts w:asciiTheme="minorHAnsi" w:hAnsiTheme="minorHAnsi" w:cstheme="minorHAnsi"/>
          <w:sz w:val="22"/>
          <w:szCs w:val="22"/>
          <w:lang w:val="en-GB"/>
        </w:rPr>
        <w:t>bureaucra</w:t>
      </w:r>
      <w:r w:rsidR="006F47F3" w:rsidRPr="00EA1A45">
        <w:rPr>
          <w:rFonts w:asciiTheme="minorHAnsi" w:hAnsiTheme="minorHAnsi" w:cstheme="minorHAnsi"/>
          <w:sz w:val="22"/>
          <w:szCs w:val="22"/>
          <w:lang w:val="en-GB"/>
        </w:rPr>
        <w:t>cy necessary</w:t>
      </w:r>
      <w:r w:rsidR="0080706B" w:rsidRPr="00EA1A45">
        <w:rPr>
          <w:rFonts w:asciiTheme="minorHAnsi" w:hAnsiTheme="minorHAnsi" w:cstheme="minorHAnsi"/>
          <w:sz w:val="22"/>
          <w:szCs w:val="22"/>
          <w:lang w:val="en-GB"/>
        </w:rPr>
        <w:t xml:space="preserve"> for obtaining aid, which meant that they had less time to spend with the young people in the facility. </w:t>
      </w:r>
    </w:p>
    <w:p w14:paraId="6FE0E4A8" w14:textId="02D8B92D" w:rsidR="0080706B" w:rsidRPr="00EA1A45" w:rsidRDefault="0080706B"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sz w:val="22"/>
          <w:szCs w:val="22"/>
          <w:lang w:val="en-GB"/>
        </w:rPr>
      </w:pPr>
      <w:r w:rsidRPr="00EA1A45">
        <w:rPr>
          <w:rFonts w:asciiTheme="minorHAnsi" w:hAnsiTheme="minorHAnsi" w:cstheme="minorHAnsi"/>
          <w:i/>
          <w:sz w:val="22"/>
          <w:szCs w:val="22"/>
          <w:lang w:val="en-GB"/>
        </w:rPr>
        <w:t>More and more, because of problems with subsidies and benefits, they’re turning us into technocrats with more bureaucratic work and less time for attention to the youth</w:t>
      </w:r>
      <w:r w:rsidR="00ED21B1" w:rsidRPr="00EA1A45">
        <w:rPr>
          <w:rFonts w:asciiTheme="minorHAnsi" w:hAnsiTheme="minorHAnsi" w:cstheme="minorHAnsi"/>
          <w:i/>
          <w:sz w:val="22"/>
          <w:szCs w:val="22"/>
          <w:lang w:val="en-GB"/>
        </w:rPr>
        <w:t>s</w:t>
      </w:r>
      <w:r w:rsidRPr="00EA1A45">
        <w:rPr>
          <w:rFonts w:asciiTheme="minorHAnsi" w:hAnsiTheme="minorHAnsi" w:cstheme="minorHAnsi"/>
          <w:i/>
          <w:sz w:val="22"/>
          <w:szCs w:val="22"/>
          <w:lang w:val="en-GB"/>
        </w:rPr>
        <w:t xml:space="preserve">. We have </w:t>
      </w:r>
      <w:r w:rsidR="00ED21B1" w:rsidRPr="00EA1A45">
        <w:rPr>
          <w:rFonts w:asciiTheme="minorHAnsi" w:hAnsiTheme="minorHAnsi" w:cstheme="minorHAnsi"/>
          <w:i/>
          <w:sz w:val="22"/>
          <w:szCs w:val="22"/>
          <w:lang w:val="en-GB"/>
        </w:rPr>
        <w:t>conditions</w:t>
      </w:r>
      <w:r w:rsidRPr="00EA1A45">
        <w:rPr>
          <w:rFonts w:asciiTheme="minorHAnsi" w:hAnsiTheme="minorHAnsi" w:cstheme="minorHAnsi"/>
          <w:i/>
          <w:sz w:val="22"/>
          <w:szCs w:val="22"/>
          <w:lang w:val="en-GB"/>
        </w:rPr>
        <w:t xml:space="preserve"> that are pressur</w:t>
      </w:r>
      <w:r w:rsidR="00ED21B1" w:rsidRPr="00EA1A45">
        <w:rPr>
          <w:rFonts w:asciiTheme="minorHAnsi" w:hAnsiTheme="minorHAnsi" w:cstheme="minorHAnsi"/>
          <w:i/>
          <w:sz w:val="22"/>
          <w:szCs w:val="22"/>
          <w:lang w:val="en-GB"/>
        </w:rPr>
        <w:t>is</w:t>
      </w:r>
      <w:r w:rsidRPr="00EA1A45">
        <w:rPr>
          <w:rFonts w:asciiTheme="minorHAnsi" w:hAnsiTheme="minorHAnsi" w:cstheme="minorHAnsi"/>
          <w:i/>
          <w:sz w:val="22"/>
          <w:szCs w:val="22"/>
          <w:lang w:val="en-GB"/>
        </w:rPr>
        <w:t xml:space="preserve">ing us so much that there’s a very high risk that the quality of the service will be lost. </w:t>
      </w:r>
      <w:r w:rsidRPr="00EA1A45">
        <w:rPr>
          <w:rFonts w:asciiTheme="minorHAnsi" w:hAnsiTheme="minorHAnsi" w:cstheme="minorHAnsi"/>
          <w:sz w:val="22"/>
          <w:szCs w:val="22"/>
          <w:lang w:val="en-GB"/>
        </w:rPr>
        <w:t>(</w:t>
      </w:r>
      <w:r w:rsidR="005F0958">
        <w:rPr>
          <w:rFonts w:asciiTheme="minorHAnsi" w:hAnsiTheme="minorHAnsi" w:cstheme="minorHAnsi"/>
          <w:sz w:val="22"/>
          <w:szCs w:val="22"/>
          <w:lang w:val="en-GB"/>
        </w:rPr>
        <w:t>SE</w:t>
      </w:r>
      <w:r w:rsidR="005F0958" w:rsidRPr="00EA1A45">
        <w:rPr>
          <w:rFonts w:asciiTheme="minorHAnsi" w:hAnsiTheme="minorHAnsi" w:cstheme="minorHAnsi"/>
          <w:sz w:val="22"/>
          <w:szCs w:val="22"/>
          <w:lang w:val="en-GB"/>
        </w:rPr>
        <w:t>3</w:t>
      </w:r>
      <w:r w:rsidRPr="00EA1A45">
        <w:rPr>
          <w:rFonts w:asciiTheme="minorHAnsi" w:hAnsiTheme="minorHAnsi" w:cstheme="minorHAnsi"/>
          <w:sz w:val="22"/>
          <w:szCs w:val="22"/>
          <w:lang w:val="en-GB"/>
        </w:rPr>
        <w:t>, code1.</w:t>
      </w:r>
      <w:r w:rsidR="003740C4">
        <w:rPr>
          <w:rFonts w:asciiTheme="minorHAnsi" w:hAnsiTheme="minorHAnsi" w:cstheme="minorHAnsi"/>
          <w:sz w:val="22"/>
          <w:szCs w:val="22"/>
          <w:lang w:val="en-GB"/>
        </w:rPr>
        <w:t>2</w:t>
      </w:r>
      <w:r w:rsidRPr="00EA1A45">
        <w:rPr>
          <w:rFonts w:asciiTheme="minorHAnsi" w:hAnsiTheme="minorHAnsi" w:cstheme="minorHAnsi"/>
          <w:sz w:val="22"/>
          <w:szCs w:val="22"/>
          <w:lang w:val="en-GB"/>
        </w:rPr>
        <w:t>, ref</w:t>
      </w:r>
      <w:r w:rsidR="00AA6AC8">
        <w:rPr>
          <w:rFonts w:asciiTheme="minorHAnsi" w:hAnsiTheme="minorHAnsi" w:cstheme="minorHAnsi"/>
          <w:sz w:val="22"/>
          <w:szCs w:val="22"/>
          <w:lang w:val="en-GB"/>
        </w:rPr>
        <w:t>.</w:t>
      </w:r>
      <w:r w:rsidRPr="00EA1A45">
        <w:rPr>
          <w:rFonts w:asciiTheme="minorHAnsi" w:hAnsiTheme="minorHAnsi" w:cstheme="minorHAnsi"/>
          <w:sz w:val="22"/>
          <w:szCs w:val="22"/>
          <w:lang w:val="en-GB"/>
        </w:rPr>
        <w:t>1)</w:t>
      </w:r>
    </w:p>
    <w:p w14:paraId="53609E16" w14:textId="1ABBFE9B" w:rsidR="0090713B" w:rsidRPr="00EA1A45" w:rsidRDefault="0080706B" w:rsidP="00501264">
      <w:pPr>
        <w:pBdr>
          <w:top w:val="nil"/>
          <w:left w:val="nil"/>
          <w:bottom w:val="nil"/>
          <w:right w:val="nil"/>
          <w:between w:val="nil"/>
        </w:pBdr>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lastRenderedPageBreak/>
        <w:t xml:space="preserve">Nevertheless, staff also </w:t>
      </w:r>
      <w:r w:rsidR="00FB744C" w:rsidRPr="00EA1A45">
        <w:rPr>
          <w:rFonts w:asciiTheme="minorHAnsi" w:hAnsiTheme="minorHAnsi" w:cstheme="minorHAnsi"/>
          <w:sz w:val="22"/>
          <w:szCs w:val="22"/>
          <w:lang w:val="en-GB"/>
        </w:rPr>
        <w:t>no</w:t>
      </w:r>
      <w:r w:rsidRPr="00EA1A45">
        <w:rPr>
          <w:rFonts w:asciiTheme="minorHAnsi" w:hAnsiTheme="minorHAnsi" w:cstheme="minorHAnsi"/>
          <w:sz w:val="22"/>
          <w:szCs w:val="22"/>
          <w:lang w:val="en-GB"/>
        </w:rPr>
        <w:t xml:space="preserve">ted that the external services </w:t>
      </w:r>
      <w:r w:rsidR="00C95759" w:rsidRPr="00EA1A45">
        <w:rPr>
          <w:rFonts w:asciiTheme="minorHAnsi" w:hAnsiTheme="minorHAnsi" w:cstheme="minorHAnsi"/>
          <w:sz w:val="22"/>
          <w:szCs w:val="22"/>
          <w:lang w:val="en-GB"/>
        </w:rPr>
        <w:t>they worked in</w:t>
      </w:r>
      <w:r w:rsidRPr="00EA1A45">
        <w:rPr>
          <w:rFonts w:asciiTheme="minorHAnsi" w:hAnsiTheme="minorHAnsi" w:cstheme="minorHAnsi"/>
          <w:sz w:val="22"/>
          <w:szCs w:val="22"/>
          <w:lang w:val="en-GB"/>
        </w:rPr>
        <w:t xml:space="preserve"> could be a more stable model in </w:t>
      </w:r>
      <w:r w:rsidR="00C95759" w:rsidRPr="00EA1A45">
        <w:rPr>
          <w:rFonts w:asciiTheme="minorHAnsi" w:hAnsiTheme="minorHAnsi" w:cstheme="minorHAnsi"/>
          <w:sz w:val="22"/>
          <w:szCs w:val="22"/>
          <w:lang w:val="en-GB"/>
        </w:rPr>
        <w:t>the youths’</w:t>
      </w:r>
      <w:r w:rsidRPr="00EA1A45">
        <w:rPr>
          <w:rFonts w:asciiTheme="minorHAnsi" w:hAnsiTheme="minorHAnsi" w:cstheme="minorHAnsi"/>
          <w:sz w:val="22"/>
          <w:szCs w:val="22"/>
          <w:lang w:val="en-GB"/>
        </w:rPr>
        <w:t xml:space="preserve"> lives </w:t>
      </w:r>
      <w:r w:rsidR="00C95759" w:rsidRPr="00EA1A45">
        <w:rPr>
          <w:rFonts w:asciiTheme="minorHAnsi" w:hAnsiTheme="minorHAnsi" w:cstheme="minorHAnsi"/>
          <w:sz w:val="22"/>
          <w:szCs w:val="22"/>
          <w:lang w:val="en-GB"/>
        </w:rPr>
        <w:t>than</w:t>
      </w:r>
      <w:r w:rsidR="0090713B" w:rsidRPr="00EA1A45">
        <w:rPr>
          <w:rFonts w:asciiTheme="minorHAnsi" w:hAnsiTheme="minorHAnsi" w:cstheme="minorHAnsi"/>
          <w:sz w:val="22"/>
          <w:szCs w:val="22"/>
          <w:lang w:val="en-GB"/>
        </w:rPr>
        <w:t xml:space="preserve"> </w:t>
      </w:r>
      <w:r w:rsidR="00C95759" w:rsidRPr="00EA1A45">
        <w:rPr>
          <w:rFonts w:asciiTheme="minorHAnsi" w:hAnsiTheme="minorHAnsi" w:cstheme="minorHAnsi"/>
          <w:sz w:val="22"/>
          <w:szCs w:val="22"/>
          <w:lang w:val="en-GB"/>
        </w:rPr>
        <w:t xml:space="preserve">other centres where moves were </w:t>
      </w:r>
      <w:r w:rsidR="0090713B" w:rsidRPr="00EA1A45">
        <w:rPr>
          <w:rFonts w:asciiTheme="minorHAnsi" w:hAnsiTheme="minorHAnsi" w:cstheme="minorHAnsi"/>
          <w:sz w:val="22"/>
          <w:szCs w:val="22"/>
          <w:lang w:val="en-GB"/>
        </w:rPr>
        <w:t xml:space="preserve">frequent, </w:t>
      </w:r>
      <w:r w:rsidR="00C95759" w:rsidRPr="00EA1A45">
        <w:rPr>
          <w:rFonts w:asciiTheme="minorHAnsi" w:hAnsiTheme="minorHAnsi" w:cstheme="minorHAnsi"/>
          <w:sz w:val="22"/>
          <w:szCs w:val="22"/>
          <w:lang w:val="en-GB"/>
        </w:rPr>
        <w:t>because they could build</w:t>
      </w:r>
      <w:r w:rsidR="0090713B" w:rsidRPr="00EA1A45">
        <w:rPr>
          <w:rFonts w:asciiTheme="minorHAnsi" w:hAnsiTheme="minorHAnsi" w:cstheme="minorHAnsi"/>
          <w:sz w:val="22"/>
          <w:szCs w:val="22"/>
          <w:lang w:val="en-GB"/>
        </w:rPr>
        <w:t xml:space="preserve"> </w:t>
      </w:r>
      <w:r w:rsidR="00C95759" w:rsidRPr="00EA1A45">
        <w:rPr>
          <w:rFonts w:asciiTheme="minorHAnsi" w:hAnsiTheme="minorHAnsi" w:cstheme="minorHAnsi"/>
          <w:sz w:val="22"/>
          <w:szCs w:val="22"/>
          <w:lang w:val="en-GB"/>
        </w:rPr>
        <w:t xml:space="preserve">more </w:t>
      </w:r>
      <w:r w:rsidR="00204EB2" w:rsidRPr="00EA1A45">
        <w:rPr>
          <w:rFonts w:asciiTheme="minorHAnsi" w:hAnsiTheme="minorHAnsi" w:cstheme="minorHAnsi"/>
          <w:sz w:val="22"/>
          <w:szCs w:val="22"/>
          <w:lang w:val="en-GB"/>
        </w:rPr>
        <w:t>solid</w:t>
      </w:r>
      <w:r w:rsidR="00C95759" w:rsidRPr="00EA1A45">
        <w:rPr>
          <w:rFonts w:asciiTheme="minorHAnsi" w:hAnsiTheme="minorHAnsi" w:cstheme="minorHAnsi"/>
          <w:sz w:val="22"/>
          <w:szCs w:val="22"/>
          <w:lang w:val="en-GB"/>
        </w:rPr>
        <w:t xml:space="preserve"> and lasting </w:t>
      </w:r>
      <w:r w:rsidR="0090713B" w:rsidRPr="00EA1A45">
        <w:rPr>
          <w:rFonts w:asciiTheme="minorHAnsi" w:hAnsiTheme="minorHAnsi" w:cstheme="minorHAnsi"/>
          <w:sz w:val="22"/>
          <w:szCs w:val="22"/>
          <w:lang w:val="en-GB"/>
        </w:rPr>
        <w:t xml:space="preserve">ties with the </w:t>
      </w:r>
      <w:r w:rsidR="00C807AA">
        <w:rPr>
          <w:rFonts w:asciiTheme="minorHAnsi" w:hAnsiTheme="minorHAnsi" w:cstheme="minorHAnsi"/>
          <w:sz w:val="22"/>
          <w:szCs w:val="22"/>
          <w:lang w:val="en-GB"/>
        </w:rPr>
        <w:t xml:space="preserve">social </w:t>
      </w:r>
      <w:r w:rsidR="0090713B" w:rsidRPr="00EA1A45">
        <w:rPr>
          <w:rFonts w:asciiTheme="minorHAnsi" w:hAnsiTheme="minorHAnsi" w:cstheme="minorHAnsi"/>
          <w:sz w:val="22"/>
          <w:szCs w:val="22"/>
          <w:lang w:val="en-GB"/>
        </w:rPr>
        <w:t xml:space="preserve">educators: </w:t>
      </w:r>
      <w:r w:rsidR="00C936C9">
        <w:rPr>
          <w:rFonts w:asciiTheme="minorHAnsi" w:hAnsiTheme="minorHAnsi" w:cstheme="minorHAnsi"/>
          <w:sz w:val="22"/>
          <w:szCs w:val="22"/>
          <w:lang w:val="en-GB"/>
        </w:rPr>
        <w:t>“</w:t>
      </w:r>
      <w:r w:rsidR="0090713B" w:rsidRPr="00EA1A45">
        <w:rPr>
          <w:rFonts w:asciiTheme="minorHAnsi" w:hAnsiTheme="minorHAnsi" w:cstheme="minorHAnsi"/>
          <w:i/>
          <w:iCs/>
          <w:sz w:val="22"/>
          <w:szCs w:val="22"/>
          <w:lang w:val="en-GB"/>
        </w:rPr>
        <w:t>As they’re kids who change so much, where they put down roots and have ties is with us, because they’ll be here more time, every day. It’s their place of reference</w:t>
      </w:r>
      <w:r w:rsidR="00C936C9">
        <w:rPr>
          <w:rFonts w:asciiTheme="minorHAnsi" w:hAnsiTheme="minorHAnsi" w:cstheme="minorHAnsi"/>
          <w:i/>
          <w:iCs/>
          <w:sz w:val="22"/>
          <w:szCs w:val="22"/>
          <w:lang w:val="en-GB"/>
        </w:rPr>
        <w:t>”</w:t>
      </w:r>
      <w:r w:rsidR="0090713B" w:rsidRPr="00EA1A45">
        <w:rPr>
          <w:rFonts w:asciiTheme="minorHAnsi" w:hAnsiTheme="minorHAnsi" w:cstheme="minorHAnsi"/>
          <w:i/>
          <w:iCs/>
          <w:sz w:val="22"/>
          <w:szCs w:val="22"/>
          <w:lang w:val="en-GB"/>
        </w:rPr>
        <w:t xml:space="preserve"> </w:t>
      </w:r>
      <w:r w:rsidR="0090713B" w:rsidRPr="00EA1A45">
        <w:rPr>
          <w:rFonts w:asciiTheme="minorHAnsi" w:hAnsiTheme="minorHAnsi" w:cstheme="minorHAnsi"/>
          <w:sz w:val="22"/>
          <w:szCs w:val="22"/>
          <w:lang w:val="en-GB"/>
        </w:rPr>
        <w:t>(</w:t>
      </w:r>
      <w:r w:rsidR="005F0958">
        <w:rPr>
          <w:rFonts w:asciiTheme="minorHAnsi" w:hAnsiTheme="minorHAnsi" w:cstheme="minorHAnsi"/>
          <w:sz w:val="22"/>
          <w:szCs w:val="22"/>
          <w:lang w:val="en-GB"/>
        </w:rPr>
        <w:t>SE</w:t>
      </w:r>
      <w:r w:rsidR="005F0958" w:rsidRPr="00EA1A45">
        <w:rPr>
          <w:rFonts w:asciiTheme="minorHAnsi" w:hAnsiTheme="minorHAnsi" w:cstheme="minorHAnsi"/>
          <w:sz w:val="22"/>
          <w:szCs w:val="22"/>
          <w:lang w:val="en-GB"/>
        </w:rPr>
        <w:t>3</w:t>
      </w:r>
      <w:r w:rsidR="0090713B" w:rsidRPr="00EA1A45">
        <w:rPr>
          <w:rFonts w:asciiTheme="minorHAnsi" w:hAnsiTheme="minorHAnsi" w:cstheme="minorHAnsi"/>
          <w:sz w:val="22"/>
          <w:szCs w:val="22"/>
          <w:lang w:val="en-GB"/>
        </w:rPr>
        <w:t xml:space="preserve">, </w:t>
      </w:r>
      <w:r w:rsidR="005E7B94" w:rsidRPr="00EA1A45">
        <w:rPr>
          <w:rFonts w:asciiTheme="minorHAnsi" w:hAnsiTheme="minorHAnsi" w:cstheme="minorHAnsi"/>
          <w:sz w:val="22"/>
          <w:szCs w:val="22"/>
          <w:lang w:val="en-GB"/>
        </w:rPr>
        <w:t>code</w:t>
      </w:r>
      <w:r w:rsidR="005E7B94">
        <w:rPr>
          <w:rFonts w:asciiTheme="minorHAnsi" w:hAnsiTheme="minorHAnsi" w:cstheme="minorHAnsi"/>
          <w:sz w:val="22"/>
          <w:szCs w:val="22"/>
          <w:lang w:val="en-GB"/>
        </w:rPr>
        <w:t>1</w:t>
      </w:r>
      <w:r w:rsidR="0090713B" w:rsidRPr="00EA1A45">
        <w:rPr>
          <w:rFonts w:asciiTheme="minorHAnsi" w:hAnsiTheme="minorHAnsi" w:cstheme="minorHAnsi"/>
          <w:sz w:val="22"/>
          <w:szCs w:val="22"/>
          <w:lang w:val="en-GB"/>
        </w:rPr>
        <w:t>.</w:t>
      </w:r>
      <w:r w:rsidR="005E7B94">
        <w:rPr>
          <w:rFonts w:asciiTheme="minorHAnsi" w:hAnsiTheme="minorHAnsi" w:cstheme="minorHAnsi"/>
          <w:sz w:val="22"/>
          <w:szCs w:val="22"/>
          <w:lang w:val="en-GB"/>
        </w:rPr>
        <w:t>1</w:t>
      </w:r>
      <w:r w:rsidR="0090713B" w:rsidRPr="00EA1A45">
        <w:rPr>
          <w:rFonts w:asciiTheme="minorHAnsi" w:hAnsiTheme="minorHAnsi" w:cstheme="minorHAnsi"/>
          <w:sz w:val="22"/>
          <w:szCs w:val="22"/>
          <w:lang w:val="en-GB"/>
        </w:rPr>
        <w:t>, ref</w:t>
      </w:r>
      <w:r w:rsidR="000A31DD">
        <w:rPr>
          <w:rFonts w:asciiTheme="minorHAnsi" w:hAnsiTheme="minorHAnsi" w:cstheme="minorHAnsi"/>
          <w:sz w:val="22"/>
          <w:szCs w:val="22"/>
          <w:lang w:val="en-GB"/>
        </w:rPr>
        <w:t>.</w:t>
      </w:r>
      <w:r w:rsidR="0090713B" w:rsidRPr="00EA1A45">
        <w:rPr>
          <w:rFonts w:asciiTheme="minorHAnsi" w:hAnsiTheme="minorHAnsi" w:cstheme="minorHAnsi"/>
          <w:sz w:val="22"/>
          <w:szCs w:val="22"/>
          <w:lang w:val="en-GB"/>
        </w:rPr>
        <w:t>1)</w:t>
      </w:r>
      <w:r w:rsidR="00C936C9">
        <w:rPr>
          <w:rFonts w:asciiTheme="minorHAnsi" w:hAnsiTheme="minorHAnsi" w:cstheme="minorHAnsi"/>
          <w:sz w:val="22"/>
          <w:szCs w:val="22"/>
          <w:lang w:val="en-GB"/>
        </w:rPr>
        <w:t>.</w:t>
      </w:r>
    </w:p>
    <w:p w14:paraId="12567554" w14:textId="52FF35CA" w:rsidR="00EE6A51" w:rsidRDefault="00EE6A51"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E6A51">
        <w:rPr>
          <w:rFonts w:asciiTheme="minorHAnsi" w:hAnsiTheme="minorHAnsi" w:cstheme="minorHAnsi"/>
          <w:sz w:val="22"/>
          <w:szCs w:val="22"/>
          <w:lang w:val="en-GB"/>
        </w:rPr>
        <w:t xml:space="preserve">The connection of these young people with external centres, most of them educational, are an anchor point to introduce themselves into the new culture of the country of origin, since they share the space with </w:t>
      </w:r>
      <w:r w:rsidR="00EA5453">
        <w:rPr>
          <w:rFonts w:asciiTheme="minorHAnsi" w:hAnsiTheme="minorHAnsi" w:cstheme="minorHAnsi"/>
          <w:sz w:val="22"/>
          <w:szCs w:val="22"/>
          <w:lang w:val="en-GB"/>
        </w:rPr>
        <w:t>non-migrant</w:t>
      </w:r>
      <w:r w:rsidRPr="00EE6A51">
        <w:rPr>
          <w:rFonts w:asciiTheme="minorHAnsi" w:hAnsiTheme="minorHAnsi" w:cstheme="minorHAnsi"/>
          <w:sz w:val="22"/>
          <w:szCs w:val="22"/>
          <w:lang w:val="en-GB"/>
        </w:rPr>
        <w:t xml:space="preserve"> colleagues. In addition, in these spaces they can find </w:t>
      </w:r>
      <w:r w:rsidR="00213375">
        <w:rPr>
          <w:rFonts w:asciiTheme="minorHAnsi" w:hAnsiTheme="minorHAnsi" w:cstheme="minorHAnsi"/>
          <w:sz w:val="22"/>
          <w:szCs w:val="22"/>
          <w:lang w:val="en-GB"/>
        </w:rPr>
        <w:t>other</w:t>
      </w:r>
      <w:r w:rsidRPr="00EE6A51">
        <w:rPr>
          <w:rFonts w:asciiTheme="minorHAnsi" w:hAnsiTheme="minorHAnsi" w:cstheme="minorHAnsi"/>
          <w:sz w:val="22"/>
          <w:szCs w:val="22"/>
          <w:lang w:val="en-GB"/>
        </w:rPr>
        <w:t xml:space="preserve"> references and models, in addition to the professionals from the assigned centre (CRAE, supervised flat). Linking with </w:t>
      </w:r>
      <w:r w:rsidR="00213375">
        <w:rPr>
          <w:rFonts w:asciiTheme="minorHAnsi" w:hAnsiTheme="minorHAnsi" w:cstheme="minorHAnsi"/>
          <w:sz w:val="22"/>
          <w:szCs w:val="22"/>
          <w:lang w:val="en-GB"/>
        </w:rPr>
        <w:t>them</w:t>
      </w:r>
      <w:r w:rsidRPr="00EE6A51">
        <w:rPr>
          <w:rFonts w:asciiTheme="minorHAnsi" w:hAnsiTheme="minorHAnsi" w:cstheme="minorHAnsi"/>
          <w:sz w:val="22"/>
          <w:szCs w:val="22"/>
          <w:lang w:val="en-GB"/>
        </w:rPr>
        <w:t xml:space="preserve"> can foster a feeling of belonging in the centres in the sense pointed out by Ward (2022) and facilitate the occupation of a </w:t>
      </w:r>
      <w:r>
        <w:rPr>
          <w:rFonts w:asciiTheme="minorHAnsi" w:hAnsiTheme="minorHAnsi" w:cstheme="minorHAnsi"/>
          <w:sz w:val="22"/>
          <w:szCs w:val="22"/>
          <w:lang w:val="en-GB"/>
        </w:rPr>
        <w:t>“</w:t>
      </w:r>
      <w:r w:rsidRPr="00EE6A51">
        <w:rPr>
          <w:rFonts w:asciiTheme="minorHAnsi" w:hAnsiTheme="minorHAnsi" w:cstheme="minorHAnsi"/>
          <w:sz w:val="22"/>
          <w:szCs w:val="22"/>
          <w:lang w:val="en-GB"/>
        </w:rPr>
        <w:t>place</w:t>
      </w:r>
      <w:r>
        <w:rPr>
          <w:rFonts w:asciiTheme="minorHAnsi" w:hAnsiTheme="minorHAnsi" w:cstheme="minorHAnsi"/>
          <w:sz w:val="22"/>
          <w:szCs w:val="22"/>
          <w:lang w:val="en-GB"/>
        </w:rPr>
        <w:t>”.</w:t>
      </w:r>
    </w:p>
    <w:p w14:paraId="29F2C63A" w14:textId="77391916" w:rsidR="00AF79FE" w:rsidRPr="00EA1A45" w:rsidRDefault="006D6054"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iCs/>
          <w:sz w:val="22"/>
          <w:szCs w:val="22"/>
          <w:lang w:val="en-GB"/>
        </w:rPr>
      </w:pPr>
      <w:r w:rsidRPr="006D6054">
        <w:rPr>
          <w:rFonts w:asciiTheme="minorHAnsi" w:hAnsiTheme="minorHAnsi" w:cstheme="minorHAnsi"/>
          <w:sz w:val="22"/>
          <w:szCs w:val="22"/>
          <w:lang w:val="en-GB"/>
        </w:rPr>
        <w:t>Societal demands to offer help for substance using youth or to remove them from public spaces can result in a governmental solution of placing youth in another kind of space</w:t>
      </w:r>
      <w:r w:rsidR="0090713B" w:rsidRPr="00EA1A45">
        <w:rPr>
          <w:rFonts w:asciiTheme="minorHAnsi" w:hAnsiTheme="minorHAnsi" w:cstheme="minorHAnsi"/>
          <w:sz w:val="22"/>
          <w:szCs w:val="22"/>
          <w:lang w:val="en-GB"/>
        </w:rPr>
        <w:t xml:space="preserve">. </w:t>
      </w:r>
      <w:r w:rsidR="00C807AA" w:rsidRPr="00C807AA">
        <w:rPr>
          <w:rFonts w:asciiTheme="minorHAnsi" w:hAnsiTheme="minorHAnsi" w:cstheme="minorHAnsi"/>
          <w:sz w:val="22"/>
          <w:szCs w:val="22"/>
          <w:lang w:val="en-GB"/>
        </w:rPr>
        <w:t>This issue is not often made visible since it shows the failure of the protection circuits. The harshness of the migratory experience, and the consequent mourning, pushes some young people to consume</w:t>
      </w:r>
      <w:r w:rsidR="00C807AA">
        <w:rPr>
          <w:rFonts w:asciiTheme="minorHAnsi" w:hAnsiTheme="minorHAnsi" w:cstheme="minorHAnsi"/>
          <w:sz w:val="22"/>
          <w:szCs w:val="22"/>
          <w:lang w:val="en-GB"/>
        </w:rPr>
        <w:t xml:space="preserve">. </w:t>
      </w:r>
    </w:p>
    <w:p w14:paraId="42C5F8AB" w14:textId="5AE6F1F0" w:rsidR="006B799F" w:rsidRPr="00EA1A45" w:rsidRDefault="00D365AE"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We </w:t>
      </w:r>
      <w:r w:rsidR="008861D8" w:rsidRPr="00EA1A45">
        <w:rPr>
          <w:rFonts w:asciiTheme="minorHAnsi" w:hAnsiTheme="minorHAnsi" w:cstheme="minorHAnsi"/>
          <w:sz w:val="22"/>
          <w:szCs w:val="22"/>
          <w:lang w:val="en-GB"/>
        </w:rPr>
        <w:t xml:space="preserve">carried out an </w:t>
      </w:r>
      <w:r w:rsidRPr="00EA1A45">
        <w:rPr>
          <w:rFonts w:asciiTheme="minorHAnsi" w:hAnsiTheme="minorHAnsi" w:cstheme="minorHAnsi"/>
          <w:sz w:val="22"/>
          <w:szCs w:val="22"/>
          <w:lang w:val="en-GB"/>
        </w:rPr>
        <w:t>interview</w:t>
      </w:r>
      <w:r w:rsidR="008861D8" w:rsidRPr="00EA1A45">
        <w:rPr>
          <w:rFonts w:asciiTheme="minorHAnsi" w:hAnsiTheme="minorHAnsi" w:cstheme="minorHAnsi"/>
          <w:sz w:val="22"/>
          <w:szCs w:val="22"/>
          <w:lang w:val="en-GB"/>
        </w:rPr>
        <w:t xml:space="preserve"> </w:t>
      </w:r>
      <w:r w:rsidR="000D24FE" w:rsidRPr="00EA1A45">
        <w:rPr>
          <w:rFonts w:asciiTheme="minorHAnsi" w:hAnsiTheme="minorHAnsi" w:cstheme="minorHAnsi"/>
          <w:sz w:val="22"/>
          <w:szCs w:val="22"/>
          <w:lang w:val="en-GB"/>
        </w:rPr>
        <w:t>with workers in</w:t>
      </w:r>
      <w:r w:rsidRPr="00EA1A45">
        <w:rPr>
          <w:rFonts w:asciiTheme="minorHAnsi" w:hAnsiTheme="minorHAnsi" w:cstheme="minorHAnsi"/>
          <w:sz w:val="22"/>
          <w:szCs w:val="22"/>
          <w:lang w:val="en-GB"/>
        </w:rPr>
        <w:t xml:space="preserve"> a service for </w:t>
      </w:r>
      <w:r w:rsidR="008861D8" w:rsidRPr="00EA1A45">
        <w:rPr>
          <w:rFonts w:asciiTheme="minorHAnsi" w:hAnsiTheme="minorHAnsi" w:cstheme="minorHAnsi"/>
          <w:sz w:val="22"/>
          <w:szCs w:val="22"/>
          <w:lang w:val="en-GB"/>
        </w:rPr>
        <w:t>mitigating</w:t>
      </w:r>
      <w:r w:rsidRPr="00EA1A45">
        <w:rPr>
          <w:rFonts w:asciiTheme="minorHAnsi" w:hAnsiTheme="minorHAnsi" w:cstheme="minorHAnsi"/>
          <w:sz w:val="22"/>
          <w:szCs w:val="22"/>
          <w:lang w:val="en-GB"/>
        </w:rPr>
        <w:t xml:space="preserve"> </w:t>
      </w:r>
      <w:r w:rsidR="00E26F01" w:rsidRPr="00EA1A45">
        <w:rPr>
          <w:rFonts w:asciiTheme="minorHAnsi" w:hAnsiTheme="minorHAnsi" w:cstheme="minorHAnsi"/>
          <w:sz w:val="22"/>
          <w:szCs w:val="22"/>
          <w:lang w:val="en-GB"/>
        </w:rPr>
        <w:t>damage</w:t>
      </w:r>
      <w:r w:rsidRPr="00EA1A45">
        <w:rPr>
          <w:rFonts w:asciiTheme="minorHAnsi" w:hAnsiTheme="minorHAnsi" w:cstheme="minorHAnsi"/>
          <w:sz w:val="22"/>
          <w:szCs w:val="22"/>
          <w:lang w:val="en-GB"/>
        </w:rPr>
        <w:t xml:space="preserve"> caused </w:t>
      </w:r>
      <w:r w:rsidR="008861D8" w:rsidRPr="00EA1A45">
        <w:rPr>
          <w:rFonts w:asciiTheme="minorHAnsi" w:hAnsiTheme="minorHAnsi" w:cstheme="minorHAnsi"/>
          <w:sz w:val="22"/>
          <w:szCs w:val="22"/>
          <w:lang w:val="en-GB"/>
        </w:rPr>
        <w:t>particularly</w:t>
      </w:r>
      <w:r w:rsidRPr="00EA1A45">
        <w:rPr>
          <w:rFonts w:asciiTheme="minorHAnsi" w:hAnsiTheme="minorHAnsi" w:cstheme="minorHAnsi"/>
          <w:sz w:val="22"/>
          <w:szCs w:val="22"/>
          <w:lang w:val="en-GB"/>
        </w:rPr>
        <w:t xml:space="preserve"> by injecting cocaine and heroin. Their relationship with migrant youth</w:t>
      </w:r>
      <w:r w:rsidR="000D24FE" w:rsidRPr="00EA1A45">
        <w:rPr>
          <w:rFonts w:asciiTheme="minorHAnsi" w:hAnsiTheme="minorHAnsi" w:cstheme="minorHAnsi"/>
          <w:sz w:val="22"/>
          <w:szCs w:val="22"/>
          <w:lang w:val="en-GB"/>
        </w:rPr>
        <w:t>s</w:t>
      </w:r>
      <w:r w:rsidRPr="00EA1A45">
        <w:rPr>
          <w:rFonts w:asciiTheme="minorHAnsi" w:hAnsiTheme="minorHAnsi" w:cstheme="minorHAnsi"/>
          <w:sz w:val="22"/>
          <w:szCs w:val="22"/>
          <w:lang w:val="en-GB"/>
        </w:rPr>
        <w:t xml:space="preserve"> began with a</w:t>
      </w:r>
      <w:r w:rsidR="00C1651C" w:rsidRPr="00EA1A45">
        <w:rPr>
          <w:rFonts w:asciiTheme="minorHAnsi" w:hAnsiTheme="minorHAnsi" w:cstheme="minorHAnsi"/>
          <w:sz w:val="22"/>
          <w:szCs w:val="22"/>
          <w:lang w:val="en-GB"/>
        </w:rPr>
        <w:t>n</w:t>
      </w:r>
      <w:r w:rsidRPr="00EA1A45">
        <w:rPr>
          <w:rFonts w:asciiTheme="minorHAnsi" w:hAnsiTheme="minorHAnsi" w:cstheme="minorHAnsi"/>
          <w:sz w:val="22"/>
          <w:szCs w:val="22"/>
          <w:lang w:val="en-GB"/>
        </w:rPr>
        <w:t xml:space="preserve"> </w:t>
      </w:r>
      <w:r w:rsidR="00C1651C" w:rsidRPr="00EA1A45">
        <w:rPr>
          <w:rFonts w:asciiTheme="minorHAnsi" w:hAnsiTheme="minorHAnsi" w:cstheme="minorHAnsi"/>
          <w:sz w:val="22"/>
          <w:szCs w:val="22"/>
          <w:lang w:val="en-GB"/>
        </w:rPr>
        <w:t>assignment</w:t>
      </w:r>
      <w:r w:rsidRPr="00EA1A45">
        <w:rPr>
          <w:rFonts w:asciiTheme="minorHAnsi" w:hAnsiTheme="minorHAnsi" w:cstheme="minorHAnsi"/>
          <w:sz w:val="22"/>
          <w:szCs w:val="22"/>
          <w:lang w:val="en-GB"/>
        </w:rPr>
        <w:t xml:space="preserve"> stemming from the social panic that arose in Barcelona </w:t>
      </w:r>
      <w:r w:rsidR="000D24FE" w:rsidRPr="00EA1A45">
        <w:rPr>
          <w:rFonts w:asciiTheme="minorHAnsi" w:hAnsiTheme="minorHAnsi" w:cstheme="minorHAnsi"/>
          <w:sz w:val="22"/>
          <w:szCs w:val="22"/>
          <w:lang w:val="en-GB"/>
        </w:rPr>
        <w:t>due to</w:t>
      </w:r>
      <w:r w:rsidRPr="00EA1A45">
        <w:rPr>
          <w:rFonts w:asciiTheme="minorHAnsi" w:hAnsiTheme="minorHAnsi" w:cstheme="minorHAnsi"/>
          <w:sz w:val="22"/>
          <w:szCs w:val="22"/>
          <w:lang w:val="en-GB"/>
        </w:rPr>
        <w:t xml:space="preserve"> media coverage</w:t>
      </w:r>
      <w:r w:rsidR="000D24FE" w:rsidRPr="00EA1A45">
        <w:rPr>
          <w:rFonts w:asciiTheme="minorHAnsi" w:hAnsiTheme="minorHAnsi" w:cstheme="minorHAnsi"/>
          <w:sz w:val="22"/>
          <w:szCs w:val="22"/>
          <w:lang w:val="en-GB"/>
        </w:rPr>
        <w:t xml:space="preserve"> of the issue</w:t>
      </w:r>
      <w:r w:rsidRPr="00EA1A45">
        <w:rPr>
          <w:rFonts w:asciiTheme="minorHAnsi" w:hAnsiTheme="minorHAnsi" w:cstheme="minorHAnsi"/>
          <w:sz w:val="22"/>
          <w:szCs w:val="22"/>
          <w:lang w:val="en-GB"/>
        </w:rPr>
        <w:t xml:space="preserve">. </w:t>
      </w:r>
      <w:r w:rsidR="008767CF">
        <w:rPr>
          <w:rFonts w:asciiTheme="minorHAnsi" w:hAnsiTheme="minorHAnsi" w:cstheme="minorHAnsi"/>
          <w:sz w:val="22"/>
          <w:szCs w:val="22"/>
          <w:lang w:val="en-GB"/>
        </w:rPr>
        <w:t>A</w:t>
      </w:r>
      <w:r w:rsidR="008767CF" w:rsidRPr="00EA1A45">
        <w:rPr>
          <w:rFonts w:asciiTheme="minorHAnsi" w:hAnsiTheme="minorHAnsi" w:cstheme="minorHAnsi"/>
          <w:sz w:val="22"/>
          <w:szCs w:val="22"/>
          <w:lang w:val="en-GB"/>
        </w:rPr>
        <w:t xml:space="preserve"> </w:t>
      </w:r>
      <w:r w:rsidR="00730EE8">
        <w:rPr>
          <w:rFonts w:asciiTheme="minorHAnsi" w:hAnsiTheme="minorHAnsi" w:cstheme="minorHAnsi"/>
          <w:sz w:val="22"/>
          <w:szCs w:val="22"/>
          <w:lang w:val="en-GB"/>
        </w:rPr>
        <w:t xml:space="preserve">social </w:t>
      </w:r>
      <w:r w:rsidRPr="00EA1A45">
        <w:rPr>
          <w:rFonts w:asciiTheme="minorHAnsi" w:hAnsiTheme="minorHAnsi" w:cstheme="minorHAnsi"/>
          <w:sz w:val="22"/>
          <w:szCs w:val="22"/>
          <w:lang w:val="en-GB"/>
        </w:rPr>
        <w:t xml:space="preserve">educator </w:t>
      </w:r>
      <w:r w:rsidR="006B799F" w:rsidRPr="00EA1A45">
        <w:rPr>
          <w:rFonts w:asciiTheme="minorHAnsi" w:hAnsiTheme="minorHAnsi" w:cstheme="minorHAnsi"/>
          <w:sz w:val="22"/>
          <w:szCs w:val="22"/>
          <w:lang w:val="en-GB"/>
        </w:rPr>
        <w:t xml:space="preserve">was highly critical of </w:t>
      </w:r>
      <w:r w:rsidR="004926F9" w:rsidRPr="00EA1A45">
        <w:rPr>
          <w:rFonts w:asciiTheme="minorHAnsi" w:hAnsiTheme="minorHAnsi" w:cstheme="minorHAnsi"/>
          <w:sz w:val="22"/>
          <w:szCs w:val="22"/>
          <w:lang w:val="en-GB"/>
        </w:rPr>
        <w:t xml:space="preserve">the </w:t>
      </w:r>
      <w:r w:rsidR="00796CBD" w:rsidRPr="00EA1A45">
        <w:rPr>
          <w:rFonts w:asciiTheme="minorHAnsi" w:hAnsiTheme="minorHAnsi" w:cstheme="minorHAnsi"/>
          <w:sz w:val="22"/>
          <w:szCs w:val="22"/>
          <w:lang w:val="en-GB"/>
        </w:rPr>
        <w:t>assignment since</w:t>
      </w:r>
      <w:r w:rsidR="004926F9" w:rsidRPr="00EA1A45">
        <w:rPr>
          <w:rFonts w:asciiTheme="minorHAnsi" w:hAnsiTheme="minorHAnsi" w:cstheme="minorHAnsi"/>
          <w:sz w:val="22"/>
          <w:szCs w:val="22"/>
          <w:lang w:val="en-GB"/>
        </w:rPr>
        <w:t xml:space="preserve"> his centre could not respond to the problems of drug addiction among adolescents and youth</w:t>
      </w:r>
      <w:r w:rsidR="00B73C06" w:rsidRPr="00EA1A45">
        <w:rPr>
          <w:rFonts w:asciiTheme="minorHAnsi" w:hAnsiTheme="minorHAnsi" w:cstheme="minorHAnsi"/>
          <w:sz w:val="22"/>
          <w:szCs w:val="22"/>
          <w:lang w:val="en-GB"/>
        </w:rPr>
        <w:t>s</w:t>
      </w:r>
      <w:r w:rsidR="004926F9" w:rsidRPr="00EA1A45">
        <w:rPr>
          <w:rFonts w:asciiTheme="minorHAnsi" w:hAnsiTheme="minorHAnsi" w:cstheme="minorHAnsi"/>
          <w:sz w:val="22"/>
          <w:szCs w:val="22"/>
          <w:lang w:val="en-GB"/>
        </w:rPr>
        <w:t xml:space="preserve"> </w:t>
      </w:r>
      <w:r w:rsidR="00D151FF" w:rsidRPr="00EA1A45">
        <w:rPr>
          <w:rFonts w:asciiTheme="minorHAnsi" w:hAnsiTheme="minorHAnsi" w:cstheme="minorHAnsi"/>
          <w:sz w:val="22"/>
          <w:szCs w:val="22"/>
          <w:lang w:val="en-GB"/>
        </w:rPr>
        <w:t>through</w:t>
      </w:r>
      <w:r w:rsidR="004926F9" w:rsidRPr="00EA1A45">
        <w:rPr>
          <w:rFonts w:asciiTheme="minorHAnsi" w:hAnsiTheme="minorHAnsi" w:cstheme="minorHAnsi"/>
          <w:sz w:val="22"/>
          <w:szCs w:val="22"/>
          <w:lang w:val="en-GB"/>
        </w:rPr>
        <w:t xml:space="preserve"> a service designed for </w:t>
      </w:r>
      <w:r w:rsidR="00B73C06" w:rsidRPr="00EA1A45">
        <w:rPr>
          <w:rFonts w:asciiTheme="minorHAnsi" w:hAnsiTheme="minorHAnsi" w:cstheme="minorHAnsi"/>
          <w:sz w:val="22"/>
          <w:szCs w:val="22"/>
          <w:lang w:val="en-GB"/>
        </w:rPr>
        <w:t>a different</w:t>
      </w:r>
      <w:r w:rsidR="004926F9" w:rsidRPr="00EA1A45">
        <w:rPr>
          <w:rFonts w:asciiTheme="minorHAnsi" w:hAnsiTheme="minorHAnsi" w:cstheme="minorHAnsi"/>
          <w:sz w:val="22"/>
          <w:szCs w:val="22"/>
          <w:lang w:val="en-GB"/>
        </w:rPr>
        <w:t xml:space="preserve"> type of stigmatised social category: the drug addict. </w:t>
      </w:r>
    </w:p>
    <w:p w14:paraId="02EC7CD4" w14:textId="086770B8" w:rsidR="004926F9" w:rsidRPr="00EA1A45" w:rsidRDefault="004926F9"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iCs/>
          <w:sz w:val="22"/>
          <w:szCs w:val="22"/>
          <w:lang w:val="en-GB"/>
        </w:rPr>
      </w:pPr>
      <w:r w:rsidRPr="00EA1A45">
        <w:rPr>
          <w:rFonts w:asciiTheme="minorHAnsi" w:hAnsiTheme="minorHAnsi" w:cstheme="minorHAnsi"/>
          <w:i/>
          <w:sz w:val="22"/>
          <w:szCs w:val="22"/>
          <w:lang w:val="en-GB"/>
        </w:rPr>
        <w:t xml:space="preserve">Putting kids together with criminals, </w:t>
      </w:r>
      <w:r w:rsidR="00F06A89" w:rsidRPr="00EA1A45">
        <w:rPr>
          <w:rFonts w:asciiTheme="minorHAnsi" w:hAnsiTheme="minorHAnsi" w:cstheme="minorHAnsi"/>
          <w:i/>
          <w:sz w:val="22"/>
          <w:szCs w:val="22"/>
          <w:lang w:val="en-GB"/>
        </w:rPr>
        <w:t xml:space="preserve">really </w:t>
      </w:r>
      <w:r w:rsidRPr="00EA1A45">
        <w:rPr>
          <w:rFonts w:asciiTheme="minorHAnsi" w:hAnsiTheme="minorHAnsi" w:cstheme="minorHAnsi"/>
          <w:i/>
          <w:sz w:val="22"/>
          <w:szCs w:val="22"/>
          <w:lang w:val="en-GB"/>
        </w:rPr>
        <w:t xml:space="preserve">longstanding junkies… Little Mohamed, arriving from Tangiers, what he wants is to study, to work, to go to a club and dance, what we all want at that age. He doesn’t want to be surrounded by people who has </w:t>
      </w:r>
      <w:r w:rsidRPr="00EA1A45">
        <w:rPr>
          <w:rFonts w:asciiTheme="minorHAnsi" w:hAnsiTheme="minorHAnsi" w:cstheme="minorHAnsi"/>
          <w:i/>
          <w:sz w:val="22"/>
          <w:szCs w:val="22"/>
          <w:lang w:val="en-GB"/>
        </w:rPr>
        <w:lastRenderedPageBreak/>
        <w:t xml:space="preserve">thrown away 350 or more opportunities and whose life revolves around drugs. At the moment I don’t think there’s any type of facility that works. </w:t>
      </w:r>
      <w:r w:rsidRPr="00EA1A45">
        <w:rPr>
          <w:rFonts w:asciiTheme="minorHAnsi" w:hAnsiTheme="minorHAnsi" w:cstheme="minorHAnsi"/>
          <w:iCs/>
          <w:sz w:val="22"/>
          <w:szCs w:val="22"/>
          <w:lang w:val="en-GB"/>
        </w:rPr>
        <w:t>(</w:t>
      </w:r>
      <w:r w:rsidR="005F0958">
        <w:rPr>
          <w:rFonts w:asciiTheme="minorHAnsi" w:hAnsiTheme="minorHAnsi" w:cstheme="minorHAnsi"/>
          <w:iCs/>
          <w:sz w:val="22"/>
          <w:szCs w:val="22"/>
          <w:lang w:val="en-GB"/>
        </w:rPr>
        <w:t>SE</w:t>
      </w:r>
      <w:r w:rsidR="005F0958" w:rsidRPr="00EA1A45">
        <w:rPr>
          <w:rFonts w:asciiTheme="minorHAnsi" w:hAnsiTheme="minorHAnsi" w:cstheme="minorHAnsi"/>
          <w:iCs/>
          <w:sz w:val="22"/>
          <w:szCs w:val="22"/>
          <w:lang w:val="en-GB"/>
        </w:rPr>
        <w:t>5</w:t>
      </w:r>
      <w:r w:rsidRPr="00EA1A45">
        <w:rPr>
          <w:rFonts w:asciiTheme="minorHAnsi" w:hAnsiTheme="minorHAnsi" w:cstheme="minorHAnsi"/>
          <w:iCs/>
          <w:sz w:val="22"/>
          <w:szCs w:val="22"/>
          <w:lang w:val="en-GB"/>
        </w:rPr>
        <w:t>, code1.</w:t>
      </w:r>
      <w:r w:rsidR="00F277AC">
        <w:rPr>
          <w:rFonts w:asciiTheme="minorHAnsi" w:hAnsiTheme="minorHAnsi" w:cstheme="minorHAnsi"/>
          <w:iCs/>
          <w:sz w:val="22"/>
          <w:szCs w:val="22"/>
          <w:lang w:val="en-GB"/>
        </w:rPr>
        <w:t>2</w:t>
      </w:r>
      <w:r w:rsidRPr="00EA1A45">
        <w:rPr>
          <w:rFonts w:asciiTheme="minorHAnsi" w:hAnsiTheme="minorHAnsi" w:cstheme="minorHAnsi"/>
          <w:iCs/>
          <w:sz w:val="22"/>
          <w:szCs w:val="22"/>
          <w:lang w:val="en-GB"/>
        </w:rPr>
        <w:t>, ref.5)</w:t>
      </w:r>
    </w:p>
    <w:p w14:paraId="28C3B318" w14:textId="14EAEBDC" w:rsidR="004926F9" w:rsidRPr="00EA1A45" w:rsidRDefault="004926F9"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What this </w:t>
      </w:r>
      <w:r w:rsidR="00730EE8">
        <w:rPr>
          <w:rFonts w:asciiTheme="minorHAnsi" w:hAnsiTheme="minorHAnsi" w:cstheme="minorHAnsi"/>
          <w:sz w:val="22"/>
          <w:szCs w:val="22"/>
          <w:lang w:val="en-GB"/>
        </w:rPr>
        <w:t xml:space="preserve">social </w:t>
      </w:r>
      <w:r w:rsidRPr="00EA1A45">
        <w:rPr>
          <w:rFonts w:asciiTheme="minorHAnsi" w:hAnsiTheme="minorHAnsi" w:cstheme="minorHAnsi"/>
          <w:sz w:val="22"/>
          <w:szCs w:val="22"/>
          <w:lang w:val="en-GB"/>
        </w:rPr>
        <w:t xml:space="preserve">educator called for, as did the management team of </w:t>
      </w:r>
      <w:r w:rsidR="00F06A89" w:rsidRPr="00EA1A45">
        <w:rPr>
          <w:rFonts w:asciiTheme="minorHAnsi" w:hAnsiTheme="minorHAnsi" w:cstheme="minorHAnsi"/>
          <w:sz w:val="22"/>
          <w:szCs w:val="22"/>
          <w:lang w:val="en-GB"/>
        </w:rPr>
        <w:t>another</w:t>
      </w:r>
      <w:r w:rsidR="00CD0FE1" w:rsidRPr="00EA1A45">
        <w:rPr>
          <w:rFonts w:asciiTheme="minorHAnsi" w:hAnsiTheme="minorHAnsi" w:cstheme="minorHAnsi"/>
          <w:sz w:val="22"/>
          <w:szCs w:val="22"/>
          <w:lang w:val="en-GB"/>
        </w:rPr>
        <w:t xml:space="preserve"> </w:t>
      </w:r>
      <w:r w:rsidR="00907C31" w:rsidRPr="00EA1A45">
        <w:rPr>
          <w:rFonts w:asciiTheme="minorHAnsi" w:hAnsiTheme="minorHAnsi" w:cstheme="minorHAnsi"/>
          <w:sz w:val="22"/>
          <w:szCs w:val="22"/>
          <w:lang w:val="en-GB"/>
        </w:rPr>
        <w:t>facility</w:t>
      </w:r>
      <w:r w:rsidR="00CD0FE1" w:rsidRPr="00EA1A45">
        <w:rPr>
          <w:rFonts w:asciiTheme="minorHAnsi" w:hAnsiTheme="minorHAnsi" w:cstheme="minorHAnsi"/>
          <w:sz w:val="22"/>
          <w:szCs w:val="22"/>
          <w:lang w:val="en-GB"/>
        </w:rPr>
        <w:t>, was</w:t>
      </w:r>
      <w:r w:rsidRPr="00EA1A45">
        <w:rPr>
          <w:rFonts w:asciiTheme="minorHAnsi" w:hAnsiTheme="minorHAnsi" w:cstheme="minorHAnsi"/>
          <w:sz w:val="22"/>
          <w:szCs w:val="22"/>
          <w:lang w:val="en-GB"/>
        </w:rPr>
        <w:t xml:space="preserve"> the creation of specific centres </w:t>
      </w:r>
      <w:r w:rsidR="00CD0FE1" w:rsidRPr="00EA1A45">
        <w:rPr>
          <w:rFonts w:asciiTheme="minorHAnsi" w:hAnsiTheme="minorHAnsi" w:cstheme="minorHAnsi"/>
          <w:sz w:val="22"/>
          <w:szCs w:val="22"/>
          <w:lang w:val="en-GB"/>
        </w:rPr>
        <w:t xml:space="preserve">for young migrants </w:t>
      </w:r>
      <w:r w:rsidR="00F06A89" w:rsidRPr="00EA1A45">
        <w:rPr>
          <w:rFonts w:asciiTheme="minorHAnsi" w:hAnsiTheme="minorHAnsi" w:cstheme="minorHAnsi"/>
          <w:sz w:val="22"/>
          <w:szCs w:val="22"/>
          <w:lang w:val="en-GB"/>
        </w:rPr>
        <w:t>involved with</w:t>
      </w:r>
      <w:r w:rsidR="00CD0FE1" w:rsidRPr="00EA1A45">
        <w:rPr>
          <w:rFonts w:asciiTheme="minorHAnsi" w:hAnsiTheme="minorHAnsi" w:cstheme="minorHAnsi"/>
          <w:sz w:val="22"/>
          <w:szCs w:val="22"/>
          <w:lang w:val="en-GB"/>
        </w:rPr>
        <w:t xml:space="preserve"> drugs. Whatever the case, the institutional identification of this group </w:t>
      </w:r>
      <w:r w:rsidR="00907C31" w:rsidRPr="00EA1A45">
        <w:rPr>
          <w:rFonts w:asciiTheme="minorHAnsi" w:hAnsiTheme="minorHAnsi" w:cstheme="minorHAnsi"/>
          <w:sz w:val="22"/>
          <w:szCs w:val="22"/>
          <w:lang w:val="en-GB"/>
        </w:rPr>
        <w:t>would be</w:t>
      </w:r>
      <w:r w:rsidR="00CD0FE1" w:rsidRPr="00EA1A45">
        <w:rPr>
          <w:rFonts w:asciiTheme="minorHAnsi" w:hAnsiTheme="minorHAnsi" w:cstheme="minorHAnsi"/>
          <w:sz w:val="22"/>
          <w:szCs w:val="22"/>
          <w:lang w:val="en-GB"/>
        </w:rPr>
        <w:t xml:space="preserve"> based on two signifiers: migrant and drug-taker. It would </w:t>
      </w:r>
      <w:r w:rsidR="00F06A89" w:rsidRPr="00EA1A45">
        <w:rPr>
          <w:rFonts w:asciiTheme="minorHAnsi" w:hAnsiTheme="minorHAnsi" w:cstheme="minorHAnsi"/>
          <w:sz w:val="22"/>
          <w:szCs w:val="22"/>
          <w:lang w:val="en-GB"/>
        </w:rPr>
        <w:t>therefore appear</w:t>
      </w:r>
      <w:r w:rsidR="00CD0FE1" w:rsidRPr="00EA1A45">
        <w:rPr>
          <w:rFonts w:asciiTheme="minorHAnsi" w:hAnsiTheme="minorHAnsi" w:cstheme="minorHAnsi"/>
          <w:sz w:val="22"/>
          <w:szCs w:val="22"/>
          <w:lang w:val="en-GB"/>
        </w:rPr>
        <w:t xml:space="preserve"> logical to create a spec</w:t>
      </w:r>
      <w:r w:rsidR="00F06A89" w:rsidRPr="00EA1A45">
        <w:rPr>
          <w:rFonts w:asciiTheme="minorHAnsi" w:hAnsiTheme="minorHAnsi" w:cstheme="minorHAnsi"/>
          <w:sz w:val="22"/>
          <w:szCs w:val="22"/>
          <w:lang w:val="en-GB"/>
        </w:rPr>
        <w:t>ially designed</w:t>
      </w:r>
      <w:r w:rsidR="00CD0FE1" w:rsidRPr="00EA1A45">
        <w:rPr>
          <w:rFonts w:asciiTheme="minorHAnsi" w:hAnsiTheme="minorHAnsi" w:cstheme="minorHAnsi"/>
          <w:sz w:val="22"/>
          <w:szCs w:val="22"/>
          <w:lang w:val="en-GB"/>
        </w:rPr>
        <w:t xml:space="preserve"> service</w:t>
      </w:r>
      <w:r w:rsidR="00F06A89" w:rsidRPr="00EA1A45">
        <w:rPr>
          <w:rFonts w:asciiTheme="minorHAnsi" w:hAnsiTheme="minorHAnsi" w:cstheme="minorHAnsi"/>
          <w:sz w:val="22"/>
          <w:szCs w:val="22"/>
          <w:lang w:val="en-GB"/>
        </w:rPr>
        <w:t xml:space="preserve"> for th</w:t>
      </w:r>
      <w:r w:rsidR="00907C31" w:rsidRPr="00EA1A45">
        <w:rPr>
          <w:rFonts w:asciiTheme="minorHAnsi" w:hAnsiTheme="minorHAnsi" w:cstheme="minorHAnsi"/>
          <w:sz w:val="22"/>
          <w:szCs w:val="22"/>
          <w:lang w:val="en-GB"/>
        </w:rPr>
        <w:t>e</w:t>
      </w:r>
      <w:r w:rsidR="00F06A89" w:rsidRPr="00EA1A45">
        <w:rPr>
          <w:rFonts w:asciiTheme="minorHAnsi" w:hAnsiTheme="minorHAnsi" w:cstheme="minorHAnsi"/>
          <w:sz w:val="22"/>
          <w:szCs w:val="22"/>
          <w:lang w:val="en-GB"/>
        </w:rPr>
        <w:t xml:space="preserve"> group</w:t>
      </w:r>
      <w:r w:rsidR="00CD0FE1" w:rsidRPr="00EA1A45">
        <w:rPr>
          <w:rFonts w:asciiTheme="minorHAnsi" w:hAnsiTheme="minorHAnsi" w:cstheme="minorHAnsi"/>
          <w:sz w:val="22"/>
          <w:szCs w:val="22"/>
          <w:lang w:val="en-GB"/>
        </w:rPr>
        <w:t xml:space="preserve">, despite this double identification, since the single category of </w:t>
      </w:r>
      <w:r w:rsidR="00F06A89" w:rsidRPr="00EA1A45">
        <w:rPr>
          <w:rFonts w:asciiTheme="minorHAnsi" w:hAnsiTheme="minorHAnsi" w:cstheme="minorHAnsi"/>
          <w:sz w:val="22"/>
          <w:szCs w:val="22"/>
          <w:lang w:val="en-GB"/>
        </w:rPr>
        <w:t xml:space="preserve">drug </w:t>
      </w:r>
      <w:r w:rsidR="00CD0FE1" w:rsidRPr="00EA1A45">
        <w:rPr>
          <w:rFonts w:asciiTheme="minorHAnsi" w:hAnsiTheme="minorHAnsi" w:cstheme="minorHAnsi"/>
          <w:sz w:val="22"/>
          <w:szCs w:val="22"/>
          <w:lang w:val="en-GB"/>
        </w:rPr>
        <w:t>dependen</w:t>
      </w:r>
      <w:r w:rsidR="00F06A89" w:rsidRPr="00EA1A45">
        <w:rPr>
          <w:rFonts w:asciiTheme="minorHAnsi" w:hAnsiTheme="minorHAnsi" w:cstheme="minorHAnsi"/>
          <w:sz w:val="22"/>
          <w:szCs w:val="22"/>
          <w:lang w:val="en-GB"/>
        </w:rPr>
        <w:t>cy</w:t>
      </w:r>
      <w:r w:rsidR="00CD0FE1" w:rsidRPr="00EA1A45">
        <w:rPr>
          <w:rFonts w:asciiTheme="minorHAnsi" w:hAnsiTheme="minorHAnsi" w:cstheme="minorHAnsi"/>
          <w:sz w:val="22"/>
          <w:szCs w:val="22"/>
          <w:lang w:val="en-GB"/>
        </w:rPr>
        <w:t xml:space="preserve"> </w:t>
      </w:r>
      <w:r w:rsidR="00F06A89" w:rsidRPr="00EA1A45">
        <w:rPr>
          <w:rFonts w:asciiTheme="minorHAnsi" w:hAnsiTheme="minorHAnsi" w:cstheme="minorHAnsi"/>
          <w:sz w:val="22"/>
          <w:szCs w:val="22"/>
          <w:lang w:val="en-GB"/>
        </w:rPr>
        <w:t>is</w:t>
      </w:r>
      <w:r w:rsidR="00CD0FE1" w:rsidRPr="00EA1A45">
        <w:rPr>
          <w:rFonts w:asciiTheme="minorHAnsi" w:hAnsiTheme="minorHAnsi" w:cstheme="minorHAnsi"/>
          <w:sz w:val="22"/>
          <w:szCs w:val="22"/>
          <w:lang w:val="en-GB"/>
        </w:rPr>
        <w:t xml:space="preserve"> so divers</w:t>
      </w:r>
      <w:r w:rsidR="00F06A89" w:rsidRPr="00EA1A45">
        <w:rPr>
          <w:rFonts w:asciiTheme="minorHAnsi" w:hAnsiTheme="minorHAnsi" w:cstheme="minorHAnsi"/>
          <w:sz w:val="22"/>
          <w:szCs w:val="22"/>
          <w:lang w:val="en-GB"/>
        </w:rPr>
        <w:t>e</w:t>
      </w:r>
      <w:r w:rsidR="00CD0FE1" w:rsidRPr="00EA1A45">
        <w:rPr>
          <w:rFonts w:asciiTheme="minorHAnsi" w:hAnsiTheme="minorHAnsi" w:cstheme="minorHAnsi"/>
          <w:sz w:val="22"/>
          <w:szCs w:val="22"/>
          <w:lang w:val="en-GB"/>
        </w:rPr>
        <w:t xml:space="preserve"> that it may not be the most beneficial for migrant youth. </w:t>
      </w:r>
    </w:p>
    <w:p w14:paraId="3937A566" w14:textId="3B9C630D" w:rsidR="00C5001D" w:rsidRPr="00EA1A45" w:rsidRDefault="00C5001D" w:rsidP="00501264">
      <w:pPr>
        <w:pStyle w:val="Prrafodelista"/>
        <w:spacing w:before="120" w:after="120" w:line="480" w:lineRule="auto"/>
        <w:ind w:left="0"/>
        <w:contextualSpacing w:val="0"/>
        <w:jc w:val="both"/>
        <w:rPr>
          <w:rFonts w:cstheme="minorHAnsi"/>
          <w:b/>
          <w:lang w:val="en-GB"/>
        </w:rPr>
      </w:pPr>
      <w:r w:rsidRPr="00EA1A45">
        <w:rPr>
          <w:rFonts w:cstheme="minorHAnsi"/>
          <w:b/>
          <w:lang w:val="en-GB"/>
        </w:rPr>
        <w:t xml:space="preserve">3.2.3. </w:t>
      </w:r>
      <w:r w:rsidR="003F3F48" w:rsidRPr="00EA1A45">
        <w:rPr>
          <w:rFonts w:cstheme="minorHAnsi"/>
          <w:b/>
          <w:lang w:val="en-GB"/>
        </w:rPr>
        <w:t>Documentation: a called-for place, a designated place</w:t>
      </w:r>
    </w:p>
    <w:p w14:paraId="49FD6852" w14:textId="6A12C40A" w:rsidR="003F3F48" w:rsidRPr="00EA1A45" w:rsidRDefault="000B44A1" w:rsidP="00501264">
      <w:pPr>
        <w:widowControl w:val="0"/>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Before the application of the new Foreigners Law, t</w:t>
      </w:r>
      <w:r w:rsidR="003F3F48" w:rsidRPr="00EA1A45">
        <w:rPr>
          <w:rFonts w:asciiTheme="minorHAnsi" w:hAnsiTheme="minorHAnsi" w:cstheme="minorHAnsi"/>
          <w:sz w:val="22"/>
          <w:szCs w:val="22"/>
          <w:lang w:val="en-GB"/>
        </w:rPr>
        <w:t xml:space="preserve">he </w:t>
      </w:r>
      <w:r w:rsidR="005C5C9A" w:rsidRPr="00EA1A45">
        <w:rPr>
          <w:rFonts w:asciiTheme="minorHAnsi" w:hAnsiTheme="minorHAnsi" w:cstheme="minorHAnsi"/>
          <w:sz w:val="22"/>
          <w:szCs w:val="22"/>
          <w:lang w:val="en-GB"/>
        </w:rPr>
        <w:t>process of</w:t>
      </w:r>
      <w:r w:rsidR="003F3F48" w:rsidRPr="00EA1A45">
        <w:rPr>
          <w:rFonts w:asciiTheme="minorHAnsi" w:hAnsiTheme="minorHAnsi" w:cstheme="minorHAnsi"/>
          <w:sz w:val="22"/>
          <w:szCs w:val="22"/>
          <w:lang w:val="en-GB"/>
        </w:rPr>
        <w:t xml:space="preserve"> obtaining documentation started with young migrants acceding to services via the </w:t>
      </w:r>
      <w:r w:rsidR="00F645C7" w:rsidRPr="00EA1A45">
        <w:rPr>
          <w:rFonts w:asciiTheme="minorHAnsi" w:hAnsiTheme="minorHAnsi" w:cstheme="minorHAnsi"/>
          <w:sz w:val="22"/>
          <w:szCs w:val="22"/>
          <w:lang w:val="en-GB"/>
        </w:rPr>
        <w:t>public prosecutor’s office</w:t>
      </w:r>
      <w:r w:rsidR="003F3F48" w:rsidRPr="00EA1A45">
        <w:rPr>
          <w:rFonts w:asciiTheme="minorHAnsi" w:hAnsiTheme="minorHAnsi" w:cstheme="minorHAnsi"/>
          <w:sz w:val="22"/>
          <w:szCs w:val="22"/>
          <w:lang w:val="en-GB"/>
        </w:rPr>
        <w:t xml:space="preserve"> (the police) or the emergency protection services. The first step was identify</w:t>
      </w:r>
      <w:r w:rsidRPr="00EA1A45">
        <w:rPr>
          <w:rFonts w:asciiTheme="minorHAnsi" w:hAnsiTheme="minorHAnsi" w:cstheme="minorHAnsi"/>
          <w:sz w:val="22"/>
          <w:szCs w:val="22"/>
          <w:lang w:val="en-GB"/>
        </w:rPr>
        <w:t>ing</w:t>
      </w:r>
      <w:r w:rsidR="003F3F48" w:rsidRPr="00EA1A45">
        <w:rPr>
          <w:rFonts w:asciiTheme="minorHAnsi" w:hAnsiTheme="minorHAnsi" w:cstheme="minorHAnsi"/>
          <w:sz w:val="22"/>
          <w:szCs w:val="22"/>
          <w:lang w:val="en-GB"/>
        </w:rPr>
        <w:t xml:space="preserve"> them from the data in their passports</w:t>
      </w:r>
      <w:r w:rsidR="00223C33">
        <w:rPr>
          <w:rFonts w:asciiTheme="minorHAnsi" w:hAnsiTheme="minorHAnsi" w:cstheme="minorHAnsi"/>
          <w:sz w:val="22"/>
          <w:szCs w:val="22"/>
          <w:lang w:val="en-GB"/>
        </w:rPr>
        <w:t>.</w:t>
      </w:r>
      <w:r w:rsidR="00223C33">
        <w:rPr>
          <w:rFonts w:asciiTheme="minorHAnsi" w:hAnsiTheme="minorHAnsi" w:cstheme="minorHAnsi"/>
          <w:bCs/>
          <w:sz w:val="22"/>
          <w:szCs w:val="22"/>
          <w:lang w:val="en-GB"/>
        </w:rPr>
        <w:t xml:space="preserve"> </w:t>
      </w:r>
      <w:r w:rsidR="003F3F48" w:rsidRPr="00EA1A45">
        <w:rPr>
          <w:rFonts w:asciiTheme="minorHAnsi" w:hAnsiTheme="minorHAnsi" w:cstheme="minorHAnsi"/>
          <w:bCs/>
          <w:sz w:val="22"/>
          <w:szCs w:val="22"/>
          <w:lang w:val="en-GB"/>
        </w:rPr>
        <w:t>Secondly, radiog</w:t>
      </w:r>
      <w:r w:rsidR="005C5C9A" w:rsidRPr="00EA1A45">
        <w:rPr>
          <w:rFonts w:asciiTheme="minorHAnsi" w:hAnsiTheme="minorHAnsi" w:cstheme="minorHAnsi"/>
          <w:bCs/>
          <w:sz w:val="22"/>
          <w:szCs w:val="22"/>
          <w:lang w:val="en-GB"/>
        </w:rPr>
        <w:t>ra</w:t>
      </w:r>
      <w:r w:rsidR="003F3F48" w:rsidRPr="00EA1A45">
        <w:rPr>
          <w:rFonts w:asciiTheme="minorHAnsi" w:hAnsiTheme="minorHAnsi" w:cstheme="minorHAnsi"/>
          <w:bCs/>
          <w:sz w:val="22"/>
          <w:szCs w:val="22"/>
          <w:lang w:val="en-GB"/>
        </w:rPr>
        <w:t>ph</w:t>
      </w:r>
      <w:r w:rsidR="005D2D48" w:rsidRPr="00EA1A45">
        <w:rPr>
          <w:rFonts w:asciiTheme="minorHAnsi" w:hAnsiTheme="minorHAnsi" w:cstheme="minorHAnsi"/>
          <w:bCs/>
          <w:sz w:val="22"/>
          <w:szCs w:val="22"/>
          <w:lang w:val="en-GB"/>
        </w:rPr>
        <w:t>y tests</w:t>
      </w:r>
      <w:r w:rsidR="003F3F48" w:rsidRPr="00EA1A45">
        <w:rPr>
          <w:rFonts w:asciiTheme="minorHAnsi" w:hAnsiTheme="minorHAnsi" w:cstheme="minorHAnsi"/>
          <w:bCs/>
          <w:sz w:val="22"/>
          <w:szCs w:val="22"/>
          <w:lang w:val="en-GB"/>
        </w:rPr>
        <w:t xml:space="preserve"> are carried out to determine </w:t>
      </w:r>
      <w:r w:rsidR="005D2D48" w:rsidRPr="00EA1A45">
        <w:rPr>
          <w:rFonts w:asciiTheme="minorHAnsi" w:hAnsiTheme="minorHAnsi" w:cstheme="minorHAnsi"/>
          <w:bCs/>
          <w:sz w:val="22"/>
          <w:szCs w:val="22"/>
          <w:lang w:val="en-GB"/>
        </w:rPr>
        <w:t xml:space="preserve">the youths’ </w:t>
      </w:r>
      <w:r w:rsidR="003F3F48" w:rsidRPr="00EA1A45">
        <w:rPr>
          <w:rFonts w:asciiTheme="minorHAnsi" w:hAnsiTheme="minorHAnsi" w:cstheme="minorHAnsi"/>
          <w:bCs/>
          <w:sz w:val="22"/>
          <w:szCs w:val="22"/>
          <w:lang w:val="en-GB"/>
        </w:rPr>
        <w:t>age</w:t>
      </w:r>
      <w:r w:rsidR="00C57729" w:rsidRPr="00EA1A45">
        <w:rPr>
          <w:rFonts w:asciiTheme="minorHAnsi" w:hAnsiTheme="minorHAnsi" w:cstheme="minorHAnsi"/>
          <w:bCs/>
          <w:sz w:val="22"/>
          <w:szCs w:val="22"/>
          <w:lang w:val="en-GB"/>
        </w:rPr>
        <w:t xml:space="preserve">, although not all are subjected to these. They are </w:t>
      </w:r>
      <w:r w:rsidR="005D2D48" w:rsidRPr="00EA1A45">
        <w:rPr>
          <w:rFonts w:asciiTheme="minorHAnsi" w:hAnsiTheme="minorHAnsi" w:cstheme="minorHAnsi"/>
          <w:bCs/>
          <w:sz w:val="22"/>
          <w:szCs w:val="22"/>
          <w:lang w:val="en-GB"/>
        </w:rPr>
        <w:t>performed</w:t>
      </w:r>
      <w:r w:rsidR="00C57729" w:rsidRPr="00EA1A45">
        <w:rPr>
          <w:rFonts w:asciiTheme="minorHAnsi" w:hAnsiTheme="minorHAnsi" w:cstheme="minorHAnsi"/>
          <w:bCs/>
          <w:sz w:val="22"/>
          <w:szCs w:val="22"/>
          <w:lang w:val="en-GB"/>
        </w:rPr>
        <w:t xml:space="preserve"> particularly when it is suspected that the young person is 18 or over. </w:t>
      </w:r>
      <w:r w:rsidR="00730EE8" w:rsidRPr="00730EE8">
        <w:rPr>
          <w:rFonts w:asciiTheme="minorHAnsi" w:hAnsiTheme="minorHAnsi" w:cstheme="minorHAnsi"/>
          <w:bCs/>
          <w:sz w:val="22"/>
          <w:szCs w:val="22"/>
          <w:lang w:val="en-GB"/>
        </w:rPr>
        <w:t xml:space="preserve">In Catalonia, as in Spain, there has been a very important debate about the reliability of these tests and some professionals continue to believe that </w:t>
      </w:r>
      <w:r w:rsidR="00730EE8">
        <w:rPr>
          <w:rFonts w:asciiTheme="minorHAnsi" w:hAnsiTheme="minorHAnsi" w:cstheme="minorHAnsi"/>
          <w:bCs/>
          <w:sz w:val="22"/>
          <w:szCs w:val="22"/>
          <w:lang w:val="en-GB"/>
        </w:rPr>
        <w:t>youths</w:t>
      </w:r>
      <w:r w:rsidR="00730EE8" w:rsidRPr="00730EE8">
        <w:rPr>
          <w:rFonts w:asciiTheme="minorHAnsi" w:hAnsiTheme="minorHAnsi" w:cstheme="minorHAnsi"/>
          <w:bCs/>
          <w:sz w:val="22"/>
          <w:szCs w:val="22"/>
          <w:lang w:val="en-GB"/>
        </w:rPr>
        <w:t xml:space="preserve"> of legal age pose as minors </w:t>
      </w:r>
      <w:r w:rsidR="00796CBD" w:rsidRPr="00730EE8">
        <w:rPr>
          <w:rFonts w:asciiTheme="minorHAnsi" w:hAnsiTheme="minorHAnsi" w:cstheme="minorHAnsi"/>
          <w:bCs/>
          <w:sz w:val="22"/>
          <w:szCs w:val="22"/>
          <w:lang w:val="en-GB"/>
        </w:rPr>
        <w:t>to</w:t>
      </w:r>
      <w:r w:rsidR="00730EE8" w:rsidRPr="00730EE8">
        <w:rPr>
          <w:rFonts w:asciiTheme="minorHAnsi" w:hAnsiTheme="minorHAnsi" w:cstheme="minorHAnsi"/>
          <w:bCs/>
          <w:sz w:val="22"/>
          <w:szCs w:val="22"/>
          <w:lang w:val="en-GB"/>
        </w:rPr>
        <w:t xml:space="preserve"> enter the protection circuit (</w:t>
      </w:r>
      <w:proofErr w:type="spellStart"/>
      <w:r w:rsidR="00730EE8" w:rsidRPr="00730EE8">
        <w:rPr>
          <w:rFonts w:asciiTheme="minorHAnsi" w:hAnsiTheme="minorHAnsi" w:cstheme="minorHAnsi"/>
          <w:bCs/>
          <w:sz w:val="22"/>
          <w:szCs w:val="22"/>
          <w:lang w:val="en-GB"/>
        </w:rPr>
        <w:t>Cemlyn</w:t>
      </w:r>
      <w:proofErr w:type="spellEnd"/>
      <w:r w:rsidR="00730EE8" w:rsidRPr="00730EE8">
        <w:rPr>
          <w:rFonts w:asciiTheme="minorHAnsi" w:hAnsiTheme="minorHAnsi" w:cstheme="minorHAnsi"/>
          <w:bCs/>
          <w:sz w:val="22"/>
          <w:szCs w:val="22"/>
          <w:lang w:val="en-GB"/>
        </w:rPr>
        <w:t xml:space="preserve"> &amp; Nye, 2012). In case of doubt, the minor status of the young person usually prevails.</w:t>
      </w:r>
    </w:p>
    <w:p w14:paraId="15294040" w14:textId="2770D6ED" w:rsidR="00C57729" w:rsidRPr="00EA1A45" w:rsidRDefault="00C57729"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i/>
          <w:sz w:val="22"/>
          <w:szCs w:val="22"/>
          <w:lang w:val="en-GB"/>
        </w:rPr>
      </w:pPr>
      <w:r w:rsidRPr="00EA1A45">
        <w:rPr>
          <w:rFonts w:asciiTheme="minorHAnsi" w:hAnsiTheme="minorHAnsi" w:cstheme="minorHAnsi"/>
          <w:i/>
          <w:sz w:val="22"/>
          <w:szCs w:val="22"/>
          <w:lang w:val="en-GB"/>
        </w:rPr>
        <w:t xml:space="preserve">There are kids who </w:t>
      </w:r>
      <w:r w:rsidR="00DD7105" w:rsidRPr="00EA1A45">
        <w:rPr>
          <w:rFonts w:asciiTheme="minorHAnsi" w:hAnsiTheme="minorHAnsi" w:cstheme="minorHAnsi"/>
          <w:i/>
          <w:sz w:val="22"/>
          <w:szCs w:val="22"/>
          <w:lang w:val="en-GB"/>
        </w:rPr>
        <w:t>a</w:t>
      </w:r>
      <w:r w:rsidRPr="00EA1A45">
        <w:rPr>
          <w:rFonts w:asciiTheme="minorHAnsi" w:hAnsiTheme="minorHAnsi" w:cstheme="minorHAnsi"/>
          <w:i/>
          <w:sz w:val="22"/>
          <w:szCs w:val="22"/>
          <w:lang w:val="en-GB"/>
        </w:rPr>
        <w:t xml:space="preserve">re over 18, and they want to get into the reception system. So, what do they </w:t>
      </w:r>
      <w:r w:rsidR="005D2D48" w:rsidRPr="00EA1A45">
        <w:rPr>
          <w:rFonts w:asciiTheme="minorHAnsi" w:hAnsiTheme="minorHAnsi" w:cstheme="minorHAnsi"/>
          <w:i/>
          <w:sz w:val="22"/>
          <w:szCs w:val="22"/>
          <w:lang w:val="en-GB"/>
        </w:rPr>
        <w:t>bet</w:t>
      </w:r>
      <w:r w:rsidRPr="00EA1A45">
        <w:rPr>
          <w:rFonts w:asciiTheme="minorHAnsi" w:hAnsiTheme="minorHAnsi" w:cstheme="minorHAnsi"/>
          <w:i/>
          <w:sz w:val="22"/>
          <w:szCs w:val="22"/>
          <w:lang w:val="en-GB"/>
        </w:rPr>
        <w:t xml:space="preserve"> on? That they’re not going to get caught out, so they’re not going to give us any kind of document, the family aren’t going to do it, they’re hoping that they can get into the reception system. </w:t>
      </w:r>
      <w:r w:rsidR="00166456" w:rsidRPr="00EA1A45">
        <w:rPr>
          <w:rFonts w:asciiTheme="minorHAnsi" w:hAnsiTheme="minorHAnsi" w:cstheme="minorHAnsi"/>
          <w:i/>
          <w:sz w:val="22"/>
          <w:szCs w:val="22"/>
          <w:lang w:val="en-GB"/>
        </w:rPr>
        <w:t>So,</w:t>
      </w:r>
      <w:r w:rsidR="00603AFF" w:rsidRPr="00EA1A45">
        <w:rPr>
          <w:rFonts w:asciiTheme="minorHAnsi" w:hAnsiTheme="minorHAnsi" w:cstheme="minorHAnsi"/>
          <w:i/>
          <w:sz w:val="22"/>
          <w:szCs w:val="22"/>
          <w:lang w:val="en-GB"/>
        </w:rPr>
        <w:t xml:space="preserve"> if we do the age tests</w:t>
      </w:r>
      <w:r w:rsidR="004068C4" w:rsidRPr="00EA1A45">
        <w:rPr>
          <w:rFonts w:asciiTheme="minorHAnsi" w:hAnsiTheme="minorHAnsi" w:cstheme="minorHAnsi"/>
          <w:i/>
          <w:sz w:val="22"/>
          <w:szCs w:val="22"/>
          <w:lang w:val="en-GB"/>
        </w:rPr>
        <w:t xml:space="preserve"> and they’re in luck, so to speak, and they get declared minors, then they get into the system although they’re over 18. And that’s </w:t>
      </w:r>
      <w:r w:rsidR="0085367E" w:rsidRPr="00EA1A45">
        <w:rPr>
          <w:rFonts w:asciiTheme="minorHAnsi" w:hAnsiTheme="minorHAnsi" w:cstheme="minorHAnsi"/>
          <w:i/>
          <w:sz w:val="22"/>
          <w:szCs w:val="22"/>
          <w:lang w:val="en-GB"/>
        </w:rPr>
        <w:t>no trivial matter</w:t>
      </w:r>
      <w:r w:rsidR="004068C4" w:rsidRPr="00EA1A45">
        <w:rPr>
          <w:rFonts w:asciiTheme="minorHAnsi" w:hAnsiTheme="minorHAnsi" w:cstheme="minorHAnsi"/>
          <w:i/>
          <w:sz w:val="22"/>
          <w:szCs w:val="22"/>
          <w:lang w:val="en-GB"/>
        </w:rPr>
        <w:t xml:space="preserve">. </w:t>
      </w:r>
      <w:r w:rsidR="004068C4" w:rsidRPr="00EA1A45">
        <w:rPr>
          <w:rFonts w:asciiTheme="minorHAnsi" w:hAnsiTheme="minorHAnsi" w:cstheme="minorHAnsi"/>
          <w:iCs/>
          <w:sz w:val="22"/>
          <w:szCs w:val="22"/>
          <w:lang w:val="en-GB"/>
        </w:rPr>
        <w:t>(</w:t>
      </w:r>
      <w:r w:rsidR="005F0958">
        <w:rPr>
          <w:rFonts w:asciiTheme="minorHAnsi" w:hAnsiTheme="minorHAnsi" w:cstheme="minorHAnsi"/>
          <w:iCs/>
          <w:sz w:val="22"/>
          <w:szCs w:val="22"/>
          <w:lang w:val="en-GB"/>
        </w:rPr>
        <w:t>SE</w:t>
      </w:r>
      <w:r w:rsidR="005F0958" w:rsidRPr="00EA1A45">
        <w:rPr>
          <w:rFonts w:asciiTheme="minorHAnsi" w:hAnsiTheme="minorHAnsi" w:cstheme="minorHAnsi"/>
          <w:iCs/>
          <w:sz w:val="22"/>
          <w:szCs w:val="22"/>
          <w:lang w:val="en-GB"/>
        </w:rPr>
        <w:t>12</w:t>
      </w:r>
      <w:r w:rsidR="004068C4" w:rsidRPr="00EA1A45">
        <w:rPr>
          <w:rFonts w:asciiTheme="minorHAnsi" w:hAnsiTheme="minorHAnsi" w:cstheme="minorHAnsi"/>
          <w:iCs/>
          <w:sz w:val="22"/>
          <w:szCs w:val="22"/>
          <w:lang w:val="en-GB"/>
        </w:rPr>
        <w:t xml:space="preserve">, </w:t>
      </w:r>
      <w:r w:rsidR="006932F4" w:rsidRPr="00EA1A45">
        <w:rPr>
          <w:rFonts w:asciiTheme="minorHAnsi" w:hAnsiTheme="minorHAnsi" w:cstheme="minorHAnsi"/>
          <w:iCs/>
          <w:sz w:val="22"/>
          <w:szCs w:val="22"/>
          <w:lang w:val="en-GB"/>
        </w:rPr>
        <w:t>code</w:t>
      </w:r>
      <w:r w:rsidR="006932F4">
        <w:rPr>
          <w:rFonts w:asciiTheme="minorHAnsi" w:hAnsiTheme="minorHAnsi" w:cstheme="minorHAnsi"/>
          <w:iCs/>
          <w:sz w:val="22"/>
          <w:szCs w:val="22"/>
          <w:lang w:val="en-GB"/>
        </w:rPr>
        <w:t>3</w:t>
      </w:r>
      <w:r w:rsidR="004068C4" w:rsidRPr="00EA1A45">
        <w:rPr>
          <w:rFonts w:asciiTheme="minorHAnsi" w:hAnsiTheme="minorHAnsi" w:cstheme="minorHAnsi"/>
          <w:iCs/>
          <w:sz w:val="22"/>
          <w:szCs w:val="22"/>
          <w:lang w:val="en-GB"/>
        </w:rPr>
        <w:t>.</w:t>
      </w:r>
      <w:r w:rsidR="006932F4">
        <w:rPr>
          <w:rFonts w:asciiTheme="minorHAnsi" w:hAnsiTheme="minorHAnsi" w:cstheme="minorHAnsi"/>
          <w:iCs/>
          <w:sz w:val="22"/>
          <w:szCs w:val="22"/>
          <w:lang w:val="en-GB"/>
        </w:rPr>
        <w:t>6</w:t>
      </w:r>
      <w:r w:rsidR="004068C4" w:rsidRPr="00EA1A45">
        <w:rPr>
          <w:rFonts w:asciiTheme="minorHAnsi" w:hAnsiTheme="minorHAnsi" w:cstheme="minorHAnsi"/>
          <w:iCs/>
          <w:sz w:val="22"/>
          <w:szCs w:val="22"/>
          <w:lang w:val="en-GB"/>
        </w:rPr>
        <w:t>, ref.4)</w:t>
      </w:r>
    </w:p>
    <w:p w14:paraId="53BDA370" w14:textId="740D1947" w:rsidR="004068C4" w:rsidRPr="00EA1A45" w:rsidRDefault="004068C4" w:rsidP="00501264">
      <w:pPr>
        <w:pStyle w:val="Prrafodelista"/>
        <w:spacing w:before="120" w:after="120" w:line="480" w:lineRule="auto"/>
        <w:ind w:left="0"/>
        <w:contextualSpacing w:val="0"/>
        <w:jc w:val="both"/>
        <w:rPr>
          <w:rFonts w:cstheme="minorHAnsi"/>
          <w:i/>
          <w:lang w:val="en-GB"/>
        </w:rPr>
      </w:pPr>
      <w:r w:rsidRPr="00EA1A45">
        <w:rPr>
          <w:rFonts w:cstheme="minorHAnsi"/>
          <w:lang w:val="en-GB"/>
        </w:rPr>
        <w:lastRenderedPageBreak/>
        <w:t xml:space="preserve">The </w:t>
      </w:r>
      <w:r w:rsidR="00A21C37" w:rsidRPr="00EA1A45">
        <w:rPr>
          <w:rFonts w:cstheme="minorHAnsi"/>
          <w:lang w:val="en-GB"/>
        </w:rPr>
        <w:t>primary</w:t>
      </w:r>
      <w:r w:rsidRPr="00EA1A45">
        <w:rPr>
          <w:rFonts w:cstheme="minorHAnsi"/>
          <w:lang w:val="en-GB"/>
        </w:rPr>
        <w:t xml:space="preserve"> reception and </w:t>
      </w:r>
      <w:r w:rsidR="00A21C37" w:rsidRPr="00EA1A45">
        <w:rPr>
          <w:rFonts w:cstheme="minorHAnsi"/>
          <w:lang w:val="en-GB"/>
        </w:rPr>
        <w:t xml:space="preserve">the </w:t>
      </w:r>
      <w:r w:rsidRPr="00EA1A45">
        <w:rPr>
          <w:rFonts w:cstheme="minorHAnsi"/>
          <w:lang w:val="en-GB"/>
        </w:rPr>
        <w:t>emergency protection services have staff whose responsibility is to process documentation. In general, th</w:t>
      </w:r>
      <w:r w:rsidR="00A21C37" w:rsidRPr="00EA1A45">
        <w:rPr>
          <w:rFonts w:cstheme="minorHAnsi"/>
          <w:lang w:val="en-GB"/>
        </w:rPr>
        <w:t>is</w:t>
      </w:r>
      <w:r w:rsidRPr="00EA1A45">
        <w:rPr>
          <w:rFonts w:cstheme="minorHAnsi"/>
          <w:lang w:val="en-GB"/>
        </w:rPr>
        <w:t xml:space="preserve"> </w:t>
      </w:r>
      <w:r w:rsidR="00A21C37" w:rsidRPr="00EA1A45">
        <w:rPr>
          <w:rFonts w:cstheme="minorHAnsi"/>
          <w:lang w:val="en-GB"/>
        </w:rPr>
        <w:t>is</w:t>
      </w:r>
      <w:r w:rsidRPr="00EA1A45">
        <w:rPr>
          <w:rFonts w:cstheme="minorHAnsi"/>
          <w:lang w:val="en-GB"/>
        </w:rPr>
        <w:t xml:space="preserve"> done by social workers, occasionally aided by a translator. Nevertheless, the complexity of the process means that in some centres a range of different specialists and services </w:t>
      </w:r>
      <w:r w:rsidR="00D321F4" w:rsidRPr="00EA1A45">
        <w:rPr>
          <w:rFonts w:cstheme="minorHAnsi"/>
          <w:lang w:val="en-GB"/>
        </w:rPr>
        <w:t>become</w:t>
      </w:r>
      <w:r w:rsidR="0090706B" w:rsidRPr="00EA1A45">
        <w:rPr>
          <w:rFonts w:cstheme="minorHAnsi"/>
          <w:lang w:val="en-GB"/>
        </w:rPr>
        <w:t xml:space="preserve"> involved</w:t>
      </w:r>
      <w:r w:rsidR="00D321F4" w:rsidRPr="00EA1A45">
        <w:rPr>
          <w:rFonts w:cstheme="minorHAnsi"/>
          <w:lang w:val="en-GB"/>
        </w:rPr>
        <w:t>, and these slow it down and complicate it further</w:t>
      </w:r>
      <w:r w:rsidRPr="00EA1A45">
        <w:rPr>
          <w:rFonts w:cstheme="minorHAnsi"/>
          <w:lang w:val="en-GB"/>
        </w:rPr>
        <w:t xml:space="preserve">. </w:t>
      </w:r>
    </w:p>
    <w:p w14:paraId="380A0299" w14:textId="1F9989B9" w:rsidR="0087267A" w:rsidRPr="00EA1A45" w:rsidRDefault="004068C4" w:rsidP="00501264">
      <w:pPr>
        <w:widowControl w:val="0"/>
        <w:autoSpaceDE w:val="0"/>
        <w:autoSpaceDN w:val="0"/>
        <w:adjustRightInd w:val="0"/>
        <w:spacing w:before="120" w:after="120" w:line="480" w:lineRule="auto"/>
        <w:jc w:val="both"/>
        <w:rPr>
          <w:rFonts w:asciiTheme="minorHAnsi" w:hAnsiTheme="minorHAnsi" w:cstheme="minorHAnsi"/>
          <w:iCs/>
          <w:sz w:val="22"/>
          <w:szCs w:val="22"/>
          <w:lang w:val="en-GB"/>
        </w:rPr>
      </w:pPr>
      <w:r w:rsidRPr="00EA1A45">
        <w:rPr>
          <w:rFonts w:asciiTheme="minorHAnsi" w:hAnsiTheme="minorHAnsi" w:cstheme="minorHAnsi"/>
          <w:sz w:val="22"/>
          <w:szCs w:val="22"/>
          <w:lang w:val="en-GB"/>
        </w:rPr>
        <w:t xml:space="preserve">The consulates normally take three months to send the documentation needed for the young people to </w:t>
      </w:r>
      <w:r w:rsidR="00823ABF" w:rsidRPr="00EA1A45">
        <w:rPr>
          <w:rFonts w:asciiTheme="minorHAnsi" w:hAnsiTheme="minorHAnsi" w:cstheme="minorHAnsi"/>
          <w:sz w:val="22"/>
          <w:szCs w:val="22"/>
          <w:lang w:val="en-GB"/>
        </w:rPr>
        <w:t xml:space="preserve">regularise their residence in Spain. If they do not obtain their papers during this period, the Barcelona Social Services Consortium intervenes and initiates a network-based programme to help the young migrant. </w:t>
      </w:r>
      <w:r w:rsidR="00D76CD6" w:rsidRPr="00EA1A45">
        <w:rPr>
          <w:rFonts w:asciiTheme="minorHAnsi" w:hAnsiTheme="minorHAnsi" w:cstheme="minorHAnsi"/>
          <w:sz w:val="22"/>
          <w:szCs w:val="22"/>
          <w:lang w:val="en-GB"/>
        </w:rPr>
        <w:t xml:space="preserve">If the </w:t>
      </w:r>
      <w:r w:rsidR="00771AA4" w:rsidRPr="00EA1A45">
        <w:rPr>
          <w:rFonts w:asciiTheme="minorHAnsi" w:hAnsiTheme="minorHAnsi" w:cstheme="minorHAnsi"/>
          <w:sz w:val="22"/>
          <w:szCs w:val="22"/>
          <w:lang w:val="en-GB"/>
        </w:rPr>
        <w:t xml:space="preserve">youths’ </w:t>
      </w:r>
      <w:r w:rsidR="00D76CD6" w:rsidRPr="00EA1A45">
        <w:rPr>
          <w:rFonts w:asciiTheme="minorHAnsi" w:hAnsiTheme="minorHAnsi" w:cstheme="minorHAnsi"/>
          <w:sz w:val="22"/>
          <w:szCs w:val="22"/>
          <w:lang w:val="en-GB"/>
        </w:rPr>
        <w:t xml:space="preserve">documentation is </w:t>
      </w:r>
      <w:r w:rsidR="00771AA4" w:rsidRPr="00EA1A45">
        <w:rPr>
          <w:rFonts w:asciiTheme="minorHAnsi" w:hAnsiTheme="minorHAnsi" w:cstheme="minorHAnsi"/>
          <w:sz w:val="22"/>
          <w:szCs w:val="22"/>
          <w:lang w:val="en-GB"/>
        </w:rPr>
        <w:t>in order</w:t>
      </w:r>
      <w:r w:rsidR="00D76CD6" w:rsidRPr="00EA1A45">
        <w:rPr>
          <w:rFonts w:asciiTheme="minorHAnsi" w:hAnsiTheme="minorHAnsi" w:cstheme="minorHAnsi"/>
          <w:sz w:val="22"/>
          <w:szCs w:val="22"/>
          <w:lang w:val="en-GB"/>
        </w:rPr>
        <w:t xml:space="preserve">, the </w:t>
      </w:r>
      <w:r w:rsidR="00771AA4" w:rsidRPr="00EA1A45">
        <w:rPr>
          <w:rFonts w:asciiTheme="minorHAnsi" w:hAnsiTheme="minorHAnsi" w:cstheme="minorHAnsi"/>
          <w:sz w:val="22"/>
          <w:szCs w:val="22"/>
          <w:lang w:val="en-GB"/>
        </w:rPr>
        <w:t>process</w:t>
      </w:r>
      <w:r w:rsidR="00D76CD6" w:rsidRPr="00EA1A45">
        <w:rPr>
          <w:rFonts w:asciiTheme="minorHAnsi" w:hAnsiTheme="minorHAnsi" w:cstheme="minorHAnsi"/>
          <w:sz w:val="22"/>
          <w:szCs w:val="22"/>
          <w:lang w:val="en-GB"/>
        </w:rPr>
        <w:t xml:space="preserve"> is shorter and, as th</w:t>
      </w:r>
      <w:r w:rsidR="00771AA4" w:rsidRPr="00EA1A45">
        <w:rPr>
          <w:rFonts w:asciiTheme="minorHAnsi" w:hAnsiTheme="minorHAnsi" w:cstheme="minorHAnsi"/>
          <w:sz w:val="22"/>
          <w:szCs w:val="22"/>
          <w:lang w:val="en-GB"/>
        </w:rPr>
        <w:t>is</w:t>
      </w:r>
      <w:r w:rsidR="00D76CD6" w:rsidRPr="00EA1A45">
        <w:rPr>
          <w:rFonts w:asciiTheme="minorHAnsi" w:hAnsiTheme="minorHAnsi" w:cstheme="minorHAnsi"/>
          <w:sz w:val="22"/>
          <w:szCs w:val="22"/>
          <w:lang w:val="en-GB"/>
        </w:rPr>
        <w:t xml:space="preserve"> educator </w:t>
      </w:r>
      <w:r w:rsidR="00771AA4" w:rsidRPr="00EA1A45">
        <w:rPr>
          <w:rFonts w:asciiTheme="minorHAnsi" w:hAnsiTheme="minorHAnsi" w:cstheme="minorHAnsi"/>
          <w:sz w:val="22"/>
          <w:szCs w:val="22"/>
          <w:lang w:val="en-GB"/>
        </w:rPr>
        <w:t>puts it:</w:t>
      </w:r>
      <w:r w:rsidR="007E24BC">
        <w:rPr>
          <w:rFonts w:asciiTheme="minorHAnsi" w:hAnsiTheme="minorHAnsi" w:cstheme="minorHAnsi"/>
          <w:sz w:val="22"/>
          <w:szCs w:val="22"/>
          <w:lang w:val="en-GB"/>
        </w:rPr>
        <w:t xml:space="preserve"> “</w:t>
      </w:r>
      <w:r w:rsidR="00D76CD6" w:rsidRPr="00EA1A45">
        <w:rPr>
          <w:rFonts w:asciiTheme="minorHAnsi" w:hAnsiTheme="minorHAnsi" w:cstheme="minorHAnsi"/>
          <w:i/>
          <w:sz w:val="22"/>
          <w:szCs w:val="22"/>
          <w:lang w:val="en-GB"/>
        </w:rPr>
        <w:t xml:space="preserve">If they’re lucky and they manage to get their passport quickly (or they come with it), then, as a minor, we start to process the application for a NIE </w:t>
      </w:r>
      <w:r w:rsidR="00D76CD6" w:rsidRPr="00EA1A45">
        <w:rPr>
          <w:rFonts w:asciiTheme="minorHAnsi" w:hAnsiTheme="minorHAnsi" w:cstheme="minorHAnsi"/>
          <w:iCs/>
          <w:sz w:val="22"/>
          <w:szCs w:val="22"/>
          <w:lang w:val="en-GB"/>
        </w:rPr>
        <w:t xml:space="preserve">[foreign resident identification number]. </w:t>
      </w:r>
      <w:r w:rsidR="00D76CD6" w:rsidRPr="00EA1A45">
        <w:rPr>
          <w:rFonts w:asciiTheme="minorHAnsi" w:hAnsiTheme="minorHAnsi" w:cstheme="minorHAnsi"/>
          <w:i/>
          <w:sz w:val="22"/>
          <w:szCs w:val="22"/>
          <w:lang w:val="en-GB"/>
        </w:rPr>
        <w:t xml:space="preserve">Once this process </w:t>
      </w:r>
      <w:r w:rsidR="00796CBD" w:rsidRPr="00EA1A45">
        <w:rPr>
          <w:rFonts w:asciiTheme="minorHAnsi" w:hAnsiTheme="minorHAnsi" w:cstheme="minorHAnsi"/>
          <w:i/>
          <w:sz w:val="22"/>
          <w:szCs w:val="22"/>
          <w:lang w:val="en-GB"/>
        </w:rPr>
        <w:t>starts,</w:t>
      </w:r>
      <w:r w:rsidR="00D76CD6" w:rsidRPr="00EA1A45">
        <w:rPr>
          <w:rFonts w:asciiTheme="minorHAnsi" w:hAnsiTheme="minorHAnsi" w:cstheme="minorHAnsi"/>
          <w:i/>
          <w:sz w:val="22"/>
          <w:szCs w:val="22"/>
          <w:lang w:val="en-GB"/>
        </w:rPr>
        <w:t xml:space="preserve"> they’re saved</w:t>
      </w:r>
      <w:r w:rsidR="007E24BC">
        <w:rPr>
          <w:rFonts w:asciiTheme="minorHAnsi" w:hAnsiTheme="minorHAnsi" w:cstheme="minorHAnsi"/>
          <w:i/>
          <w:sz w:val="22"/>
          <w:szCs w:val="22"/>
          <w:lang w:val="en-GB"/>
        </w:rPr>
        <w:t>”</w:t>
      </w:r>
      <w:r w:rsidR="00D76CD6" w:rsidRPr="00EA1A45">
        <w:rPr>
          <w:rFonts w:asciiTheme="minorHAnsi" w:hAnsiTheme="minorHAnsi" w:cstheme="minorHAnsi"/>
          <w:i/>
          <w:sz w:val="22"/>
          <w:szCs w:val="22"/>
          <w:lang w:val="en-GB"/>
        </w:rPr>
        <w:t xml:space="preserve"> </w:t>
      </w:r>
      <w:r w:rsidR="00D76CD6" w:rsidRPr="00EA1A45">
        <w:rPr>
          <w:rFonts w:asciiTheme="minorHAnsi" w:hAnsiTheme="minorHAnsi" w:cstheme="minorHAnsi"/>
          <w:iCs/>
          <w:sz w:val="22"/>
          <w:szCs w:val="22"/>
          <w:lang w:val="en-GB"/>
        </w:rPr>
        <w:t>(</w:t>
      </w:r>
      <w:r w:rsidR="005F0958">
        <w:rPr>
          <w:rFonts w:asciiTheme="minorHAnsi" w:hAnsiTheme="minorHAnsi" w:cstheme="minorHAnsi"/>
          <w:iCs/>
          <w:sz w:val="22"/>
          <w:szCs w:val="22"/>
          <w:lang w:val="en-GB"/>
        </w:rPr>
        <w:t>SE</w:t>
      </w:r>
      <w:r w:rsidR="005F0958" w:rsidRPr="00EA1A45">
        <w:rPr>
          <w:rFonts w:asciiTheme="minorHAnsi" w:hAnsiTheme="minorHAnsi" w:cstheme="minorHAnsi"/>
          <w:iCs/>
          <w:sz w:val="22"/>
          <w:szCs w:val="22"/>
          <w:lang w:val="en-GB"/>
        </w:rPr>
        <w:t>3</w:t>
      </w:r>
      <w:r w:rsidR="00D76CD6" w:rsidRPr="00EA1A45">
        <w:rPr>
          <w:rFonts w:asciiTheme="minorHAnsi" w:hAnsiTheme="minorHAnsi" w:cstheme="minorHAnsi"/>
          <w:iCs/>
          <w:sz w:val="22"/>
          <w:szCs w:val="22"/>
          <w:lang w:val="en-GB"/>
        </w:rPr>
        <w:t xml:space="preserve">, </w:t>
      </w:r>
      <w:r w:rsidR="005045F5" w:rsidRPr="00EA1A45">
        <w:rPr>
          <w:rFonts w:asciiTheme="minorHAnsi" w:hAnsiTheme="minorHAnsi" w:cstheme="minorHAnsi"/>
          <w:iCs/>
          <w:sz w:val="22"/>
          <w:szCs w:val="22"/>
          <w:lang w:val="en-GB"/>
        </w:rPr>
        <w:t>code</w:t>
      </w:r>
      <w:r w:rsidR="005045F5">
        <w:rPr>
          <w:rFonts w:asciiTheme="minorHAnsi" w:hAnsiTheme="minorHAnsi" w:cstheme="minorHAnsi"/>
          <w:iCs/>
          <w:sz w:val="22"/>
          <w:szCs w:val="22"/>
          <w:lang w:val="en-GB"/>
        </w:rPr>
        <w:t>3</w:t>
      </w:r>
      <w:r w:rsidR="00D76CD6" w:rsidRPr="00EA1A45">
        <w:rPr>
          <w:rFonts w:asciiTheme="minorHAnsi" w:hAnsiTheme="minorHAnsi" w:cstheme="minorHAnsi"/>
          <w:iCs/>
          <w:sz w:val="22"/>
          <w:szCs w:val="22"/>
          <w:lang w:val="en-GB"/>
        </w:rPr>
        <w:t>.</w:t>
      </w:r>
      <w:r w:rsidR="005045F5">
        <w:rPr>
          <w:rFonts w:asciiTheme="minorHAnsi" w:hAnsiTheme="minorHAnsi" w:cstheme="minorHAnsi"/>
          <w:iCs/>
          <w:sz w:val="22"/>
          <w:szCs w:val="22"/>
          <w:lang w:val="en-GB"/>
        </w:rPr>
        <w:t>6</w:t>
      </w:r>
      <w:r w:rsidR="00D76CD6" w:rsidRPr="00EA1A45">
        <w:rPr>
          <w:rFonts w:asciiTheme="minorHAnsi" w:hAnsiTheme="minorHAnsi" w:cstheme="minorHAnsi"/>
          <w:iCs/>
          <w:sz w:val="22"/>
          <w:szCs w:val="22"/>
          <w:lang w:val="en-GB"/>
        </w:rPr>
        <w:t>, ref.6).</w:t>
      </w:r>
    </w:p>
    <w:p w14:paraId="0C25934D" w14:textId="22D883FC" w:rsidR="005435E6" w:rsidRPr="00EA1A45" w:rsidRDefault="005435E6"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Without official residency they have no </w:t>
      </w:r>
      <w:r w:rsidRPr="00EA1A45">
        <w:rPr>
          <w:rFonts w:asciiTheme="minorHAnsi" w:hAnsiTheme="minorHAnsi" w:cstheme="minorHAnsi"/>
          <w:i/>
          <w:iCs/>
          <w:sz w:val="22"/>
          <w:szCs w:val="22"/>
          <w:lang w:val="en-GB"/>
        </w:rPr>
        <w:t>place</w:t>
      </w:r>
      <w:r w:rsidRPr="00EA1A45">
        <w:rPr>
          <w:rFonts w:asciiTheme="minorHAnsi" w:hAnsiTheme="minorHAnsi" w:cstheme="minorHAnsi"/>
          <w:sz w:val="22"/>
          <w:szCs w:val="22"/>
          <w:lang w:val="en-GB"/>
        </w:rPr>
        <w:t xml:space="preserve"> in our society. In this study we </w:t>
      </w:r>
      <w:r w:rsidR="00771AA4" w:rsidRPr="00EA1A45">
        <w:rPr>
          <w:rFonts w:asciiTheme="minorHAnsi" w:hAnsiTheme="minorHAnsi" w:cstheme="minorHAnsi"/>
          <w:sz w:val="22"/>
          <w:szCs w:val="22"/>
          <w:lang w:val="en-GB"/>
        </w:rPr>
        <w:t>found youths</w:t>
      </w:r>
      <w:r w:rsidRPr="00EA1A45">
        <w:rPr>
          <w:rFonts w:asciiTheme="minorHAnsi" w:hAnsiTheme="minorHAnsi" w:cstheme="minorHAnsi"/>
          <w:sz w:val="22"/>
          <w:szCs w:val="22"/>
          <w:lang w:val="en-GB"/>
        </w:rPr>
        <w:t xml:space="preserve"> with residen</w:t>
      </w:r>
      <w:r w:rsidR="00771AA4" w:rsidRPr="00EA1A45">
        <w:rPr>
          <w:rFonts w:asciiTheme="minorHAnsi" w:hAnsiTheme="minorHAnsi" w:cstheme="minorHAnsi"/>
          <w:sz w:val="22"/>
          <w:szCs w:val="22"/>
          <w:lang w:val="en-GB"/>
        </w:rPr>
        <w:t>cy</w:t>
      </w:r>
      <w:r w:rsidRPr="00EA1A45">
        <w:rPr>
          <w:rFonts w:asciiTheme="minorHAnsi" w:hAnsiTheme="minorHAnsi" w:cstheme="minorHAnsi"/>
          <w:sz w:val="22"/>
          <w:szCs w:val="22"/>
          <w:lang w:val="en-GB"/>
        </w:rPr>
        <w:t xml:space="preserve"> or work permits and others that had been without documentation sometimes for as long as three years. This hurdle has been widely studied in research </w:t>
      </w:r>
      <w:r w:rsidR="00E21708">
        <w:rPr>
          <w:rFonts w:asciiTheme="minorHAnsi" w:hAnsiTheme="minorHAnsi" w:cstheme="minorHAnsi"/>
          <w:sz w:val="22"/>
          <w:szCs w:val="22"/>
          <w:lang w:val="en-GB"/>
        </w:rPr>
        <w:t>(</w:t>
      </w:r>
      <w:r w:rsidRPr="00EA1A45">
        <w:rPr>
          <w:rFonts w:asciiTheme="minorHAnsi" w:hAnsiTheme="minorHAnsi" w:cstheme="minorHAnsi"/>
          <w:sz w:val="22"/>
          <w:szCs w:val="22"/>
          <w:lang w:val="en-GB"/>
        </w:rPr>
        <w:t xml:space="preserve">Hillmann </w:t>
      </w:r>
      <w:r w:rsidR="00E21708">
        <w:rPr>
          <w:rFonts w:asciiTheme="minorHAnsi" w:hAnsiTheme="minorHAnsi" w:cstheme="minorHAnsi"/>
          <w:sz w:val="22"/>
          <w:szCs w:val="22"/>
          <w:lang w:val="en-GB"/>
        </w:rPr>
        <w:t>&amp;</w:t>
      </w:r>
      <w:r w:rsidRPr="00EA1A45">
        <w:rPr>
          <w:rFonts w:asciiTheme="minorHAnsi" w:hAnsiTheme="minorHAnsi" w:cstheme="minorHAnsi"/>
          <w:sz w:val="22"/>
          <w:szCs w:val="22"/>
          <w:lang w:val="en-GB"/>
        </w:rPr>
        <w:t xml:space="preserve"> Dufner</w:t>
      </w:r>
      <w:r w:rsidR="00E21708">
        <w:rPr>
          <w:rFonts w:asciiTheme="minorHAnsi" w:hAnsiTheme="minorHAnsi" w:cstheme="minorHAnsi"/>
          <w:sz w:val="22"/>
          <w:szCs w:val="22"/>
          <w:lang w:val="en-GB"/>
        </w:rPr>
        <w:t xml:space="preserve">, </w:t>
      </w:r>
      <w:r w:rsidRPr="00EA1A45">
        <w:rPr>
          <w:rFonts w:asciiTheme="minorHAnsi" w:hAnsiTheme="minorHAnsi" w:cstheme="minorHAnsi"/>
          <w:sz w:val="22"/>
          <w:szCs w:val="22"/>
          <w:lang w:val="en-GB"/>
        </w:rPr>
        <w:t>2017); and the</w:t>
      </w:r>
      <w:r w:rsidR="0087267A" w:rsidRPr="00EA1A45">
        <w:rPr>
          <w:rFonts w:asciiTheme="minorHAnsi" w:hAnsiTheme="minorHAnsi" w:cstheme="minorHAnsi"/>
          <w:sz w:val="22"/>
          <w:szCs w:val="22"/>
          <w:lang w:val="en-GB"/>
        </w:rPr>
        <w:t>se</w:t>
      </w:r>
      <w:r w:rsidRPr="00EA1A45">
        <w:rPr>
          <w:rFonts w:asciiTheme="minorHAnsi" w:hAnsiTheme="minorHAnsi" w:cstheme="minorHAnsi"/>
          <w:sz w:val="22"/>
          <w:szCs w:val="22"/>
          <w:lang w:val="en-GB"/>
        </w:rPr>
        <w:t xml:space="preserve"> words from one of the </w:t>
      </w:r>
      <w:r w:rsidR="0044543C" w:rsidRPr="00EA1A45">
        <w:rPr>
          <w:rFonts w:asciiTheme="minorHAnsi" w:hAnsiTheme="minorHAnsi" w:cstheme="minorHAnsi"/>
          <w:sz w:val="22"/>
          <w:szCs w:val="22"/>
          <w:lang w:val="en-GB"/>
        </w:rPr>
        <w:t>youth</w:t>
      </w:r>
      <w:r w:rsidRPr="00EA1A45">
        <w:rPr>
          <w:rFonts w:asciiTheme="minorHAnsi" w:hAnsiTheme="minorHAnsi" w:cstheme="minorHAnsi"/>
          <w:sz w:val="22"/>
          <w:szCs w:val="22"/>
          <w:lang w:val="en-GB"/>
        </w:rPr>
        <w:t xml:space="preserve">s bear </w:t>
      </w:r>
      <w:r w:rsidR="0087267A" w:rsidRPr="00EA1A45">
        <w:rPr>
          <w:rFonts w:asciiTheme="minorHAnsi" w:hAnsiTheme="minorHAnsi" w:cstheme="minorHAnsi"/>
          <w:sz w:val="22"/>
          <w:szCs w:val="22"/>
          <w:lang w:val="en-GB"/>
        </w:rPr>
        <w:t>witness to the difficulty</w:t>
      </w:r>
      <w:r w:rsidRPr="00EA1A45">
        <w:rPr>
          <w:rFonts w:asciiTheme="minorHAnsi" w:hAnsiTheme="minorHAnsi" w:cstheme="minorHAnsi"/>
          <w:sz w:val="22"/>
          <w:szCs w:val="22"/>
          <w:lang w:val="en-GB"/>
        </w:rPr>
        <w:t xml:space="preserve">: </w:t>
      </w:r>
      <w:r w:rsidR="005045F5">
        <w:rPr>
          <w:rFonts w:asciiTheme="minorHAnsi" w:hAnsiTheme="minorHAnsi" w:cstheme="minorHAnsi"/>
          <w:sz w:val="22"/>
          <w:szCs w:val="22"/>
          <w:lang w:val="en-GB"/>
        </w:rPr>
        <w:t>“</w:t>
      </w:r>
      <w:r w:rsidRPr="00EA1A45">
        <w:rPr>
          <w:rFonts w:asciiTheme="minorHAnsi" w:hAnsiTheme="minorHAnsi" w:cstheme="minorHAnsi"/>
          <w:i/>
          <w:iCs/>
          <w:sz w:val="22"/>
          <w:szCs w:val="22"/>
          <w:lang w:val="en-GB"/>
        </w:rPr>
        <w:t xml:space="preserve">I was here 16, till now, 18, 19, and I don’t have a </w:t>
      </w:r>
      <w:r w:rsidR="0087267A" w:rsidRPr="00EA1A45">
        <w:rPr>
          <w:rFonts w:asciiTheme="minorHAnsi" w:hAnsiTheme="minorHAnsi" w:cstheme="minorHAnsi"/>
          <w:i/>
          <w:iCs/>
          <w:sz w:val="22"/>
          <w:szCs w:val="22"/>
          <w:lang w:val="en-GB"/>
        </w:rPr>
        <w:t>NIE</w:t>
      </w:r>
      <w:r w:rsidRPr="00EA1A45">
        <w:rPr>
          <w:rFonts w:asciiTheme="minorHAnsi" w:hAnsiTheme="minorHAnsi" w:cstheme="minorHAnsi"/>
          <w:i/>
          <w:iCs/>
          <w:sz w:val="22"/>
          <w:szCs w:val="22"/>
          <w:lang w:val="en-GB"/>
        </w:rPr>
        <w:t>, now they say that you need a work contract. […] It’s really, really difficult to find a job here</w:t>
      </w:r>
      <w:r w:rsidR="005045F5">
        <w:rPr>
          <w:rFonts w:asciiTheme="minorHAnsi" w:hAnsiTheme="minorHAnsi" w:cstheme="minorHAnsi"/>
          <w:i/>
          <w:iCs/>
          <w:sz w:val="22"/>
          <w:szCs w:val="22"/>
          <w:lang w:val="en-GB"/>
        </w:rPr>
        <w:t>”</w:t>
      </w:r>
      <w:r w:rsidRPr="00EA1A45">
        <w:rPr>
          <w:rFonts w:asciiTheme="minorHAnsi" w:hAnsiTheme="minorHAnsi" w:cstheme="minorHAnsi"/>
          <w:sz w:val="22"/>
          <w:szCs w:val="22"/>
          <w:lang w:val="en-GB"/>
        </w:rPr>
        <w:t xml:space="preserve"> (</w:t>
      </w:r>
      <w:r w:rsidR="005F0958">
        <w:rPr>
          <w:rFonts w:asciiTheme="minorHAnsi" w:hAnsiTheme="minorHAnsi" w:cstheme="minorHAnsi"/>
          <w:sz w:val="22"/>
          <w:szCs w:val="22"/>
          <w:lang w:val="en-GB"/>
        </w:rPr>
        <w:t>Y</w:t>
      </w:r>
      <w:r w:rsidR="00AA6AC8" w:rsidRPr="00EA1A45">
        <w:rPr>
          <w:rFonts w:asciiTheme="minorHAnsi" w:hAnsiTheme="minorHAnsi" w:cstheme="minorHAnsi"/>
          <w:sz w:val="22"/>
          <w:szCs w:val="22"/>
          <w:lang w:val="en-GB"/>
        </w:rPr>
        <w:t xml:space="preserve">1, </w:t>
      </w:r>
      <w:r w:rsidRPr="00EA1A45">
        <w:rPr>
          <w:rFonts w:asciiTheme="minorHAnsi" w:hAnsiTheme="minorHAnsi" w:cstheme="minorHAnsi"/>
          <w:sz w:val="22"/>
          <w:szCs w:val="22"/>
          <w:lang w:val="en-GB"/>
        </w:rPr>
        <w:t>C3.1., ref1)</w:t>
      </w:r>
      <w:r w:rsidR="005045F5">
        <w:rPr>
          <w:rFonts w:asciiTheme="minorHAnsi" w:hAnsiTheme="minorHAnsi" w:cstheme="minorHAnsi"/>
          <w:sz w:val="22"/>
          <w:szCs w:val="22"/>
          <w:lang w:val="en-GB"/>
        </w:rPr>
        <w:t>.</w:t>
      </w:r>
    </w:p>
    <w:p w14:paraId="382E671F" w14:textId="5C9D625A" w:rsidR="005435E6" w:rsidRPr="00EA1A45" w:rsidRDefault="005435E6"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The </w:t>
      </w:r>
      <w:r w:rsidR="0044543C" w:rsidRPr="00EA1A45">
        <w:rPr>
          <w:rFonts w:asciiTheme="minorHAnsi" w:hAnsiTheme="minorHAnsi" w:cstheme="minorHAnsi"/>
          <w:sz w:val="22"/>
          <w:szCs w:val="22"/>
          <w:lang w:val="en-GB"/>
        </w:rPr>
        <w:t>youths</w:t>
      </w:r>
      <w:r w:rsidRPr="00EA1A45">
        <w:rPr>
          <w:rFonts w:asciiTheme="minorHAnsi" w:hAnsiTheme="minorHAnsi" w:cstheme="minorHAnsi"/>
          <w:sz w:val="22"/>
          <w:szCs w:val="22"/>
          <w:lang w:val="en-GB"/>
        </w:rPr>
        <w:t xml:space="preserve"> were aware of the contradictions and difficulties </w:t>
      </w:r>
      <w:r w:rsidR="00F728F0" w:rsidRPr="00EA1A45">
        <w:rPr>
          <w:rFonts w:asciiTheme="minorHAnsi" w:hAnsiTheme="minorHAnsi" w:cstheme="minorHAnsi"/>
          <w:sz w:val="22"/>
          <w:szCs w:val="22"/>
          <w:lang w:val="en-GB"/>
        </w:rPr>
        <w:t xml:space="preserve">of getting a job to regularise their situation, </w:t>
      </w:r>
      <w:r w:rsidR="0044543C" w:rsidRPr="00EA1A45">
        <w:rPr>
          <w:rFonts w:asciiTheme="minorHAnsi" w:hAnsiTheme="minorHAnsi" w:cstheme="minorHAnsi"/>
          <w:sz w:val="22"/>
          <w:szCs w:val="22"/>
          <w:lang w:val="en-GB"/>
        </w:rPr>
        <w:t>which</w:t>
      </w:r>
      <w:r w:rsidR="00F728F0" w:rsidRPr="00EA1A45">
        <w:rPr>
          <w:rFonts w:asciiTheme="minorHAnsi" w:hAnsiTheme="minorHAnsi" w:cstheme="minorHAnsi"/>
          <w:sz w:val="22"/>
          <w:szCs w:val="22"/>
          <w:lang w:val="en-GB"/>
        </w:rPr>
        <w:t xml:space="preserve"> becomes more serious when they reach 18. </w:t>
      </w:r>
    </w:p>
    <w:p w14:paraId="6110DD62" w14:textId="72007928" w:rsidR="00F728F0" w:rsidRPr="00EA1A45" w:rsidRDefault="00A24BAA" w:rsidP="00501264">
      <w:pPr>
        <w:spacing w:before="120" w:after="120" w:line="480" w:lineRule="auto"/>
        <w:ind w:left="708"/>
        <w:jc w:val="both"/>
        <w:rPr>
          <w:rFonts w:asciiTheme="minorHAnsi" w:hAnsiTheme="minorHAnsi" w:cstheme="minorHAnsi"/>
          <w:sz w:val="22"/>
          <w:szCs w:val="22"/>
          <w:lang w:val="en-GB"/>
        </w:rPr>
      </w:pPr>
      <w:r>
        <w:rPr>
          <w:rFonts w:asciiTheme="minorHAnsi" w:hAnsiTheme="minorHAnsi" w:cstheme="minorHAnsi"/>
          <w:i/>
          <w:iCs/>
          <w:sz w:val="22"/>
          <w:szCs w:val="22"/>
          <w:lang w:val="en-GB"/>
        </w:rPr>
        <w:t>Y</w:t>
      </w:r>
      <w:r w:rsidR="00F728F0" w:rsidRPr="00EA1A45">
        <w:rPr>
          <w:rFonts w:asciiTheme="minorHAnsi" w:hAnsiTheme="minorHAnsi" w:cstheme="minorHAnsi"/>
          <w:i/>
          <w:iCs/>
          <w:sz w:val="22"/>
          <w:szCs w:val="22"/>
          <w:lang w:val="en-GB"/>
        </w:rPr>
        <w:t xml:space="preserve">ou’ve got papers for a year, if the year ends and you don’t have work and you don’t leave, they take the papers away and you </w:t>
      </w:r>
      <w:r w:rsidR="002C2BF1" w:rsidRPr="00EA1A45">
        <w:rPr>
          <w:rFonts w:asciiTheme="minorHAnsi" w:hAnsiTheme="minorHAnsi" w:cstheme="minorHAnsi"/>
          <w:i/>
          <w:iCs/>
          <w:sz w:val="22"/>
          <w:szCs w:val="22"/>
          <w:lang w:val="en-GB"/>
        </w:rPr>
        <w:t>must</w:t>
      </w:r>
      <w:r w:rsidR="00F728F0" w:rsidRPr="00EA1A45">
        <w:rPr>
          <w:rFonts w:asciiTheme="minorHAnsi" w:hAnsiTheme="minorHAnsi" w:cstheme="minorHAnsi"/>
          <w:i/>
          <w:iCs/>
          <w:sz w:val="22"/>
          <w:szCs w:val="22"/>
          <w:lang w:val="en-GB"/>
        </w:rPr>
        <w:t xml:space="preserve"> wait all over again, like when you got here, like it was the first day you came, you know. It’s problem of Spain</w:t>
      </w:r>
      <w:r w:rsidR="00C92179">
        <w:rPr>
          <w:rFonts w:asciiTheme="minorHAnsi" w:hAnsiTheme="minorHAnsi" w:cstheme="minorHAnsi"/>
          <w:sz w:val="22"/>
          <w:szCs w:val="22"/>
          <w:lang w:val="en-GB"/>
        </w:rPr>
        <w:t xml:space="preserve">. </w:t>
      </w:r>
      <w:r w:rsidR="00F728F0" w:rsidRPr="00EA1A45">
        <w:rPr>
          <w:rFonts w:asciiTheme="minorHAnsi" w:hAnsiTheme="minorHAnsi" w:cstheme="minorHAnsi"/>
          <w:sz w:val="22"/>
          <w:szCs w:val="22"/>
          <w:lang w:val="en-GB"/>
        </w:rPr>
        <w:t>(</w:t>
      </w:r>
      <w:r w:rsidR="005D7A99">
        <w:rPr>
          <w:rFonts w:asciiTheme="minorHAnsi" w:hAnsiTheme="minorHAnsi" w:cstheme="minorHAnsi"/>
          <w:sz w:val="22"/>
          <w:szCs w:val="22"/>
          <w:lang w:val="en-GB"/>
        </w:rPr>
        <w:t>Y</w:t>
      </w:r>
      <w:r w:rsidR="00AA6AC8" w:rsidRPr="00EA1A45">
        <w:rPr>
          <w:rFonts w:asciiTheme="minorHAnsi" w:hAnsiTheme="minorHAnsi" w:cstheme="minorHAnsi"/>
          <w:sz w:val="22"/>
          <w:szCs w:val="22"/>
          <w:lang w:val="en-GB"/>
        </w:rPr>
        <w:t xml:space="preserve">2, </w:t>
      </w:r>
      <w:r w:rsidR="00F728F0" w:rsidRPr="00EA1A45">
        <w:rPr>
          <w:rFonts w:asciiTheme="minorHAnsi" w:hAnsiTheme="minorHAnsi" w:cstheme="minorHAnsi"/>
          <w:sz w:val="22"/>
          <w:szCs w:val="22"/>
          <w:lang w:val="en-GB"/>
        </w:rPr>
        <w:t>C3.1., ref1)</w:t>
      </w:r>
    </w:p>
    <w:p w14:paraId="36CC380E" w14:textId="088C4D4F" w:rsidR="00F728F0" w:rsidRPr="00EA1A45" w:rsidRDefault="00F728F0"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Not having documentation </w:t>
      </w:r>
      <w:r w:rsidR="00B95D49" w:rsidRPr="00EA1A45">
        <w:rPr>
          <w:rFonts w:asciiTheme="minorHAnsi" w:hAnsiTheme="minorHAnsi" w:cstheme="minorHAnsi"/>
          <w:sz w:val="22"/>
          <w:szCs w:val="22"/>
          <w:lang w:val="en-GB"/>
        </w:rPr>
        <w:t>has</w:t>
      </w:r>
      <w:r w:rsidRPr="00EA1A45">
        <w:rPr>
          <w:rFonts w:asciiTheme="minorHAnsi" w:hAnsiTheme="minorHAnsi" w:cstheme="minorHAnsi"/>
          <w:sz w:val="22"/>
          <w:szCs w:val="22"/>
          <w:lang w:val="en-GB"/>
        </w:rPr>
        <w:t xml:space="preserve"> consequences </w:t>
      </w:r>
      <w:r w:rsidR="00B95D49" w:rsidRPr="00EA1A45">
        <w:rPr>
          <w:rFonts w:asciiTheme="minorHAnsi" w:hAnsiTheme="minorHAnsi" w:cstheme="minorHAnsi"/>
          <w:sz w:val="22"/>
          <w:szCs w:val="22"/>
          <w:lang w:val="en-GB"/>
        </w:rPr>
        <w:t>on</w:t>
      </w:r>
      <w:r w:rsidRPr="00EA1A45">
        <w:rPr>
          <w:rFonts w:asciiTheme="minorHAnsi" w:hAnsiTheme="minorHAnsi" w:cstheme="minorHAnsi"/>
          <w:sz w:val="22"/>
          <w:szCs w:val="22"/>
          <w:lang w:val="en-GB"/>
        </w:rPr>
        <w:t xml:space="preserve"> the </w:t>
      </w:r>
      <w:r w:rsidR="00B95D49" w:rsidRPr="00EA1A45">
        <w:rPr>
          <w:rFonts w:asciiTheme="minorHAnsi" w:hAnsiTheme="minorHAnsi" w:cstheme="minorHAnsi"/>
          <w:sz w:val="22"/>
          <w:szCs w:val="22"/>
          <w:lang w:val="en-GB"/>
        </w:rPr>
        <w:t>youth</w:t>
      </w:r>
      <w:r w:rsidRPr="00EA1A45">
        <w:rPr>
          <w:rFonts w:asciiTheme="minorHAnsi" w:hAnsiTheme="minorHAnsi" w:cstheme="minorHAnsi"/>
          <w:sz w:val="22"/>
          <w:szCs w:val="22"/>
          <w:lang w:val="en-GB"/>
        </w:rPr>
        <w:t xml:space="preserve">s’ education. For example, it not only prevents them from obtaining qualifications, but also hinders the creation of ties with the </w:t>
      </w:r>
      <w:r w:rsidR="008460DB">
        <w:rPr>
          <w:rFonts w:asciiTheme="minorHAnsi" w:hAnsiTheme="minorHAnsi" w:cstheme="minorHAnsi"/>
          <w:sz w:val="22"/>
          <w:szCs w:val="22"/>
          <w:lang w:val="en-GB"/>
        </w:rPr>
        <w:t xml:space="preserve">social </w:t>
      </w:r>
      <w:r w:rsidRPr="00EA1A45">
        <w:rPr>
          <w:rFonts w:asciiTheme="minorHAnsi" w:hAnsiTheme="minorHAnsi" w:cstheme="minorHAnsi"/>
          <w:sz w:val="22"/>
          <w:szCs w:val="22"/>
          <w:lang w:val="en-GB"/>
        </w:rPr>
        <w:lastRenderedPageBreak/>
        <w:t xml:space="preserve">educators </w:t>
      </w:r>
      <w:r w:rsidR="00875E8B" w:rsidRPr="00EA1A45">
        <w:rPr>
          <w:rFonts w:asciiTheme="minorHAnsi" w:hAnsiTheme="minorHAnsi" w:cstheme="minorHAnsi"/>
          <w:sz w:val="22"/>
          <w:szCs w:val="22"/>
          <w:lang w:val="en-GB"/>
        </w:rPr>
        <w:t>due to</w:t>
      </w:r>
      <w:r w:rsidRPr="00EA1A45">
        <w:rPr>
          <w:rFonts w:asciiTheme="minorHAnsi" w:hAnsiTheme="minorHAnsi" w:cstheme="minorHAnsi"/>
          <w:sz w:val="22"/>
          <w:szCs w:val="22"/>
          <w:lang w:val="en-GB"/>
        </w:rPr>
        <w:t xml:space="preserve"> the frustration and anxiety </w:t>
      </w:r>
      <w:r w:rsidR="00875E8B" w:rsidRPr="00EA1A45">
        <w:rPr>
          <w:rFonts w:asciiTheme="minorHAnsi" w:hAnsiTheme="minorHAnsi" w:cstheme="minorHAnsi"/>
          <w:sz w:val="22"/>
          <w:szCs w:val="22"/>
          <w:lang w:val="en-GB"/>
        </w:rPr>
        <w:t>caused by their situation of administrative uncertainty</w:t>
      </w:r>
      <w:r w:rsidRPr="00EA1A45">
        <w:rPr>
          <w:rFonts w:asciiTheme="minorHAnsi" w:hAnsiTheme="minorHAnsi" w:cstheme="minorHAnsi"/>
          <w:sz w:val="22"/>
          <w:szCs w:val="22"/>
          <w:lang w:val="en-GB"/>
        </w:rPr>
        <w:t xml:space="preserve">. </w:t>
      </w:r>
    </w:p>
    <w:p w14:paraId="3ED19B6E" w14:textId="5138E1D9" w:rsidR="00AF75F7" w:rsidRPr="00EA1A45" w:rsidRDefault="00F728F0"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iCs/>
          <w:sz w:val="22"/>
          <w:szCs w:val="22"/>
          <w:lang w:val="en-GB"/>
        </w:rPr>
      </w:pPr>
      <w:r w:rsidRPr="00EA1A45">
        <w:rPr>
          <w:rFonts w:asciiTheme="minorHAnsi" w:hAnsiTheme="minorHAnsi" w:cstheme="minorHAnsi"/>
          <w:i/>
          <w:sz w:val="22"/>
          <w:szCs w:val="22"/>
          <w:lang w:val="en-GB"/>
        </w:rPr>
        <w:t xml:space="preserve">The kids want clear answers, and it’s their right. This causes problems for us, there’s a certain amount of pressure, </w:t>
      </w:r>
      <w:r w:rsidR="003A0292" w:rsidRPr="00EA1A45">
        <w:rPr>
          <w:rFonts w:asciiTheme="minorHAnsi" w:hAnsiTheme="minorHAnsi" w:cstheme="minorHAnsi"/>
          <w:i/>
          <w:sz w:val="22"/>
          <w:szCs w:val="22"/>
          <w:lang w:val="en-GB"/>
        </w:rPr>
        <w:t xml:space="preserve">irritation inside the centre. And </w:t>
      </w:r>
      <w:r w:rsidR="002C2BF1" w:rsidRPr="00EA1A45">
        <w:rPr>
          <w:rFonts w:asciiTheme="minorHAnsi" w:hAnsiTheme="minorHAnsi" w:cstheme="minorHAnsi"/>
          <w:i/>
          <w:sz w:val="22"/>
          <w:szCs w:val="22"/>
          <w:lang w:val="en-GB"/>
        </w:rPr>
        <w:t>also,</w:t>
      </w:r>
      <w:r w:rsidR="003A0292" w:rsidRPr="00EA1A45">
        <w:rPr>
          <w:rFonts w:asciiTheme="minorHAnsi" w:hAnsiTheme="minorHAnsi" w:cstheme="minorHAnsi"/>
          <w:i/>
          <w:sz w:val="22"/>
          <w:szCs w:val="22"/>
          <w:lang w:val="en-GB"/>
        </w:rPr>
        <w:t xml:space="preserve"> hindrances, regarding their setting themselves up independently. Because we can’t arrange it – </w:t>
      </w:r>
      <w:r w:rsidR="00875E8B" w:rsidRPr="00EA1A45">
        <w:rPr>
          <w:rFonts w:asciiTheme="minorHAnsi" w:hAnsiTheme="minorHAnsi" w:cstheme="minorHAnsi"/>
          <w:i/>
          <w:sz w:val="22"/>
          <w:szCs w:val="22"/>
          <w:lang w:val="en-GB"/>
        </w:rPr>
        <w:t xml:space="preserve">not only are we </w:t>
      </w:r>
      <w:r w:rsidR="003A0292" w:rsidRPr="00EA1A45">
        <w:rPr>
          <w:rFonts w:asciiTheme="minorHAnsi" w:hAnsiTheme="minorHAnsi" w:cstheme="minorHAnsi"/>
          <w:i/>
          <w:sz w:val="22"/>
          <w:szCs w:val="22"/>
          <w:lang w:val="en-GB"/>
        </w:rPr>
        <w:t xml:space="preserve">not allowed to, there’s no time either to </w:t>
      </w:r>
      <w:r w:rsidR="00875E8B" w:rsidRPr="00EA1A45">
        <w:rPr>
          <w:rFonts w:asciiTheme="minorHAnsi" w:hAnsiTheme="minorHAnsi" w:cstheme="minorHAnsi"/>
          <w:i/>
          <w:sz w:val="22"/>
          <w:szCs w:val="22"/>
          <w:lang w:val="en-GB"/>
        </w:rPr>
        <w:t>organise</w:t>
      </w:r>
      <w:r w:rsidR="003A0292" w:rsidRPr="00EA1A45">
        <w:rPr>
          <w:rFonts w:asciiTheme="minorHAnsi" w:hAnsiTheme="minorHAnsi" w:cstheme="minorHAnsi"/>
          <w:i/>
          <w:sz w:val="22"/>
          <w:szCs w:val="22"/>
          <w:lang w:val="en-GB"/>
        </w:rPr>
        <w:t xml:space="preserve"> their coming of age, to get a flat for them. You just write a report and send them on.</w:t>
      </w:r>
      <w:r w:rsidR="003A0292" w:rsidRPr="00EA1A45">
        <w:rPr>
          <w:rFonts w:asciiTheme="minorHAnsi" w:hAnsiTheme="minorHAnsi" w:cstheme="minorHAnsi"/>
          <w:iCs/>
          <w:sz w:val="22"/>
          <w:szCs w:val="22"/>
          <w:lang w:val="en-GB"/>
        </w:rPr>
        <w:t xml:space="preserve"> (</w:t>
      </w:r>
      <w:r w:rsidR="005D7A99">
        <w:rPr>
          <w:rFonts w:asciiTheme="minorHAnsi" w:hAnsiTheme="minorHAnsi" w:cstheme="minorHAnsi"/>
          <w:iCs/>
          <w:sz w:val="22"/>
          <w:szCs w:val="22"/>
          <w:lang w:val="en-GB"/>
        </w:rPr>
        <w:t>SE</w:t>
      </w:r>
      <w:r w:rsidR="005D7A99" w:rsidRPr="00EA1A45">
        <w:rPr>
          <w:rFonts w:asciiTheme="minorHAnsi" w:hAnsiTheme="minorHAnsi" w:cstheme="minorHAnsi"/>
          <w:iCs/>
          <w:sz w:val="22"/>
          <w:szCs w:val="22"/>
          <w:lang w:val="en-GB"/>
        </w:rPr>
        <w:t>6</w:t>
      </w:r>
      <w:r w:rsidR="003A0292" w:rsidRPr="00EA1A45">
        <w:rPr>
          <w:rFonts w:asciiTheme="minorHAnsi" w:hAnsiTheme="minorHAnsi" w:cstheme="minorHAnsi"/>
          <w:iCs/>
          <w:sz w:val="22"/>
          <w:szCs w:val="22"/>
          <w:lang w:val="en-GB"/>
        </w:rPr>
        <w:t xml:space="preserve">, </w:t>
      </w:r>
      <w:r w:rsidR="00F205EA" w:rsidRPr="00EA1A45">
        <w:rPr>
          <w:rFonts w:asciiTheme="minorHAnsi" w:hAnsiTheme="minorHAnsi" w:cstheme="minorHAnsi"/>
          <w:iCs/>
          <w:sz w:val="22"/>
          <w:szCs w:val="22"/>
          <w:lang w:val="en-GB"/>
        </w:rPr>
        <w:t>code</w:t>
      </w:r>
      <w:r w:rsidR="00F205EA">
        <w:rPr>
          <w:rFonts w:asciiTheme="minorHAnsi" w:hAnsiTheme="minorHAnsi" w:cstheme="minorHAnsi"/>
          <w:iCs/>
          <w:sz w:val="22"/>
          <w:szCs w:val="22"/>
          <w:lang w:val="en-GB"/>
        </w:rPr>
        <w:t>3</w:t>
      </w:r>
      <w:r w:rsidR="003A0292" w:rsidRPr="00EA1A45">
        <w:rPr>
          <w:rFonts w:asciiTheme="minorHAnsi" w:hAnsiTheme="minorHAnsi" w:cstheme="minorHAnsi"/>
          <w:iCs/>
          <w:sz w:val="22"/>
          <w:szCs w:val="22"/>
          <w:lang w:val="en-GB"/>
        </w:rPr>
        <w:t>.</w:t>
      </w:r>
      <w:r w:rsidR="00F205EA">
        <w:rPr>
          <w:rFonts w:asciiTheme="minorHAnsi" w:hAnsiTheme="minorHAnsi" w:cstheme="minorHAnsi"/>
          <w:iCs/>
          <w:sz w:val="22"/>
          <w:szCs w:val="22"/>
          <w:lang w:val="en-GB"/>
        </w:rPr>
        <w:t>6</w:t>
      </w:r>
      <w:r w:rsidR="003A0292" w:rsidRPr="00EA1A45">
        <w:rPr>
          <w:rFonts w:asciiTheme="minorHAnsi" w:hAnsiTheme="minorHAnsi" w:cstheme="minorHAnsi"/>
          <w:iCs/>
          <w:sz w:val="22"/>
          <w:szCs w:val="22"/>
          <w:lang w:val="en-GB"/>
        </w:rPr>
        <w:t>, ref.5).</w:t>
      </w:r>
    </w:p>
    <w:p w14:paraId="502FFB9E" w14:textId="5D1B7BF6" w:rsidR="003A0292" w:rsidRPr="00EA1A45" w:rsidRDefault="003A0292"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The slow pace of the bureaucracy </w:t>
      </w:r>
      <w:r w:rsidR="006901FF" w:rsidRPr="00EA1A45">
        <w:rPr>
          <w:rFonts w:asciiTheme="minorHAnsi" w:hAnsiTheme="minorHAnsi" w:cstheme="minorHAnsi"/>
          <w:sz w:val="22"/>
          <w:szCs w:val="22"/>
          <w:lang w:val="en-GB"/>
        </w:rPr>
        <w:t>becomes</w:t>
      </w:r>
      <w:r w:rsidRPr="00EA1A45">
        <w:rPr>
          <w:rFonts w:asciiTheme="minorHAnsi" w:hAnsiTheme="minorHAnsi" w:cstheme="minorHAnsi"/>
          <w:sz w:val="22"/>
          <w:szCs w:val="22"/>
          <w:lang w:val="en-GB"/>
        </w:rPr>
        <w:t xml:space="preserve"> especially difficult when the </w:t>
      </w:r>
      <w:r w:rsidR="006901FF" w:rsidRPr="00EA1A45">
        <w:rPr>
          <w:rFonts w:asciiTheme="minorHAnsi" w:hAnsiTheme="minorHAnsi" w:cstheme="minorHAnsi"/>
          <w:sz w:val="22"/>
          <w:szCs w:val="22"/>
          <w:lang w:val="en-GB"/>
        </w:rPr>
        <w:t>youth</w:t>
      </w:r>
      <w:r w:rsidRPr="00EA1A45">
        <w:rPr>
          <w:rFonts w:asciiTheme="minorHAnsi" w:hAnsiTheme="minorHAnsi" w:cstheme="minorHAnsi"/>
          <w:sz w:val="22"/>
          <w:szCs w:val="22"/>
          <w:lang w:val="en-GB"/>
        </w:rPr>
        <w:t>s reach 18, since the centre where they live c</w:t>
      </w:r>
      <w:r w:rsidR="006901FF" w:rsidRPr="00EA1A45">
        <w:rPr>
          <w:rFonts w:asciiTheme="minorHAnsi" w:hAnsiTheme="minorHAnsi" w:cstheme="minorHAnsi"/>
          <w:sz w:val="22"/>
          <w:szCs w:val="22"/>
          <w:lang w:val="en-GB"/>
        </w:rPr>
        <w:t>an</w:t>
      </w:r>
      <w:r w:rsidRPr="00EA1A45">
        <w:rPr>
          <w:rFonts w:asciiTheme="minorHAnsi" w:hAnsiTheme="minorHAnsi" w:cstheme="minorHAnsi"/>
          <w:sz w:val="22"/>
          <w:szCs w:val="22"/>
          <w:lang w:val="en-GB"/>
        </w:rPr>
        <w:t xml:space="preserve"> no longer be their home. </w:t>
      </w:r>
      <w:r w:rsidR="006901FF" w:rsidRPr="00EA1A45">
        <w:rPr>
          <w:rFonts w:asciiTheme="minorHAnsi" w:hAnsiTheme="minorHAnsi" w:cstheme="minorHAnsi"/>
          <w:sz w:val="22"/>
          <w:szCs w:val="22"/>
          <w:lang w:val="en-GB"/>
        </w:rPr>
        <w:t>At this point t</w:t>
      </w:r>
      <w:r w:rsidRPr="00EA1A45">
        <w:rPr>
          <w:rFonts w:asciiTheme="minorHAnsi" w:hAnsiTheme="minorHAnsi" w:cstheme="minorHAnsi"/>
          <w:sz w:val="22"/>
          <w:szCs w:val="22"/>
          <w:lang w:val="en-GB"/>
        </w:rPr>
        <w:t>heir path through the reception and protection system ends. This situation produce</w:t>
      </w:r>
      <w:r w:rsidR="006901FF" w:rsidRPr="00EA1A45">
        <w:rPr>
          <w:rFonts w:asciiTheme="minorHAnsi" w:hAnsiTheme="minorHAnsi" w:cstheme="minorHAnsi"/>
          <w:sz w:val="22"/>
          <w:szCs w:val="22"/>
          <w:lang w:val="en-GB"/>
        </w:rPr>
        <w:t>d</w:t>
      </w:r>
      <w:r w:rsidRPr="00EA1A45">
        <w:rPr>
          <w:rFonts w:asciiTheme="minorHAnsi" w:hAnsiTheme="minorHAnsi" w:cstheme="minorHAnsi"/>
          <w:sz w:val="22"/>
          <w:szCs w:val="22"/>
          <w:lang w:val="en-GB"/>
        </w:rPr>
        <w:t xml:space="preserve"> </w:t>
      </w:r>
      <w:r w:rsidR="002C2BF1" w:rsidRPr="00EA1A45">
        <w:rPr>
          <w:rFonts w:asciiTheme="minorHAnsi" w:hAnsiTheme="minorHAnsi" w:cstheme="minorHAnsi"/>
          <w:sz w:val="22"/>
          <w:szCs w:val="22"/>
          <w:lang w:val="en-GB"/>
        </w:rPr>
        <w:t>several</w:t>
      </w:r>
      <w:r w:rsidRPr="00EA1A45">
        <w:rPr>
          <w:rFonts w:asciiTheme="minorHAnsi" w:hAnsiTheme="minorHAnsi" w:cstheme="minorHAnsi"/>
          <w:sz w:val="22"/>
          <w:szCs w:val="22"/>
          <w:lang w:val="en-GB"/>
        </w:rPr>
        <w:t xml:space="preserve"> important ethical issue amongst the </w:t>
      </w:r>
      <w:r w:rsidR="008460DB">
        <w:rPr>
          <w:rFonts w:asciiTheme="minorHAnsi" w:hAnsiTheme="minorHAnsi" w:cstheme="minorHAnsi"/>
          <w:sz w:val="22"/>
          <w:szCs w:val="22"/>
          <w:lang w:val="en-GB"/>
        </w:rPr>
        <w:t xml:space="preserve">social </w:t>
      </w:r>
      <w:r w:rsidRPr="00EA1A45">
        <w:rPr>
          <w:rFonts w:asciiTheme="minorHAnsi" w:hAnsiTheme="minorHAnsi" w:cstheme="minorHAnsi"/>
          <w:sz w:val="22"/>
          <w:szCs w:val="22"/>
          <w:lang w:val="en-GB"/>
        </w:rPr>
        <w:t xml:space="preserve">educators. The following citation </w:t>
      </w:r>
      <w:r w:rsidR="00606C8E" w:rsidRPr="00EA1A45">
        <w:rPr>
          <w:rFonts w:asciiTheme="minorHAnsi" w:hAnsiTheme="minorHAnsi" w:cstheme="minorHAnsi"/>
          <w:sz w:val="22"/>
          <w:szCs w:val="22"/>
          <w:lang w:val="en-GB"/>
        </w:rPr>
        <w:t>encapsulates</w:t>
      </w:r>
      <w:r w:rsidRPr="00EA1A45">
        <w:rPr>
          <w:rFonts w:asciiTheme="minorHAnsi" w:hAnsiTheme="minorHAnsi" w:cstheme="minorHAnsi"/>
          <w:sz w:val="22"/>
          <w:szCs w:val="22"/>
          <w:lang w:val="en-GB"/>
        </w:rPr>
        <w:t xml:space="preserve"> their feelings: </w:t>
      </w:r>
    </w:p>
    <w:p w14:paraId="1ACB528A" w14:textId="00ECE607" w:rsidR="00915A96" w:rsidRPr="00EA1A45" w:rsidRDefault="00915A96"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iCs/>
          <w:sz w:val="22"/>
          <w:szCs w:val="22"/>
          <w:lang w:val="en-GB"/>
        </w:rPr>
      </w:pPr>
      <w:r w:rsidRPr="00EA1A45">
        <w:rPr>
          <w:rFonts w:asciiTheme="minorHAnsi" w:hAnsiTheme="minorHAnsi" w:cstheme="minorHAnsi"/>
          <w:i/>
          <w:sz w:val="22"/>
          <w:szCs w:val="22"/>
          <w:lang w:val="en-GB"/>
        </w:rPr>
        <w:t xml:space="preserve">There are also structural obstacles. </w:t>
      </w:r>
      <w:r w:rsidR="006E361D" w:rsidRPr="00EA1A45">
        <w:rPr>
          <w:rFonts w:asciiTheme="minorHAnsi" w:hAnsiTheme="minorHAnsi" w:cstheme="minorHAnsi"/>
          <w:i/>
          <w:sz w:val="22"/>
          <w:szCs w:val="22"/>
          <w:lang w:val="en-GB"/>
        </w:rPr>
        <w:t xml:space="preserve">A lot of kids reach 18, but we can’t </w:t>
      </w:r>
      <w:r w:rsidR="00606C8E" w:rsidRPr="00EA1A45">
        <w:rPr>
          <w:rFonts w:asciiTheme="minorHAnsi" w:hAnsiTheme="minorHAnsi" w:cstheme="minorHAnsi"/>
          <w:i/>
          <w:sz w:val="22"/>
          <w:szCs w:val="22"/>
          <w:lang w:val="en-GB"/>
        </w:rPr>
        <w:t>organise</w:t>
      </w:r>
      <w:r w:rsidR="006E361D" w:rsidRPr="00EA1A45">
        <w:rPr>
          <w:rFonts w:asciiTheme="minorHAnsi" w:hAnsiTheme="minorHAnsi" w:cstheme="minorHAnsi"/>
          <w:i/>
          <w:sz w:val="22"/>
          <w:szCs w:val="22"/>
          <w:lang w:val="en-GB"/>
        </w:rPr>
        <w:t xml:space="preserve"> their future, their independent life, we can’t guarantee them a residential facility after they’re 18, we can’t offer them a work position. Ethically we have no answers, sometimes I don’t know if we’re doing our job</w:t>
      </w:r>
      <w:r w:rsidR="00606C8E" w:rsidRPr="00EA1A45">
        <w:rPr>
          <w:rFonts w:asciiTheme="minorHAnsi" w:hAnsiTheme="minorHAnsi" w:cstheme="minorHAnsi"/>
          <w:i/>
          <w:sz w:val="22"/>
          <w:szCs w:val="22"/>
          <w:lang w:val="en-GB"/>
        </w:rPr>
        <w:t xml:space="preserve"> properly</w:t>
      </w:r>
      <w:r w:rsidR="006E361D" w:rsidRPr="00EA1A45">
        <w:rPr>
          <w:rFonts w:asciiTheme="minorHAnsi" w:hAnsiTheme="minorHAnsi" w:cstheme="minorHAnsi"/>
          <w:i/>
          <w:sz w:val="22"/>
          <w:szCs w:val="22"/>
          <w:lang w:val="en-GB"/>
        </w:rPr>
        <w:t xml:space="preserve"> […]. That’s when the person</w:t>
      </w:r>
      <w:r w:rsidR="00606C8E" w:rsidRPr="00EA1A45">
        <w:rPr>
          <w:rFonts w:asciiTheme="minorHAnsi" w:hAnsiTheme="minorHAnsi" w:cstheme="minorHAnsi"/>
          <w:i/>
          <w:sz w:val="22"/>
          <w:szCs w:val="22"/>
          <w:lang w:val="en-GB"/>
        </w:rPr>
        <w:t>’s</w:t>
      </w:r>
      <w:r w:rsidR="006E361D" w:rsidRPr="00EA1A45">
        <w:rPr>
          <w:rFonts w:asciiTheme="minorHAnsi" w:hAnsiTheme="minorHAnsi" w:cstheme="minorHAnsi"/>
          <w:i/>
          <w:sz w:val="22"/>
          <w:szCs w:val="22"/>
          <w:lang w:val="en-GB"/>
        </w:rPr>
        <w:t xml:space="preserve"> </w:t>
      </w:r>
      <w:r w:rsidR="00606C8E" w:rsidRPr="00EA1A45">
        <w:rPr>
          <w:rFonts w:asciiTheme="minorHAnsi" w:hAnsiTheme="minorHAnsi" w:cstheme="minorHAnsi"/>
          <w:i/>
          <w:sz w:val="22"/>
          <w:szCs w:val="22"/>
          <w:lang w:val="en-GB"/>
        </w:rPr>
        <w:t>independence isn’t achieved</w:t>
      </w:r>
      <w:r w:rsidR="006E361D" w:rsidRPr="00EA1A45">
        <w:rPr>
          <w:rFonts w:asciiTheme="minorHAnsi" w:hAnsiTheme="minorHAnsi" w:cstheme="minorHAnsi"/>
          <w:i/>
          <w:sz w:val="22"/>
          <w:szCs w:val="22"/>
          <w:lang w:val="en-GB"/>
        </w:rPr>
        <w:t>.</w:t>
      </w:r>
      <w:r w:rsidR="006E361D" w:rsidRPr="00EA1A45">
        <w:rPr>
          <w:rFonts w:asciiTheme="minorHAnsi" w:hAnsiTheme="minorHAnsi" w:cstheme="minorHAnsi"/>
          <w:iCs/>
          <w:sz w:val="22"/>
          <w:szCs w:val="22"/>
          <w:lang w:val="en-GB"/>
        </w:rPr>
        <w:t xml:space="preserve"> (</w:t>
      </w:r>
      <w:r w:rsidR="005D7A99">
        <w:rPr>
          <w:rFonts w:asciiTheme="minorHAnsi" w:hAnsiTheme="minorHAnsi" w:cstheme="minorHAnsi"/>
          <w:iCs/>
          <w:sz w:val="22"/>
          <w:szCs w:val="22"/>
          <w:lang w:val="en-GB"/>
        </w:rPr>
        <w:t>SE</w:t>
      </w:r>
      <w:r w:rsidR="005D7A99" w:rsidRPr="00EA1A45">
        <w:rPr>
          <w:rFonts w:asciiTheme="minorHAnsi" w:hAnsiTheme="minorHAnsi" w:cstheme="minorHAnsi"/>
          <w:iCs/>
          <w:sz w:val="22"/>
          <w:szCs w:val="22"/>
          <w:lang w:val="en-GB"/>
        </w:rPr>
        <w:t>6</w:t>
      </w:r>
      <w:r w:rsidR="006E361D" w:rsidRPr="00EA1A45">
        <w:rPr>
          <w:rFonts w:asciiTheme="minorHAnsi" w:hAnsiTheme="minorHAnsi" w:cstheme="minorHAnsi"/>
          <w:iCs/>
          <w:sz w:val="22"/>
          <w:szCs w:val="22"/>
          <w:lang w:val="en-GB"/>
        </w:rPr>
        <w:t xml:space="preserve">, </w:t>
      </w:r>
      <w:r w:rsidR="009257D3" w:rsidRPr="00EA1A45">
        <w:rPr>
          <w:rFonts w:asciiTheme="minorHAnsi" w:hAnsiTheme="minorHAnsi" w:cstheme="minorHAnsi"/>
          <w:iCs/>
          <w:sz w:val="22"/>
          <w:szCs w:val="22"/>
          <w:lang w:val="en-GB"/>
        </w:rPr>
        <w:t>code</w:t>
      </w:r>
      <w:r w:rsidR="009257D3">
        <w:rPr>
          <w:rFonts w:asciiTheme="minorHAnsi" w:hAnsiTheme="minorHAnsi" w:cstheme="minorHAnsi"/>
          <w:iCs/>
          <w:sz w:val="22"/>
          <w:szCs w:val="22"/>
          <w:lang w:val="en-GB"/>
        </w:rPr>
        <w:t>3</w:t>
      </w:r>
      <w:r w:rsidR="006E361D" w:rsidRPr="00EA1A45">
        <w:rPr>
          <w:rFonts w:asciiTheme="minorHAnsi" w:hAnsiTheme="minorHAnsi" w:cstheme="minorHAnsi"/>
          <w:iCs/>
          <w:sz w:val="22"/>
          <w:szCs w:val="22"/>
          <w:lang w:val="en-GB"/>
        </w:rPr>
        <w:t>.</w:t>
      </w:r>
      <w:r w:rsidR="009257D3">
        <w:rPr>
          <w:rFonts w:asciiTheme="minorHAnsi" w:hAnsiTheme="minorHAnsi" w:cstheme="minorHAnsi"/>
          <w:iCs/>
          <w:sz w:val="22"/>
          <w:szCs w:val="22"/>
          <w:lang w:val="en-GB"/>
        </w:rPr>
        <w:t>6</w:t>
      </w:r>
      <w:r w:rsidR="006E361D" w:rsidRPr="00EA1A45">
        <w:rPr>
          <w:rFonts w:asciiTheme="minorHAnsi" w:hAnsiTheme="minorHAnsi" w:cstheme="minorHAnsi"/>
          <w:iCs/>
          <w:sz w:val="22"/>
          <w:szCs w:val="22"/>
          <w:lang w:val="en-GB"/>
        </w:rPr>
        <w:t>, ref.1).</w:t>
      </w:r>
    </w:p>
    <w:p w14:paraId="24C8B543" w14:textId="696606F3" w:rsidR="00EF5347" w:rsidRPr="00EA1A45" w:rsidRDefault="00A574C6"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iCs/>
          <w:sz w:val="22"/>
          <w:szCs w:val="22"/>
          <w:lang w:val="en-GB"/>
        </w:rPr>
      </w:pPr>
      <w:r w:rsidRPr="00EA1A45">
        <w:rPr>
          <w:rFonts w:asciiTheme="minorHAnsi" w:hAnsiTheme="minorHAnsi" w:cstheme="minorHAnsi"/>
          <w:sz w:val="22"/>
          <w:szCs w:val="22"/>
          <w:lang w:val="en-GB"/>
        </w:rPr>
        <w:t xml:space="preserve">On occasion the young person’s stay in the centre can be </w:t>
      </w:r>
      <w:r w:rsidR="008311CA" w:rsidRPr="00EA1A45">
        <w:rPr>
          <w:rFonts w:asciiTheme="minorHAnsi" w:hAnsiTheme="minorHAnsi" w:cstheme="minorHAnsi"/>
          <w:sz w:val="22"/>
          <w:szCs w:val="22"/>
          <w:lang w:val="en-GB"/>
        </w:rPr>
        <w:t>extend</w:t>
      </w:r>
      <w:r w:rsidRPr="00EA1A45">
        <w:rPr>
          <w:rFonts w:asciiTheme="minorHAnsi" w:hAnsiTheme="minorHAnsi" w:cstheme="minorHAnsi"/>
          <w:sz w:val="22"/>
          <w:szCs w:val="22"/>
          <w:lang w:val="en-GB"/>
        </w:rPr>
        <w:t>ed, but this is merely a temporary measure</w:t>
      </w:r>
      <w:r w:rsidR="007F308D" w:rsidRPr="00EA1A45">
        <w:rPr>
          <w:rFonts w:asciiTheme="minorHAnsi" w:hAnsiTheme="minorHAnsi" w:cstheme="minorHAnsi"/>
          <w:sz w:val="22"/>
          <w:szCs w:val="22"/>
          <w:lang w:val="en-GB"/>
        </w:rPr>
        <w:t>, a stopgap</w:t>
      </w:r>
      <w:r w:rsidRPr="00EA1A45">
        <w:rPr>
          <w:rFonts w:asciiTheme="minorHAnsi" w:hAnsiTheme="minorHAnsi" w:cstheme="minorHAnsi"/>
          <w:sz w:val="22"/>
          <w:szCs w:val="22"/>
          <w:lang w:val="en-GB"/>
        </w:rPr>
        <w:t xml:space="preserve"> that does not resolve the </w:t>
      </w:r>
      <w:r w:rsidR="008311CA" w:rsidRPr="00EA1A45">
        <w:rPr>
          <w:rFonts w:asciiTheme="minorHAnsi" w:hAnsiTheme="minorHAnsi" w:cstheme="minorHAnsi"/>
          <w:sz w:val="22"/>
          <w:szCs w:val="22"/>
          <w:lang w:val="en-GB"/>
        </w:rPr>
        <w:t>problem</w:t>
      </w:r>
      <w:r w:rsidR="00EF5347" w:rsidRPr="00EA1A45">
        <w:rPr>
          <w:rFonts w:asciiTheme="minorHAnsi" w:hAnsiTheme="minorHAnsi" w:cstheme="minorHAnsi"/>
          <w:sz w:val="22"/>
          <w:szCs w:val="22"/>
          <w:lang w:val="en-GB"/>
        </w:rPr>
        <w:t xml:space="preserve">. They can also choose to apply </w:t>
      </w:r>
      <w:r w:rsidR="008311CA" w:rsidRPr="00EA1A45">
        <w:rPr>
          <w:rFonts w:asciiTheme="minorHAnsi" w:hAnsiTheme="minorHAnsi" w:cstheme="minorHAnsi"/>
          <w:sz w:val="22"/>
          <w:szCs w:val="22"/>
          <w:lang w:val="en-GB"/>
        </w:rPr>
        <w:t xml:space="preserve">for the state </w:t>
      </w:r>
      <w:r w:rsidR="00EF5347" w:rsidRPr="00EA1A45">
        <w:rPr>
          <w:rFonts w:asciiTheme="minorHAnsi" w:hAnsiTheme="minorHAnsi" w:cstheme="minorHAnsi"/>
          <w:sz w:val="22"/>
          <w:szCs w:val="22"/>
          <w:lang w:val="en-GB"/>
        </w:rPr>
        <w:t xml:space="preserve">benefits available </w:t>
      </w:r>
      <w:r w:rsidR="008311CA" w:rsidRPr="00EA1A45">
        <w:rPr>
          <w:rFonts w:asciiTheme="minorHAnsi" w:hAnsiTheme="minorHAnsi" w:cstheme="minorHAnsi"/>
          <w:sz w:val="22"/>
          <w:szCs w:val="22"/>
          <w:lang w:val="en-GB"/>
        </w:rPr>
        <w:t>to</w:t>
      </w:r>
      <w:r w:rsidR="00EF5347" w:rsidRPr="00EA1A45">
        <w:rPr>
          <w:rFonts w:asciiTheme="minorHAnsi" w:hAnsiTheme="minorHAnsi" w:cstheme="minorHAnsi"/>
          <w:sz w:val="22"/>
          <w:szCs w:val="22"/>
          <w:lang w:val="en-GB"/>
        </w:rPr>
        <w:t xml:space="preserve"> </w:t>
      </w:r>
      <w:r w:rsidR="008311CA" w:rsidRPr="00EA1A45">
        <w:rPr>
          <w:rFonts w:asciiTheme="minorHAnsi" w:hAnsiTheme="minorHAnsi" w:cstheme="minorHAnsi"/>
          <w:sz w:val="22"/>
          <w:szCs w:val="22"/>
          <w:lang w:val="en-GB"/>
        </w:rPr>
        <w:t xml:space="preserve">youths from </w:t>
      </w:r>
      <w:r w:rsidR="00EF5347" w:rsidRPr="00EA1A45">
        <w:rPr>
          <w:rFonts w:asciiTheme="minorHAnsi" w:hAnsiTheme="minorHAnsi" w:cstheme="minorHAnsi"/>
          <w:sz w:val="22"/>
          <w:szCs w:val="22"/>
          <w:lang w:val="en-GB"/>
        </w:rPr>
        <w:t>18</w:t>
      </w:r>
      <w:r w:rsidR="008311CA" w:rsidRPr="00EA1A45">
        <w:rPr>
          <w:rFonts w:asciiTheme="minorHAnsi" w:hAnsiTheme="minorHAnsi" w:cstheme="minorHAnsi"/>
          <w:sz w:val="22"/>
          <w:szCs w:val="22"/>
          <w:lang w:val="en-GB"/>
        </w:rPr>
        <w:t xml:space="preserve"> to </w:t>
      </w:r>
      <w:r w:rsidR="00EF5347" w:rsidRPr="00EA1A45">
        <w:rPr>
          <w:rFonts w:asciiTheme="minorHAnsi" w:hAnsiTheme="minorHAnsi" w:cstheme="minorHAnsi"/>
          <w:sz w:val="22"/>
          <w:szCs w:val="22"/>
          <w:lang w:val="en-GB"/>
        </w:rPr>
        <w:t xml:space="preserve">21. </w:t>
      </w:r>
    </w:p>
    <w:p w14:paraId="78E1F71B" w14:textId="0A25987C" w:rsidR="00EF5347" w:rsidRPr="00EA1A45" w:rsidRDefault="00BD583B" w:rsidP="00501264">
      <w:pPr>
        <w:widowControl w:val="0"/>
        <w:autoSpaceDE w:val="0"/>
        <w:autoSpaceDN w:val="0"/>
        <w:adjustRightInd w:val="0"/>
        <w:spacing w:before="120" w:after="120" w:line="480" w:lineRule="auto"/>
        <w:jc w:val="both"/>
        <w:rPr>
          <w:rFonts w:asciiTheme="minorHAnsi" w:hAnsiTheme="minorHAnsi" w:cstheme="minorHAnsi"/>
          <w:color w:val="000000"/>
          <w:sz w:val="22"/>
          <w:szCs w:val="22"/>
          <w:lang w:val="en-GB"/>
        </w:rPr>
      </w:pPr>
      <w:r w:rsidRPr="00BD583B">
        <w:rPr>
          <w:rFonts w:asciiTheme="minorHAnsi" w:hAnsiTheme="minorHAnsi" w:cstheme="minorHAnsi"/>
          <w:color w:val="000000"/>
          <w:sz w:val="22"/>
          <w:szCs w:val="22"/>
          <w:lang w:val="en-GB"/>
        </w:rPr>
        <w:t>Until the entry into force of the reform of the Foreigners Law, administrative regularization has been an endless process. Firstly, to prove that you are a minor and, secondly, to regularize the documentation. However, despite all</w:t>
      </w:r>
      <w:r w:rsidR="00110345">
        <w:rPr>
          <w:rFonts w:asciiTheme="minorHAnsi" w:hAnsiTheme="minorHAnsi" w:cstheme="minorHAnsi"/>
          <w:color w:val="000000"/>
          <w:sz w:val="22"/>
          <w:szCs w:val="22"/>
          <w:lang w:val="en-GB"/>
        </w:rPr>
        <w:t>,</w:t>
      </w:r>
      <w:r w:rsidRPr="00BD583B">
        <w:rPr>
          <w:rFonts w:asciiTheme="minorHAnsi" w:hAnsiTheme="minorHAnsi" w:cstheme="minorHAnsi"/>
          <w:color w:val="000000"/>
          <w:sz w:val="22"/>
          <w:szCs w:val="22"/>
          <w:lang w:val="en-GB"/>
        </w:rPr>
        <w:t xml:space="preserve"> the condition of minors prevails over that of immigrants (Bravo &amp; Santos-González, 2017). This slowness, </w:t>
      </w:r>
      <w:r w:rsidR="00110345" w:rsidRPr="00110345">
        <w:rPr>
          <w:rFonts w:asciiTheme="minorHAnsi" w:hAnsiTheme="minorHAnsi" w:cstheme="minorHAnsi"/>
          <w:color w:val="000000"/>
          <w:sz w:val="22"/>
          <w:szCs w:val="22"/>
          <w:lang w:val="en-GB"/>
        </w:rPr>
        <w:t>which has sometimes lasted for years</w:t>
      </w:r>
      <w:r w:rsidRPr="00BD583B">
        <w:rPr>
          <w:rFonts w:asciiTheme="minorHAnsi" w:hAnsiTheme="minorHAnsi" w:cstheme="minorHAnsi"/>
          <w:color w:val="000000"/>
          <w:sz w:val="22"/>
          <w:szCs w:val="22"/>
          <w:lang w:val="en-GB"/>
        </w:rPr>
        <w:t>, allows us to conceptualize this process as “a called-for place”. With the reform of the law, which reduces the deadlines for obtaining the documentation, it now becomes a designated place.</w:t>
      </w:r>
      <w:r>
        <w:rPr>
          <w:rFonts w:asciiTheme="minorHAnsi" w:hAnsiTheme="minorHAnsi" w:cstheme="minorHAnsi"/>
          <w:color w:val="000000"/>
          <w:sz w:val="22"/>
          <w:szCs w:val="22"/>
          <w:lang w:val="en-GB"/>
        </w:rPr>
        <w:t xml:space="preserve"> </w:t>
      </w:r>
      <w:r w:rsidR="00E21377" w:rsidRPr="00E21377">
        <w:rPr>
          <w:rFonts w:asciiTheme="minorHAnsi" w:hAnsiTheme="minorHAnsi" w:cstheme="minorHAnsi"/>
          <w:color w:val="000000"/>
          <w:sz w:val="22"/>
          <w:szCs w:val="22"/>
          <w:lang w:val="en-GB"/>
        </w:rPr>
        <w:lastRenderedPageBreak/>
        <w:t>Thus,</w:t>
      </w:r>
      <w:r w:rsidR="00E21377">
        <w:rPr>
          <w:rFonts w:asciiTheme="minorHAnsi" w:hAnsiTheme="minorHAnsi" w:cstheme="minorHAnsi"/>
          <w:color w:val="000000"/>
          <w:sz w:val="22"/>
          <w:szCs w:val="22"/>
          <w:lang w:val="en-GB"/>
        </w:rPr>
        <w:t xml:space="preserve"> w</w:t>
      </w:r>
      <w:r w:rsidR="00EF5347" w:rsidRPr="00EA1A45">
        <w:rPr>
          <w:rFonts w:asciiTheme="minorHAnsi" w:hAnsiTheme="minorHAnsi" w:cstheme="minorHAnsi"/>
          <w:color w:val="000000"/>
          <w:sz w:val="22"/>
          <w:szCs w:val="22"/>
          <w:lang w:val="en-GB"/>
        </w:rPr>
        <w:t xml:space="preserve">ith the reform of the Foreigners Law it </w:t>
      </w:r>
      <w:r w:rsidR="00093611" w:rsidRPr="00EA1A45">
        <w:rPr>
          <w:rFonts w:asciiTheme="minorHAnsi" w:hAnsiTheme="minorHAnsi" w:cstheme="minorHAnsi"/>
          <w:color w:val="000000"/>
          <w:sz w:val="22"/>
          <w:szCs w:val="22"/>
          <w:lang w:val="en-GB"/>
        </w:rPr>
        <w:t>appear</w:t>
      </w:r>
      <w:r w:rsidR="00EF5347" w:rsidRPr="00EA1A45">
        <w:rPr>
          <w:rFonts w:asciiTheme="minorHAnsi" w:hAnsiTheme="minorHAnsi" w:cstheme="minorHAnsi"/>
          <w:color w:val="000000"/>
          <w:sz w:val="22"/>
          <w:szCs w:val="22"/>
          <w:lang w:val="en-GB"/>
        </w:rPr>
        <w:t xml:space="preserve">s that the place </w:t>
      </w:r>
      <w:r w:rsidR="00093611" w:rsidRPr="00EA1A45">
        <w:rPr>
          <w:rFonts w:asciiTheme="minorHAnsi" w:hAnsiTheme="minorHAnsi" w:cstheme="minorHAnsi"/>
          <w:color w:val="000000"/>
          <w:sz w:val="22"/>
          <w:szCs w:val="22"/>
          <w:lang w:val="en-GB"/>
        </w:rPr>
        <w:t xml:space="preserve">that </w:t>
      </w:r>
      <w:r w:rsidR="00EF5347" w:rsidRPr="00EA1A45">
        <w:rPr>
          <w:rFonts w:asciiTheme="minorHAnsi" w:hAnsiTheme="minorHAnsi" w:cstheme="minorHAnsi"/>
          <w:color w:val="000000"/>
          <w:sz w:val="22"/>
          <w:szCs w:val="22"/>
          <w:lang w:val="en-GB"/>
        </w:rPr>
        <w:t>our society is offer</w:t>
      </w:r>
      <w:r w:rsidR="00093611" w:rsidRPr="00EA1A45">
        <w:rPr>
          <w:rFonts w:asciiTheme="minorHAnsi" w:hAnsiTheme="minorHAnsi" w:cstheme="minorHAnsi"/>
          <w:color w:val="000000"/>
          <w:sz w:val="22"/>
          <w:szCs w:val="22"/>
          <w:lang w:val="en-GB"/>
        </w:rPr>
        <w:t>ing</w:t>
      </w:r>
      <w:r w:rsidR="00EF5347" w:rsidRPr="00EA1A45">
        <w:rPr>
          <w:rFonts w:asciiTheme="minorHAnsi" w:hAnsiTheme="minorHAnsi" w:cstheme="minorHAnsi"/>
          <w:color w:val="000000"/>
          <w:sz w:val="22"/>
          <w:szCs w:val="22"/>
          <w:lang w:val="en-GB"/>
        </w:rPr>
        <w:t xml:space="preserve"> these young people</w:t>
      </w:r>
      <w:r w:rsidR="00093611" w:rsidRPr="00EA1A45">
        <w:rPr>
          <w:rFonts w:asciiTheme="minorHAnsi" w:hAnsiTheme="minorHAnsi" w:cstheme="minorHAnsi"/>
          <w:color w:val="000000"/>
          <w:sz w:val="22"/>
          <w:szCs w:val="22"/>
          <w:lang w:val="en-GB"/>
        </w:rPr>
        <w:t xml:space="preserve"> </w:t>
      </w:r>
      <w:r w:rsidR="00EF5347" w:rsidRPr="00EA1A45">
        <w:rPr>
          <w:rFonts w:asciiTheme="minorHAnsi" w:hAnsiTheme="minorHAnsi" w:cstheme="minorHAnsi"/>
          <w:color w:val="000000"/>
          <w:sz w:val="22"/>
          <w:szCs w:val="22"/>
          <w:lang w:val="en-GB"/>
        </w:rPr>
        <w:t>is at last being re</w:t>
      </w:r>
      <w:r w:rsidR="00093611" w:rsidRPr="00EA1A45">
        <w:rPr>
          <w:rFonts w:asciiTheme="minorHAnsi" w:hAnsiTheme="minorHAnsi" w:cstheme="minorHAnsi"/>
          <w:color w:val="000000"/>
          <w:sz w:val="22"/>
          <w:szCs w:val="22"/>
          <w:lang w:val="en-GB"/>
        </w:rPr>
        <w:t>assessed, although</w:t>
      </w:r>
      <w:r w:rsidR="00EF5347" w:rsidRPr="00EA1A45">
        <w:rPr>
          <w:rFonts w:asciiTheme="minorHAnsi" w:hAnsiTheme="minorHAnsi" w:cstheme="minorHAnsi"/>
          <w:color w:val="000000"/>
          <w:sz w:val="22"/>
          <w:szCs w:val="22"/>
          <w:lang w:val="en-GB"/>
        </w:rPr>
        <w:t xml:space="preserve"> there is still much further to go. </w:t>
      </w:r>
      <w:r w:rsidR="00663060" w:rsidRPr="00663060">
        <w:rPr>
          <w:rFonts w:asciiTheme="minorHAnsi" w:hAnsiTheme="minorHAnsi" w:cstheme="minorHAnsi"/>
          <w:color w:val="000000"/>
          <w:sz w:val="22"/>
          <w:szCs w:val="22"/>
          <w:lang w:val="en-GB"/>
        </w:rPr>
        <w:t>One aspect that needs to be improved is the information provided by professionals to young people about the procedures to obtain the documentation, given the worries and concerns that this process arouses.</w:t>
      </w:r>
    </w:p>
    <w:p w14:paraId="53C8B9EA" w14:textId="63898B04" w:rsidR="00FC4AEE" w:rsidRPr="00EA1A45" w:rsidRDefault="00FC4AEE" w:rsidP="00501264">
      <w:pPr>
        <w:pStyle w:val="Prrafodelista"/>
        <w:spacing w:before="120" w:after="120" w:line="480" w:lineRule="auto"/>
        <w:ind w:left="0"/>
        <w:contextualSpacing w:val="0"/>
        <w:jc w:val="both"/>
        <w:rPr>
          <w:rFonts w:cstheme="minorHAnsi"/>
          <w:b/>
          <w:bCs/>
          <w:lang w:val="en-GB"/>
        </w:rPr>
      </w:pPr>
      <w:r w:rsidRPr="00EA1A45">
        <w:rPr>
          <w:rFonts w:cstheme="minorHAnsi"/>
          <w:b/>
          <w:bCs/>
          <w:lang w:val="en-GB"/>
        </w:rPr>
        <w:t>3.</w:t>
      </w:r>
      <w:r w:rsidR="004E721A" w:rsidRPr="00EA1A45">
        <w:rPr>
          <w:rFonts w:cstheme="minorHAnsi"/>
          <w:b/>
          <w:bCs/>
          <w:lang w:val="en-GB"/>
        </w:rPr>
        <w:t>2</w:t>
      </w:r>
      <w:r w:rsidRPr="00EA1A45">
        <w:rPr>
          <w:rFonts w:cstheme="minorHAnsi"/>
          <w:b/>
          <w:bCs/>
          <w:lang w:val="en-GB"/>
        </w:rPr>
        <w:t xml:space="preserve">.4. </w:t>
      </w:r>
      <w:r w:rsidR="00EF5347" w:rsidRPr="00EA1A45">
        <w:rPr>
          <w:rFonts w:cstheme="minorHAnsi"/>
          <w:b/>
          <w:bCs/>
          <w:lang w:val="en-GB"/>
        </w:rPr>
        <w:t xml:space="preserve">Independence: a new space to occupy </w:t>
      </w:r>
    </w:p>
    <w:p w14:paraId="5FB24FD0" w14:textId="0751C9B0" w:rsidR="00EF5347" w:rsidRPr="00EA1A45" w:rsidRDefault="00093611"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highlight w:val="yellow"/>
          <w:lang w:val="en-GB"/>
        </w:rPr>
      </w:pPr>
      <w:r w:rsidRPr="00EA1A45">
        <w:rPr>
          <w:rFonts w:asciiTheme="minorHAnsi" w:hAnsiTheme="minorHAnsi" w:cstheme="minorHAnsi"/>
          <w:sz w:val="22"/>
          <w:szCs w:val="22"/>
          <w:lang w:val="en-GB"/>
        </w:rPr>
        <w:t>A</w:t>
      </w:r>
      <w:r w:rsidR="00EF5347" w:rsidRPr="00EA1A45">
        <w:rPr>
          <w:rFonts w:asciiTheme="minorHAnsi" w:hAnsiTheme="minorHAnsi" w:cstheme="minorHAnsi"/>
          <w:sz w:val="22"/>
          <w:szCs w:val="22"/>
          <w:lang w:val="en-GB"/>
        </w:rPr>
        <w:t xml:space="preserve"> current </w:t>
      </w:r>
      <w:r w:rsidR="00D933B4" w:rsidRPr="00EA1A45">
        <w:rPr>
          <w:rFonts w:asciiTheme="minorHAnsi" w:hAnsiTheme="minorHAnsi" w:cstheme="minorHAnsi"/>
          <w:sz w:val="22"/>
          <w:szCs w:val="22"/>
          <w:lang w:val="en-GB"/>
        </w:rPr>
        <w:t>concern</w:t>
      </w:r>
      <w:r w:rsidRPr="00EA1A45">
        <w:rPr>
          <w:rFonts w:asciiTheme="minorHAnsi" w:hAnsiTheme="minorHAnsi" w:cstheme="minorHAnsi"/>
          <w:sz w:val="22"/>
          <w:szCs w:val="22"/>
          <w:lang w:val="en-GB"/>
        </w:rPr>
        <w:t>,</w:t>
      </w:r>
      <w:r w:rsidR="00EF5347" w:rsidRPr="00EA1A45">
        <w:rPr>
          <w:rFonts w:asciiTheme="minorHAnsi" w:hAnsiTheme="minorHAnsi" w:cstheme="minorHAnsi"/>
          <w:sz w:val="22"/>
          <w:szCs w:val="22"/>
          <w:lang w:val="en-GB"/>
        </w:rPr>
        <w:t xml:space="preserve"> emerg</w:t>
      </w:r>
      <w:r w:rsidRPr="00EA1A45">
        <w:rPr>
          <w:rFonts w:asciiTheme="minorHAnsi" w:hAnsiTheme="minorHAnsi" w:cstheme="minorHAnsi"/>
          <w:sz w:val="22"/>
          <w:szCs w:val="22"/>
          <w:lang w:val="en-GB"/>
        </w:rPr>
        <w:t>ing</w:t>
      </w:r>
      <w:r w:rsidR="00EF5347" w:rsidRPr="00EA1A45">
        <w:rPr>
          <w:rFonts w:asciiTheme="minorHAnsi" w:hAnsiTheme="minorHAnsi" w:cstheme="minorHAnsi"/>
          <w:sz w:val="22"/>
          <w:szCs w:val="22"/>
          <w:lang w:val="en-GB"/>
        </w:rPr>
        <w:t xml:space="preserve"> some time ago among the government, the DGAIA and </w:t>
      </w:r>
      <w:r w:rsidRPr="00EA1A45">
        <w:rPr>
          <w:rFonts w:asciiTheme="minorHAnsi" w:hAnsiTheme="minorHAnsi" w:cstheme="minorHAnsi"/>
          <w:sz w:val="22"/>
          <w:szCs w:val="22"/>
          <w:lang w:val="en-GB"/>
        </w:rPr>
        <w:t>professional</w:t>
      </w:r>
      <w:r w:rsidR="00ED78E2" w:rsidRPr="00EA1A45">
        <w:rPr>
          <w:rFonts w:asciiTheme="minorHAnsi" w:hAnsiTheme="minorHAnsi" w:cstheme="minorHAnsi"/>
          <w:sz w:val="22"/>
          <w:szCs w:val="22"/>
          <w:lang w:val="en-GB"/>
        </w:rPr>
        <w:t>s in the sector</w:t>
      </w:r>
      <w:r w:rsidRPr="00EA1A45">
        <w:rPr>
          <w:rFonts w:asciiTheme="minorHAnsi" w:hAnsiTheme="minorHAnsi" w:cstheme="minorHAnsi"/>
          <w:sz w:val="22"/>
          <w:szCs w:val="22"/>
          <w:lang w:val="en-GB"/>
        </w:rPr>
        <w:t>,</w:t>
      </w:r>
      <w:r w:rsidR="00ED78E2" w:rsidRPr="00EA1A45">
        <w:rPr>
          <w:rFonts w:asciiTheme="minorHAnsi" w:hAnsiTheme="minorHAnsi" w:cstheme="minorHAnsi"/>
          <w:sz w:val="22"/>
          <w:szCs w:val="22"/>
          <w:lang w:val="en-GB"/>
        </w:rPr>
        <w:t xml:space="preserve"> has to do with the </w:t>
      </w:r>
      <w:r w:rsidRPr="00EA1A45">
        <w:rPr>
          <w:rFonts w:asciiTheme="minorHAnsi" w:hAnsiTheme="minorHAnsi" w:cstheme="minorHAnsi"/>
          <w:sz w:val="22"/>
          <w:szCs w:val="22"/>
          <w:lang w:val="en-GB"/>
        </w:rPr>
        <w:t xml:space="preserve">youths’ </w:t>
      </w:r>
      <w:r w:rsidR="00ED78E2" w:rsidRPr="00EA1A45">
        <w:rPr>
          <w:rFonts w:asciiTheme="minorHAnsi" w:hAnsiTheme="minorHAnsi" w:cstheme="minorHAnsi"/>
          <w:sz w:val="22"/>
          <w:szCs w:val="22"/>
          <w:lang w:val="en-GB"/>
        </w:rPr>
        <w:t xml:space="preserve">situation once they reach 18. The </w:t>
      </w:r>
      <w:r w:rsidR="002C2BF1" w:rsidRPr="00EA1A45">
        <w:rPr>
          <w:rFonts w:asciiTheme="minorHAnsi" w:hAnsiTheme="minorHAnsi" w:cstheme="minorHAnsi"/>
          <w:sz w:val="22"/>
          <w:szCs w:val="22"/>
          <w:lang w:val="en-GB"/>
        </w:rPr>
        <w:t>DGAIA has</w:t>
      </w:r>
      <w:r w:rsidR="00ED78E2" w:rsidRPr="00EA1A45">
        <w:rPr>
          <w:rFonts w:asciiTheme="minorHAnsi" w:hAnsiTheme="minorHAnsi" w:cstheme="minorHAnsi"/>
          <w:sz w:val="22"/>
          <w:szCs w:val="22"/>
          <w:lang w:val="en-GB"/>
        </w:rPr>
        <w:t xml:space="preserve"> created flats for </w:t>
      </w:r>
      <w:r w:rsidR="00D933B4" w:rsidRPr="00EA1A45">
        <w:rPr>
          <w:rFonts w:asciiTheme="minorHAnsi" w:hAnsiTheme="minorHAnsi" w:cstheme="minorHAnsi"/>
          <w:sz w:val="22"/>
          <w:szCs w:val="22"/>
          <w:lang w:val="en-GB"/>
        </w:rPr>
        <w:t>youth</w:t>
      </w:r>
      <w:r w:rsidR="00ED78E2" w:rsidRPr="00EA1A45">
        <w:rPr>
          <w:rFonts w:asciiTheme="minorHAnsi" w:hAnsiTheme="minorHAnsi" w:cstheme="minorHAnsi"/>
          <w:sz w:val="22"/>
          <w:szCs w:val="22"/>
          <w:lang w:val="en-GB"/>
        </w:rPr>
        <w:t xml:space="preserve">s leaving the system, but this should not be the only alternative. </w:t>
      </w:r>
    </w:p>
    <w:p w14:paraId="7C89BFA4" w14:textId="418BD0BC" w:rsidR="00ED78E2" w:rsidRPr="00EA1A45" w:rsidRDefault="00D933B4" w:rsidP="00501264">
      <w:pPr>
        <w:pStyle w:val="Prrafodelista"/>
        <w:spacing w:before="120" w:after="120" w:line="480" w:lineRule="auto"/>
        <w:ind w:left="0"/>
        <w:contextualSpacing w:val="0"/>
        <w:jc w:val="both"/>
        <w:rPr>
          <w:rFonts w:cstheme="minorHAnsi"/>
          <w:iCs/>
          <w:lang w:val="en-GB"/>
        </w:rPr>
      </w:pPr>
      <w:r w:rsidRPr="00EA1A45">
        <w:rPr>
          <w:rFonts w:cstheme="minorHAnsi"/>
          <w:lang w:val="en-GB"/>
        </w:rPr>
        <w:t>In this area, b</w:t>
      </w:r>
      <w:r w:rsidR="00ED78E2" w:rsidRPr="00EA1A45">
        <w:rPr>
          <w:rFonts w:cstheme="minorHAnsi"/>
          <w:lang w:val="en-GB"/>
        </w:rPr>
        <w:t>oth centre staff and the management of the independent centre stated that they follow</w:t>
      </w:r>
      <w:r w:rsidRPr="00EA1A45">
        <w:rPr>
          <w:rFonts w:cstheme="minorHAnsi"/>
          <w:lang w:val="en-GB"/>
        </w:rPr>
        <w:t>ed</w:t>
      </w:r>
      <w:r w:rsidR="00ED78E2" w:rsidRPr="00EA1A45">
        <w:rPr>
          <w:rFonts w:cstheme="minorHAnsi"/>
          <w:lang w:val="en-GB"/>
        </w:rPr>
        <w:t xml:space="preserve"> their charges informally once they ha</w:t>
      </w:r>
      <w:r w:rsidRPr="00EA1A45">
        <w:rPr>
          <w:rFonts w:cstheme="minorHAnsi"/>
          <w:lang w:val="en-GB"/>
        </w:rPr>
        <w:t>d</w:t>
      </w:r>
      <w:r w:rsidR="00ED78E2" w:rsidRPr="00EA1A45">
        <w:rPr>
          <w:rFonts w:cstheme="minorHAnsi"/>
          <w:lang w:val="en-GB"/>
        </w:rPr>
        <w:t xml:space="preserve"> left the facility</w:t>
      </w:r>
      <w:r w:rsidRPr="00EA1A45">
        <w:rPr>
          <w:rFonts w:cstheme="minorHAnsi"/>
          <w:lang w:val="en-GB"/>
        </w:rPr>
        <w:t xml:space="preserve"> at</w:t>
      </w:r>
      <w:r w:rsidR="00ED78E2" w:rsidRPr="00EA1A45">
        <w:rPr>
          <w:rFonts w:cstheme="minorHAnsi"/>
          <w:lang w:val="en-GB"/>
        </w:rPr>
        <w:t xml:space="preserve"> 18. In the words of a centre manager: </w:t>
      </w:r>
      <w:r w:rsidR="001D16BD">
        <w:rPr>
          <w:rFonts w:cstheme="minorHAnsi"/>
          <w:lang w:val="en-GB"/>
        </w:rPr>
        <w:t>“</w:t>
      </w:r>
      <w:r w:rsidR="00ED78E2" w:rsidRPr="00EA1A45">
        <w:rPr>
          <w:rFonts w:cstheme="minorHAnsi"/>
          <w:i/>
          <w:lang w:val="en-GB"/>
        </w:rPr>
        <w:t xml:space="preserve">I </w:t>
      </w:r>
      <w:r w:rsidRPr="00EA1A45">
        <w:rPr>
          <w:rFonts w:cstheme="minorHAnsi"/>
          <w:i/>
          <w:lang w:val="en-GB"/>
        </w:rPr>
        <w:t>like to think</w:t>
      </w:r>
      <w:r w:rsidR="00ED78E2" w:rsidRPr="00EA1A45">
        <w:rPr>
          <w:rFonts w:cstheme="minorHAnsi"/>
          <w:i/>
          <w:lang w:val="en-GB"/>
        </w:rPr>
        <w:t xml:space="preserve"> that </w:t>
      </w:r>
      <w:r w:rsidRPr="00EA1A45">
        <w:rPr>
          <w:rFonts w:cstheme="minorHAnsi"/>
          <w:i/>
          <w:lang w:val="en-GB"/>
        </w:rPr>
        <w:t xml:space="preserve">all </w:t>
      </w:r>
      <w:r w:rsidR="00ED78E2" w:rsidRPr="00EA1A45">
        <w:rPr>
          <w:rFonts w:cstheme="minorHAnsi"/>
          <w:i/>
          <w:lang w:val="en-GB"/>
        </w:rPr>
        <w:t xml:space="preserve">the centres </w:t>
      </w:r>
      <w:r w:rsidRPr="00EA1A45">
        <w:rPr>
          <w:rFonts w:cstheme="minorHAnsi"/>
          <w:i/>
          <w:lang w:val="en-GB"/>
        </w:rPr>
        <w:t>do it</w:t>
      </w:r>
      <w:r w:rsidR="00ED78E2" w:rsidRPr="00EA1A45">
        <w:rPr>
          <w:rFonts w:cstheme="minorHAnsi"/>
          <w:i/>
          <w:lang w:val="en-GB"/>
        </w:rPr>
        <w:t xml:space="preserve">, in an informal way, </w:t>
      </w:r>
      <w:r w:rsidRPr="00EA1A45">
        <w:rPr>
          <w:rFonts w:cstheme="minorHAnsi"/>
          <w:i/>
          <w:lang w:val="en-GB"/>
        </w:rPr>
        <w:t>they keep attending to the kids</w:t>
      </w:r>
      <w:r w:rsidR="00ED78E2" w:rsidRPr="00EA1A45">
        <w:rPr>
          <w:rFonts w:cstheme="minorHAnsi"/>
          <w:i/>
          <w:lang w:val="en-GB"/>
        </w:rPr>
        <w:t xml:space="preserve">, </w:t>
      </w:r>
      <w:r w:rsidRPr="00EA1A45">
        <w:rPr>
          <w:rFonts w:cstheme="minorHAnsi"/>
          <w:i/>
          <w:lang w:val="en-GB"/>
        </w:rPr>
        <w:t xml:space="preserve">helping them, </w:t>
      </w:r>
      <w:r w:rsidR="00ED78E2" w:rsidRPr="00EA1A45">
        <w:rPr>
          <w:rFonts w:cstheme="minorHAnsi"/>
          <w:i/>
          <w:lang w:val="en-GB"/>
        </w:rPr>
        <w:t xml:space="preserve">in terms of information, </w:t>
      </w:r>
      <w:r w:rsidRPr="00EA1A45">
        <w:rPr>
          <w:rFonts w:cstheme="minorHAnsi"/>
          <w:i/>
          <w:lang w:val="en-GB"/>
        </w:rPr>
        <w:t xml:space="preserve">going to help them with some </w:t>
      </w:r>
      <w:r w:rsidR="00DD3203" w:rsidRPr="00EA1A45">
        <w:rPr>
          <w:rFonts w:cstheme="minorHAnsi"/>
          <w:i/>
          <w:lang w:val="en-GB"/>
        </w:rPr>
        <w:t>paperwork</w:t>
      </w:r>
      <w:r w:rsidR="00ED78E2" w:rsidRPr="00EA1A45">
        <w:rPr>
          <w:rFonts w:cstheme="minorHAnsi"/>
          <w:i/>
          <w:lang w:val="en-GB"/>
        </w:rPr>
        <w:t>, whatever</w:t>
      </w:r>
      <w:r w:rsidR="001D16BD">
        <w:rPr>
          <w:rFonts w:cstheme="minorHAnsi"/>
          <w:i/>
          <w:lang w:val="en-GB"/>
        </w:rPr>
        <w:t>”</w:t>
      </w:r>
      <w:r w:rsidR="00ED78E2" w:rsidRPr="00EA1A45">
        <w:rPr>
          <w:rFonts w:cstheme="minorHAnsi"/>
          <w:i/>
          <w:lang w:val="en-GB"/>
        </w:rPr>
        <w:t xml:space="preserve">. </w:t>
      </w:r>
      <w:r w:rsidR="00ED78E2" w:rsidRPr="00EA1A45">
        <w:rPr>
          <w:rFonts w:cstheme="minorHAnsi"/>
          <w:iCs/>
          <w:lang w:val="en-GB"/>
        </w:rPr>
        <w:t>(</w:t>
      </w:r>
      <w:r w:rsidR="00F060D3">
        <w:rPr>
          <w:rFonts w:cstheme="minorHAnsi"/>
          <w:iCs/>
          <w:lang w:val="en-GB"/>
        </w:rPr>
        <w:t>TS</w:t>
      </w:r>
      <w:r w:rsidR="00ED78E2" w:rsidRPr="00EA1A45">
        <w:rPr>
          <w:rFonts w:cstheme="minorHAnsi"/>
          <w:iCs/>
          <w:lang w:val="en-GB"/>
        </w:rPr>
        <w:t>; code</w:t>
      </w:r>
      <w:r w:rsidR="0092554B">
        <w:rPr>
          <w:rFonts w:cstheme="minorHAnsi"/>
          <w:iCs/>
          <w:lang w:val="en-GB"/>
        </w:rPr>
        <w:t>B</w:t>
      </w:r>
      <w:r w:rsidR="00637041">
        <w:rPr>
          <w:rFonts w:cstheme="minorHAnsi"/>
          <w:iCs/>
          <w:lang w:val="en-GB"/>
        </w:rPr>
        <w:t>.</w:t>
      </w:r>
      <w:r w:rsidR="0092554B">
        <w:rPr>
          <w:rFonts w:cstheme="minorHAnsi"/>
          <w:iCs/>
          <w:lang w:val="en-GB"/>
        </w:rPr>
        <w:t>5</w:t>
      </w:r>
      <w:r w:rsidR="00ED78E2" w:rsidRPr="00EA1A45">
        <w:rPr>
          <w:rFonts w:cstheme="minorHAnsi"/>
          <w:iCs/>
          <w:lang w:val="en-GB"/>
        </w:rPr>
        <w:t>, ref.2)</w:t>
      </w:r>
    </w:p>
    <w:p w14:paraId="6930A3F7" w14:textId="2A1607CA" w:rsidR="006254EB" w:rsidRPr="00EA1A45" w:rsidRDefault="006254EB" w:rsidP="00501264">
      <w:pPr>
        <w:pBdr>
          <w:top w:val="nil"/>
          <w:left w:val="nil"/>
          <w:bottom w:val="nil"/>
          <w:right w:val="nil"/>
          <w:between w:val="nil"/>
        </w:pBdr>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 xml:space="preserve">These actions </w:t>
      </w:r>
      <w:r w:rsidR="00DD3203" w:rsidRPr="00EA1A45">
        <w:rPr>
          <w:rFonts w:asciiTheme="minorHAnsi" w:hAnsiTheme="minorHAnsi" w:cstheme="minorHAnsi"/>
          <w:sz w:val="22"/>
          <w:szCs w:val="22"/>
          <w:lang w:val="en-GB"/>
        </w:rPr>
        <w:t>lie</w:t>
      </w:r>
      <w:r w:rsidRPr="00EA1A45">
        <w:rPr>
          <w:rFonts w:asciiTheme="minorHAnsi" w:hAnsiTheme="minorHAnsi" w:cstheme="minorHAnsi"/>
          <w:sz w:val="22"/>
          <w:szCs w:val="22"/>
          <w:lang w:val="en-GB"/>
        </w:rPr>
        <w:t xml:space="preserve"> beyond the duties of the centre staff. Some </w:t>
      </w:r>
      <w:r w:rsidR="00DD3203" w:rsidRPr="00EA1A45">
        <w:rPr>
          <w:rFonts w:asciiTheme="minorHAnsi" w:hAnsiTheme="minorHAnsi" w:cstheme="minorHAnsi"/>
          <w:sz w:val="22"/>
          <w:szCs w:val="22"/>
          <w:lang w:val="en-GB"/>
        </w:rPr>
        <w:t>such</w:t>
      </w:r>
      <w:r w:rsidRPr="00EA1A45">
        <w:rPr>
          <w:rFonts w:asciiTheme="minorHAnsi" w:hAnsiTheme="minorHAnsi" w:cstheme="minorHAnsi"/>
          <w:sz w:val="22"/>
          <w:szCs w:val="22"/>
          <w:lang w:val="en-GB"/>
        </w:rPr>
        <w:t xml:space="preserve"> informal actions are </w:t>
      </w:r>
      <w:r w:rsidR="00DD3203" w:rsidRPr="00EA1A45">
        <w:rPr>
          <w:rFonts w:asciiTheme="minorHAnsi" w:hAnsiTheme="minorHAnsi" w:cstheme="minorHAnsi"/>
          <w:sz w:val="22"/>
          <w:szCs w:val="22"/>
          <w:lang w:val="en-GB"/>
        </w:rPr>
        <w:t>essential</w:t>
      </w:r>
      <w:r w:rsidRPr="00EA1A45">
        <w:rPr>
          <w:rFonts w:asciiTheme="minorHAnsi" w:hAnsiTheme="minorHAnsi" w:cstheme="minorHAnsi"/>
          <w:sz w:val="22"/>
          <w:szCs w:val="22"/>
          <w:lang w:val="en-GB"/>
        </w:rPr>
        <w:t xml:space="preserve">, such as medical attention, </w:t>
      </w:r>
      <w:r w:rsidR="00516B2E" w:rsidRPr="00EA1A45">
        <w:rPr>
          <w:rFonts w:asciiTheme="minorHAnsi" w:hAnsiTheme="minorHAnsi" w:cstheme="minorHAnsi"/>
          <w:sz w:val="22"/>
          <w:szCs w:val="22"/>
          <w:lang w:val="en-GB"/>
        </w:rPr>
        <w:t>obtain</w:t>
      </w:r>
      <w:r w:rsidRPr="00EA1A45">
        <w:rPr>
          <w:rFonts w:asciiTheme="minorHAnsi" w:hAnsiTheme="minorHAnsi" w:cstheme="minorHAnsi"/>
          <w:sz w:val="22"/>
          <w:szCs w:val="22"/>
          <w:lang w:val="en-GB"/>
        </w:rPr>
        <w:t xml:space="preserve">ing economic and/or educational resources, or more pressing emergency </w:t>
      </w:r>
      <w:r w:rsidR="00DD3203" w:rsidRPr="00EA1A45">
        <w:rPr>
          <w:rFonts w:asciiTheme="minorHAnsi" w:hAnsiTheme="minorHAnsi" w:cstheme="minorHAnsi"/>
          <w:sz w:val="22"/>
          <w:szCs w:val="22"/>
          <w:lang w:val="en-GB"/>
        </w:rPr>
        <w:t>actions</w:t>
      </w:r>
      <w:r w:rsidRPr="00EA1A45">
        <w:rPr>
          <w:rFonts w:asciiTheme="minorHAnsi" w:hAnsiTheme="minorHAnsi" w:cstheme="minorHAnsi"/>
          <w:sz w:val="22"/>
          <w:szCs w:val="22"/>
          <w:lang w:val="en-GB"/>
        </w:rPr>
        <w:t xml:space="preserve">. One </w:t>
      </w:r>
      <w:r w:rsidR="00A703B6">
        <w:rPr>
          <w:rFonts w:asciiTheme="minorHAnsi" w:hAnsiTheme="minorHAnsi" w:cstheme="minorHAnsi"/>
          <w:sz w:val="22"/>
          <w:szCs w:val="22"/>
          <w:lang w:val="en-GB"/>
        </w:rPr>
        <w:t xml:space="preserve">social </w:t>
      </w:r>
      <w:r w:rsidRPr="00EA1A45">
        <w:rPr>
          <w:rFonts w:asciiTheme="minorHAnsi" w:hAnsiTheme="minorHAnsi" w:cstheme="minorHAnsi"/>
          <w:sz w:val="22"/>
          <w:szCs w:val="22"/>
          <w:lang w:val="en-GB"/>
        </w:rPr>
        <w:t xml:space="preserve">educator noted the following situation: </w:t>
      </w:r>
    </w:p>
    <w:p w14:paraId="7989A3AB" w14:textId="3147727C" w:rsidR="006254EB" w:rsidRPr="00EA1A45" w:rsidRDefault="006254EB" w:rsidP="00501264">
      <w:pPr>
        <w:pBdr>
          <w:top w:val="nil"/>
          <w:left w:val="nil"/>
          <w:bottom w:val="nil"/>
          <w:right w:val="nil"/>
          <w:between w:val="nil"/>
        </w:pBdr>
        <w:spacing w:before="120" w:after="120" w:line="480" w:lineRule="auto"/>
        <w:ind w:left="720"/>
        <w:jc w:val="both"/>
        <w:rPr>
          <w:rFonts w:asciiTheme="minorHAnsi" w:hAnsiTheme="minorHAnsi" w:cstheme="minorHAnsi"/>
          <w:sz w:val="22"/>
          <w:szCs w:val="22"/>
          <w:lang w:val="en-GB"/>
        </w:rPr>
      </w:pPr>
      <w:r w:rsidRPr="00EA1A45">
        <w:rPr>
          <w:rFonts w:asciiTheme="minorHAnsi" w:hAnsiTheme="minorHAnsi" w:cstheme="minorHAnsi"/>
          <w:i/>
          <w:iCs/>
          <w:sz w:val="22"/>
          <w:szCs w:val="22"/>
          <w:lang w:val="en-GB"/>
        </w:rPr>
        <w:t xml:space="preserve">Now, the kids </w:t>
      </w:r>
      <w:r w:rsidR="00516B2E" w:rsidRPr="00EA1A45">
        <w:rPr>
          <w:rFonts w:asciiTheme="minorHAnsi" w:hAnsiTheme="minorHAnsi" w:cstheme="minorHAnsi"/>
          <w:i/>
          <w:iCs/>
          <w:sz w:val="22"/>
          <w:szCs w:val="22"/>
          <w:lang w:val="en-GB"/>
        </w:rPr>
        <w:t xml:space="preserve">still </w:t>
      </w:r>
      <w:r w:rsidRPr="00EA1A45">
        <w:rPr>
          <w:rFonts w:asciiTheme="minorHAnsi" w:hAnsiTheme="minorHAnsi" w:cstheme="minorHAnsi"/>
          <w:i/>
          <w:iCs/>
          <w:sz w:val="22"/>
          <w:szCs w:val="22"/>
          <w:lang w:val="en-GB"/>
        </w:rPr>
        <w:t>contact me</w:t>
      </w:r>
      <w:r w:rsidR="00EA5453">
        <w:rPr>
          <w:rFonts w:asciiTheme="minorHAnsi" w:hAnsiTheme="minorHAnsi" w:cstheme="minorHAnsi"/>
          <w:i/>
          <w:iCs/>
          <w:sz w:val="22"/>
          <w:szCs w:val="22"/>
          <w:lang w:val="en-GB"/>
        </w:rPr>
        <w:t xml:space="preserve"> […]</w:t>
      </w:r>
      <w:r w:rsidRPr="00EA1A45">
        <w:rPr>
          <w:rFonts w:asciiTheme="minorHAnsi" w:hAnsiTheme="minorHAnsi" w:cstheme="minorHAnsi"/>
          <w:i/>
          <w:iCs/>
          <w:sz w:val="22"/>
          <w:szCs w:val="22"/>
          <w:lang w:val="en-GB"/>
        </w:rPr>
        <w:t xml:space="preserve">, </w:t>
      </w:r>
      <w:r w:rsidR="00516B2E" w:rsidRPr="00EA1A45">
        <w:rPr>
          <w:rFonts w:asciiTheme="minorHAnsi" w:hAnsiTheme="minorHAnsi" w:cstheme="minorHAnsi"/>
          <w:i/>
          <w:iCs/>
          <w:sz w:val="22"/>
          <w:szCs w:val="22"/>
          <w:lang w:val="en-GB"/>
        </w:rPr>
        <w:t>because</w:t>
      </w:r>
      <w:r w:rsidRPr="00EA1A45">
        <w:rPr>
          <w:rFonts w:asciiTheme="minorHAnsi" w:hAnsiTheme="minorHAnsi" w:cstheme="minorHAnsi"/>
          <w:i/>
          <w:iCs/>
          <w:sz w:val="22"/>
          <w:szCs w:val="22"/>
          <w:lang w:val="en-GB"/>
        </w:rPr>
        <w:t xml:space="preserve"> most of us have Facebook, phones, etc., so it’s like “Hey, they’ve taken my payment away and I don’t know what,” “OK then, I’ll go with you</w:t>
      </w:r>
      <w:r w:rsidR="00516B2E" w:rsidRPr="00EA1A45">
        <w:rPr>
          <w:rFonts w:asciiTheme="minorHAnsi" w:hAnsiTheme="minorHAnsi" w:cstheme="minorHAnsi"/>
          <w:i/>
          <w:iCs/>
          <w:sz w:val="22"/>
          <w:szCs w:val="22"/>
          <w:lang w:val="en-GB"/>
        </w:rPr>
        <w:t>.</w:t>
      </w:r>
      <w:r w:rsidRPr="00EA1A45">
        <w:rPr>
          <w:rFonts w:asciiTheme="minorHAnsi" w:hAnsiTheme="minorHAnsi" w:cstheme="minorHAnsi"/>
          <w:i/>
          <w:iCs/>
          <w:sz w:val="22"/>
          <w:szCs w:val="22"/>
          <w:lang w:val="en-GB"/>
        </w:rPr>
        <w:t xml:space="preserve">” </w:t>
      </w:r>
      <w:r w:rsidR="00516B2E" w:rsidRPr="00EA1A45">
        <w:rPr>
          <w:rFonts w:asciiTheme="minorHAnsi" w:hAnsiTheme="minorHAnsi" w:cstheme="minorHAnsi"/>
          <w:i/>
          <w:iCs/>
          <w:sz w:val="22"/>
          <w:szCs w:val="22"/>
          <w:lang w:val="en-GB"/>
        </w:rPr>
        <w:t>At school</w:t>
      </w:r>
      <w:r w:rsidRPr="00EA1A45">
        <w:rPr>
          <w:rFonts w:asciiTheme="minorHAnsi" w:hAnsiTheme="minorHAnsi" w:cstheme="minorHAnsi"/>
          <w:i/>
          <w:iCs/>
          <w:sz w:val="22"/>
          <w:szCs w:val="22"/>
          <w:lang w:val="en-GB"/>
        </w:rPr>
        <w:t xml:space="preserve">, </w:t>
      </w:r>
      <w:r w:rsidR="00516B2E" w:rsidRPr="00EA1A45">
        <w:rPr>
          <w:rFonts w:asciiTheme="minorHAnsi" w:hAnsiTheme="minorHAnsi" w:cstheme="minorHAnsi"/>
          <w:i/>
          <w:iCs/>
          <w:sz w:val="22"/>
          <w:szCs w:val="22"/>
          <w:lang w:val="en-GB"/>
        </w:rPr>
        <w:t>they say</w:t>
      </w:r>
      <w:r w:rsidRPr="00EA1A45">
        <w:rPr>
          <w:rFonts w:asciiTheme="minorHAnsi" w:hAnsiTheme="minorHAnsi" w:cstheme="minorHAnsi"/>
          <w:i/>
          <w:iCs/>
          <w:sz w:val="22"/>
          <w:szCs w:val="22"/>
          <w:lang w:val="en-GB"/>
        </w:rPr>
        <w:t xml:space="preserve"> </w:t>
      </w:r>
      <w:r w:rsidR="00516B2E" w:rsidRPr="00EA1A45">
        <w:rPr>
          <w:rFonts w:asciiTheme="minorHAnsi" w:hAnsiTheme="minorHAnsi" w:cstheme="minorHAnsi"/>
          <w:i/>
          <w:iCs/>
          <w:sz w:val="22"/>
          <w:szCs w:val="22"/>
          <w:lang w:val="en-GB"/>
        </w:rPr>
        <w:t>“D</w:t>
      </w:r>
      <w:r w:rsidRPr="00EA1A45">
        <w:rPr>
          <w:rFonts w:asciiTheme="minorHAnsi" w:hAnsiTheme="minorHAnsi" w:cstheme="minorHAnsi"/>
          <w:i/>
          <w:iCs/>
          <w:sz w:val="22"/>
          <w:szCs w:val="22"/>
          <w:lang w:val="en-GB"/>
        </w:rPr>
        <w:t xml:space="preserve">on’t worry because </w:t>
      </w:r>
      <w:r w:rsidR="00516B2E" w:rsidRPr="00EA1A45">
        <w:rPr>
          <w:rFonts w:asciiTheme="minorHAnsi" w:hAnsiTheme="minorHAnsi" w:cstheme="minorHAnsi"/>
          <w:i/>
          <w:iCs/>
          <w:sz w:val="22"/>
          <w:szCs w:val="22"/>
          <w:lang w:val="en-GB"/>
        </w:rPr>
        <w:t>I</w:t>
      </w:r>
      <w:r w:rsidRPr="00EA1A45">
        <w:rPr>
          <w:rFonts w:asciiTheme="minorHAnsi" w:hAnsiTheme="minorHAnsi" w:cstheme="minorHAnsi"/>
          <w:i/>
          <w:iCs/>
          <w:sz w:val="22"/>
          <w:szCs w:val="22"/>
          <w:lang w:val="en-GB"/>
        </w:rPr>
        <w:t>’ve got an educator,</w:t>
      </w:r>
      <w:r w:rsidR="00516B2E" w:rsidRPr="00EA1A45">
        <w:rPr>
          <w:rFonts w:asciiTheme="minorHAnsi" w:hAnsiTheme="minorHAnsi" w:cstheme="minorHAnsi"/>
          <w:i/>
          <w:iCs/>
          <w:sz w:val="22"/>
          <w:szCs w:val="22"/>
          <w:lang w:val="en-GB"/>
        </w:rPr>
        <w:t>”</w:t>
      </w:r>
      <w:r w:rsidRPr="00EA1A45">
        <w:rPr>
          <w:rFonts w:asciiTheme="minorHAnsi" w:hAnsiTheme="minorHAnsi" w:cstheme="minorHAnsi"/>
          <w:i/>
          <w:iCs/>
          <w:sz w:val="22"/>
          <w:szCs w:val="22"/>
          <w:lang w:val="en-GB"/>
        </w:rPr>
        <w:t xml:space="preserve"> </w:t>
      </w:r>
      <w:r w:rsidR="00516B2E" w:rsidRPr="00EA1A45">
        <w:rPr>
          <w:rFonts w:asciiTheme="minorHAnsi" w:hAnsiTheme="minorHAnsi" w:cstheme="minorHAnsi"/>
          <w:i/>
          <w:iCs/>
          <w:sz w:val="22"/>
          <w:szCs w:val="22"/>
          <w:lang w:val="en-GB"/>
        </w:rPr>
        <w:t xml:space="preserve">there’s a </w:t>
      </w:r>
      <w:r w:rsidRPr="00EA1A45">
        <w:rPr>
          <w:rFonts w:asciiTheme="minorHAnsi" w:hAnsiTheme="minorHAnsi" w:cstheme="minorHAnsi"/>
          <w:i/>
          <w:iCs/>
          <w:sz w:val="22"/>
          <w:szCs w:val="22"/>
          <w:lang w:val="en-GB"/>
        </w:rPr>
        <w:t xml:space="preserve">classmate, Lucía, </w:t>
      </w:r>
      <w:r w:rsidR="00516B2E" w:rsidRPr="00EA1A45">
        <w:rPr>
          <w:rFonts w:asciiTheme="minorHAnsi" w:hAnsiTheme="minorHAnsi" w:cstheme="minorHAnsi"/>
          <w:i/>
          <w:iCs/>
          <w:sz w:val="22"/>
          <w:szCs w:val="22"/>
          <w:lang w:val="en-GB"/>
        </w:rPr>
        <w:t>and they</w:t>
      </w:r>
      <w:r w:rsidRPr="00EA1A45">
        <w:rPr>
          <w:rFonts w:asciiTheme="minorHAnsi" w:hAnsiTheme="minorHAnsi" w:cstheme="minorHAnsi"/>
          <w:i/>
          <w:iCs/>
          <w:sz w:val="22"/>
          <w:szCs w:val="22"/>
          <w:lang w:val="en-GB"/>
        </w:rPr>
        <w:t xml:space="preserve"> hand me a kid and away you go. </w:t>
      </w:r>
      <w:r w:rsidRPr="00EA1A45">
        <w:rPr>
          <w:rFonts w:asciiTheme="minorHAnsi" w:hAnsiTheme="minorHAnsi" w:cstheme="minorHAnsi"/>
          <w:sz w:val="22"/>
          <w:szCs w:val="22"/>
          <w:lang w:val="en-GB"/>
        </w:rPr>
        <w:t>(</w:t>
      </w:r>
      <w:r w:rsidR="00F060D3">
        <w:rPr>
          <w:rFonts w:asciiTheme="minorHAnsi" w:hAnsiTheme="minorHAnsi" w:cstheme="minorHAnsi"/>
          <w:sz w:val="22"/>
          <w:szCs w:val="22"/>
          <w:lang w:val="en-GB"/>
        </w:rPr>
        <w:t>SE</w:t>
      </w:r>
      <w:r w:rsidR="00F060D3" w:rsidRPr="00EA1A45">
        <w:rPr>
          <w:rFonts w:asciiTheme="minorHAnsi" w:hAnsiTheme="minorHAnsi" w:cstheme="minorHAnsi"/>
          <w:sz w:val="22"/>
          <w:szCs w:val="22"/>
          <w:lang w:val="en-GB"/>
        </w:rPr>
        <w:t>2</w:t>
      </w:r>
      <w:r w:rsidRPr="00EA1A45">
        <w:rPr>
          <w:rFonts w:asciiTheme="minorHAnsi" w:hAnsiTheme="minorHAnsi" w:cstheme="minorHAnsi"/>
          <w:sz w:val="22"/>
          <w:szCs w:val="22"/>
          <w:lang w:val="en-GB"/>
        </w:rPr>
        <w:t>, cod</w:t>
      </w:r>
      <w:r w:rsidR="000B2167">
        <w:rPr>
          <w:rFonts w:asciiTheme="minorHAnsi" w:hAnsiTheme="minorHAnsi" w:cstheme="minorHAnsi"/>
          <w:sz w:val="22"/>
          <w:szCs w:val="22"/>
          <w:lang w:val="en-GB"/>
        </w:rPr>
        <w:t>1</w:t>
      </w:r>
      <w:r w:rsidRPr="00EA1A45">
        <w:rPr>
          <w:rFonts w:asciiTheme="minorHAnsi" w:hAnsiTheme="minorHAnsi" w:cstheme="minorHAnsi"/>
          <w:sz w:val="22"/>
          <w:szCs w:val="22"/>
          <w:lang w:val="en-GB"/>
        </w:rPr>
        <w:t>.</w:t>
      </w:r>
      <w:r w:rsidR="000B2167">
        <w:rPr>
          <w:rFonts w:asciiTheme="minorHAnsi" w:hAnsiTheme="minorHAnsi" w:cstheme="minorHAnsi"/>
          <w:sz w:val="22"/>
          <w:szCs w:val="22"/>
          <w:lang w:val="en-GB"/>
        </w:rPr>
        <w:t>1</w:t>
      </w:r>
      <w:r w:rsidRPr="00EA1A45">
        <w:rPr>
          <w:rFonts w:asciiTheme="minorHAnsi" w:hAnsiTheme="minorHAnsi" w:cstheme="minorHAnsi"/>
          <w:sz w:val="22"/>
          <w:szCs w:val="22"/>
          <w:lang w:val="en-GB"/>
        </w:rPr>
        <w:t>, ref1).</w:t>
      </w:r>
    </w:p>
    <w:p w14:paraId="32DEED34" w14:textId="2627F8A0" w:rsidR="006254EB" w:rsidRPr="00EA1A45" w:rsidRDefault="0054121A"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54121A">
        <w:rPr>
          <w:rFonts w:asciiTheme="minorHAnsi" w:hAnsiTheme="minorHAnsi" w:cstheme="minorHAnsi"/>
          <w:sz w:val="22"/>
          <w:szCs w:val="22"/>
          <w:lang w:val="en-GB"/>
        </w:rPr>
        <w:t>Both the social educators and the managers emphasized that the educational connections endured even after the institutional service ended. This aspect underscores how these bonds have fostered a sense of belonging and the cultivation of a shared experience</w:t>
      </w:r>
      <w:r w:rsidR="006254EB" w:rsidRPr="00EA1A45">
        <w:rPr>
          <w:rFonts w:asciiTheme="minorHAnsi" w:hAnsiTheme="minorHAnsi" w:cstheme="minorHAnsi"/>
          <w:sz w:val="22"/>
          <w:szCs w:val="22"/>
          <w:lang w:val="en-GB"/>
        </w:rPr>
        <w:t xml:space="preserve">: </w:t>
      </w:r>
    </w:p>
    <w:p w14:paraId="33FBCB07" w14:textId="61983E13" w:rsidR="006254EB" w:rsidRPr="00EA1A45" w:rsidRDefault="006254EB"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iCs/>
          <w:sz w:val="22"/>
          <w:szCs w:val="22"/>
          <w:lang w:val="en-GB"/>
        </w:rPr>
      </w:pPr>
      <w:r w:rsidRPr="00EA1A45">
        <w:rPr>
          <w:rFonts w:asciiTheme="minorHAnsi" w:hAnsiTheme="minorHAnsi" w:cstheme="minorHAnsi"/>
          <w:i/>
          <w:sz w:val="22"/>
          <w:szCs w:val="22"/>
          <w:lang w:val="en-GB"/>
        </w:rPr>
        <w:lastRenderedPageBreak/>
        <w:t xml:space="preserve">This is </w:t>
      </w:r>
      <w:r w:rsidR="002C2BF1" w:rsidRPr="00EA1A45">
        <w:rPr>
          <w:rFonts w:asciiTheme="minorHAnsi" w:hAnsiTheme="minorHAnsi" w:cstheme="minorHAnsi"/>
          <w:i/>
          <w:sz w:val="22"/>
          <w:szCs w:val="22"/>
          <w:lang w:val="en-GB"/>
        </w:rPr>
        <w:t>administrative</w:t>
      </w:r>
      <w:r w:rsidRPr="00EA1A45">
        <w:rPr>
          <w:rFonts w:asciiTheme="minorHAnsi" w:hAnsiTheme="minorHAnsi" w:cstheme="minorHAnsi"/>
          <w:i/>
          <w:sz w:val="22"/>
          <w:szCs w:val="22"/>
          <w:lang w:val="en-GB"/>
        </w:rPr>
        <w:t xml:space="preserve">, right? We </w:t>
      </w:r>
      <w:r w:rsidR="000C60E4" w:rsidRPr="00EA1A45">
        <w:rPr>
          <w:rFonts w:asciiTheme="minorHAnsi" w:hAnsiTheme="minorHAnsi" w:cstheme="minorHAnsi"/>
          <w:i/>
          <w:sz w:val="22"/>
          <w:szCs w:val="22"/>
          <w:lang w:val="en-GB"/>
        </w:rPr>
        <w:t xml:space="preserve">terminate your </w:t>
      </w:r>
      <w:r w:rsidR="002C2BF1" w:rsidRPr="00EA1A45">
        <w:rPr>
          <w:rFonts w:asciiTheme="minorHAnsi" w:hAnsiTheme="minorHAnsi" w:cstheme="minorHAnsi"/>
          <w:i/>
          <w:sz w:val="22"/>
          <w:szCs w:val="22"/>
          <w:lang w:val="en-GB"/>
        </w:rPr>
        <w:t>stay;</w:t>
      </w:r>
      <w:r w:rsidR="000C60E4" w:rsidRPr="00EA1A45">
        <w:rPr>
          <w:rFonts w:asciiTheme="minorHAnsi" w:hAnsiTheme="minorHAnsi" w:cstheme="minorHAnsi"/>
          <w:i/>
          <w:sz w:val="22"/>
          <w:szCs w:val="22"/>
          <w:lang w:val="en-GB"/>
        </w:rPr>
        <w:t xml:space="preserve"> we </w:t>
      </w:r>
      <w:r w:rsidR="00FA39E7" w:rsidRPr="00EA1A45">
        <w:rPr>
          <w:rFonts w:asciiTheme="minorHAnsi" w:hAnsiTheme="minorHAnsi" w:cstheme="minorHAnsi"/>
          <w:i/>
          <w:sz w:val="22"/>
          <w:szCs w:val="22"/>
          <w:lang w:val="en-GB"/>
        </w:rPr>
        <w:t>sign you off</w:t>
      </w:r>
      <w:r w:rsidR="000C60E4" w:rsidRPr="00EA1A45">
        <w:rPr>
          <w:rFonts w:asciiTheme="minorHAnsi" w:hAnsiTheme="minorHAnsi" w:cstheme="minorHAnsi"/>
          <w:i/>
          <w:sz w:val="22"/>
          <w:szCs w:val="22"/>
          <w:lang w:val="en-GB"/>
        </w:rPr>
        <w:t xml:space="preserve"> and that’s it. But, shit, you, when you leave your parents’ place, it doesn’t mean that you never go back.</w:t>
      </w:r>
      <w:r w:rsidR="00D05296">
        <w:rPr>
          <w:rFonts w:asciiTheme="minorHAnsi" w:hAnsiTheme="minorHAnsi" w:cstheme="minorHAnsi"/>
          <w:i/>
          <w:sz w:val="22"/>
          <w:szCs w:val="22"/>
          <w:lang w:val="en-GB"/>
        </w:rPr>
        <w:t>.</w:t>
      </w:r>
      <w:r w:rsidR="000C60E4" w:rsidRPr="00EA1A45">
        <w:rPr>
          <w:rFonts w:asciiTheme="minorHAnsi" w:hAnsiTheme="minorHAnsi" w:cstheme="minorHAnsi"/>
          <w:i/>
          <w:sz w:val="22"/>
          <w:szCs w:val="22"/>
          <w:lang w:val="en-GB"/>
        </w:rPr>
        <w:t xml:space="preserve">. But, well, the emergencies and the lack of places and funds and all the rest, well, they cause these situations. </w:t>
      </w:r>
      <w:r w:rsidR="000C60E4" w:rsidRPr="00EA1A45">
        <w:rPr>
          <w:rFonts w:asciiTheme="minorHAnsi" w:hAnsiTheme="minorHAnsi" w:cstheme="minorHAnsi"/>
          <w:iCs/>
          <w:sz w:val="22"/>
          <w:szCs w:val="22"/>
          <w:lang w:val="en-GB"/>
        </w:rPr>
        <w:t>(</w:t>
      </w:r>
      <w:r w:rsidR="00F060D3">
        <w:rPr>
          <w:rFonts w:asciiTheme="minorHAnsi" w:hAnsiTheme="minorHAnsi" w:cstheme="minorHAnsi"/>
          <w:iCs/>
          <w:sz w:val="22"/>
          <w:szCs w:val="22"/>
          <w:lang w:val="en-GB"/>
        </w:rPr>
        <w:t>TS</w:t>
      </w:r>
      <w:r w:rsidR="000C60E4" w:rsidRPr="00EA1A45">
        <w:rPr>
          <w:rFonts w:asciiTheme="minorHAnsi" w:hAnsiTheme="minorHAnsi" w:cstheme="minorHAnsi"/>
          <w:iCs/>
          <w:sz w:val="22"/>
          <w:szCs w:val="22"/>
          <w:lang w:val="en-GB"/>
        </w:rPr>
        <w:t>, codeD</w:t>
      </w:r>
      <w:r w:rsidR="00637041">
        <w:rPr>
          <w:rFonts w:asciiTheme="minorHAnsi" w:hAnsiTheme="minorHAnsi" w:cstheme="minorHAnsi"/>
          <w:iCs/>
          <w:sz w:val="22"/>
          <w:szCs w:val="22"/>
          <w:lang w:val="en-GB"/>
        </w:rPr>
        <w:t>.</w:t>
      </w:r>
      <w:r w:rsidR="000C60E4" w:rsidRPr="00EA1A45">
        <w:rPr>
          <w:rFonts w:asciiTheme="minorHAnsi" w:hAnsiTheme="minorHAnsi" w:cstheme="minorHAnsi"/>
          <w:iCs/>
          <w:sz w:val="22"/>
          <w:szCs w:val="22"/>
          <w:lang w:val="en-GB"/>
        </w:rPr>
        <w:t>2; ref.3)</w:t>
      </w:r>
    </w:p>
    <w:p w14:paraId="38C485E1" w14:textId="577AFA2E" w:rsidR="000C60E4" w:rsidRPr="00EA1A45" w:rsidRDefault="000C60E4"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The management of the independent centre went further and a</w:t>
      </w:r>
      <w:r w:rsidR="00FA39E7" w:rsidRPr="00EA1A45">
        <w:rPr>
          <w:rFonts w:asciiTheme="minorHAnsi" w:hAnsiTheme="minorHAnsi" w:cstheme="minorHAnsi"/>
          <w:sz w:val="22"/>
          <w:szCs w:val="22"/>
          <w:lang w:val="en-GB"/>
        </w:rPr>
        <w:t>rgu</w:t>
      </w:r>
      <w:r w:rsidRPr="00EA1A45">
        <w:rPr>
          <w:rFonts w:asciiTheme="minorHAnsi" w:hAnsiTheme="minorHAnsi" w:cstheme="minorHAnsi"/>
          <w:sz w:val="22"/>
          <w:szCs w:val="22"/>
          <w:lang w:val="en-GB"/>
        </w:rPr>
        <w:t>ed that the</w:t>
      </w:r>
      <w:r w:rsidR="00822C6A">
        <w:rPr>
          <w:rFonts w:asciiTheme="minorHAnsi" w:hAnsiTheme="minorHAnsi" w:cstheme="minorHAnsi"/>
          <w:sz w:val="22"/>
          <w:szCs w:val="22"/>
          <w:lang w:val="en-GB"/>
        </w:rPr>
        <w:t xml:space="preserve"> social</w:t>
      </w:r>
      <w:r w:rsidRPr="00EA1A45">
        <w:rPr>
          <w:rFonts w:asciiTheme="minorHAnsi" w:hAnsiTheme="minorHAnsi" w:cstheme="minorHAnsi"/>
          <w:sz w:val="22"/>
          <w:szCs w:val="22"/>
          <w:lang w:val="en-GB"/>
        </w:rPr>
        <w:t xml:space="preserve"> </w:t>
      </w:r>
      <w:r w:rsidR="00FA39E7" w:rsidRPr="00EA1A45">
        <w:rPr>
          <w:rFonts w:asciiTheme="minorHAnsi" w:hAnsiTheme="minorHAnsi" w:cstheme="minorHAnsi"/>
          <w:sz w:val="22"/>
          <w:szCs w:val="22"/>
          <w:lang w:val="en-GB"/>
        </w:rPr>
        <w:t xml:space="preserve">educators’ </w:t>
      </w:r>
      <w:r w:rsidRPr="00EA1A45">
        <w:rPr>
          <w:rFonts w:asciiTheme="minorHAnsi" w:hAnsiTheme="minorHAnsi" w:cstheme="minorHAnsi"/>
          <w:sz w:val="22"/>
          <w:szCs w:val="22"/>
          <w:lang w:val="en-GB"/>
        </w:rPr>
        <w:t xml:space="preserve">goodwill should no longer be exploited. </w:t>
      </w:r>
      <w:r w:rsidR="00FA39E7" w:rsidRPr="00EA1A45">
        <w:rPr>
          <w:rFonts w:asciiTheme="minorHAnsi" w:hAnsiTheme="minorHAnsi" w:cstheme="minorHAnsi"/>
          <w:sz w:val="22"/>
          <w:szCs w:val="22"/>
          <w:lang w:val="en-GB"/>
        </w:rPr>
        <w:t>They informed us that i</w:t>
      </w:r>
      <w:r w:rsidR="00BA23E2" w:rsidRPr="00EA1A45">
        <w:rPr>
          <w:rFonts w:asciiTheme="minorHAnsi" w:hAnsiTheme="minorHAnsi" w:cstheme="minorHAnsi"/>
          <w:sz w:val="22"/>
          <w:szCs w:val="22"/>
          <w:lang w:val="en-GB"/>
        </w:rPr>
        <w:t xml:space="preserve">n the FEPA (Federation of Bodies with Subsidised Projects and Flats), a new professional profile </w:t>
      </w:r>
      <w:r w:rsidR="00FA39E7" w:rsidRPr="00EA1A45">
        <w:rPr>
          <w:rFonts w:asciiTheme="minorHAnsi" w:hAnsiTheme="minorHAnsi" w:cstheme="minorHAnsi"/>
          <w:sz w:val="22"/>
          <w:szCs w:val="22"/>
          <w:lang w:val="en-GB"/>
        </w:rPr>
        <w:t>wa</w:t>
      </w:r>
      <w:r w:rsidR="00BA23E2" w:rsidRPr="00EA1A45">
        <w:rPr>
          <w:rFonts w:asciiTheme="minorHAnsi" w:hAnsiTheme="minorHAnsi" w:cstheme="minorHAnsi"/>
          <w:sz w:val="22"/>
          <w:szCs w:val="22"/>
          <w:lang w:val="en-GB"/>
        </w:rPr>
        <w:t>s being mooted</w:t>
      </w:r>
      <w:r w:rsidR="00FA39E7" w:rsidRPr="00EA1A45">
        <w:rPr>
          <w:rFonts w:asciiTheme="minorHAnsi" w:hAnsiTheme="minorHAnsi" w:cstheme="minorHAnsi"/>
          <w:sz w:val="22"/>
          <w:szCs w:val="22"/>
          <w:lang w:val="en-GB"/>
        </w:rPr>
        <w:t>:</w:t>
      </w:r>
      <w:r w:rsidR="00BA23E2" w:rsidRPr="00EA1A45">
        <w:rPr>
          <w:rFonts w:asciiTheme="minorHAnsi" w:hAnsiTheme="minorHAnsi" w:cstheme="minorHAnsi"/>
          <w:sz w:val="22"/>
          <w:szCs w:val="22"/>
          <w:lang w:val="en-GB"/>
        </w:rPr>
        <w:t xml:space="preserve"> that of the specialist in aid for independence. </w:t>
      </w:r>
    </w:p>
    <w:p w14:paraId="5BF798F7" w14:textId="1F3317ED" w:rsidR="00BA23E2" w:rsidRPr="00EA1A45" w:rsidRDefault="00BA23E2" w:rsidP="005012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ind w:left="708"/>
        <w:jc w:val="both"/>
        <w:rPr>
          <w:rFonts w:asciiTheme="minorHAnsi" w:hAnsiTheme="minorHAnsi" w:cstheme="minorHAnsi"/>
          <w:iCs/>
          <w:sz w:val="22"/>
          <w:szCs w:val="22"/>
          <w:lang w:val="en-GB"/>
        </w:rPr>
      </w:pPr>
      <w:r w:rsidRPr="00EA1A45">
        <w:rPr>
          <w:rFonts w:asciiTheme="minorHAnsi" w:hAnsiTheme="minorHAnsi" w:cstheme="minorHAnsi"/>
          <w:i/>
          <w:sz w:val="22"/>
          <w:szCs w:val="22"/>
          <w:lang w:val="en-GB"/>
        </w:rPr>
        <w:t>When you live with someone, a link is forged, positive, negative or neutral, but you create a link, right? It would be good if, apart from the goodwill of the centres, there was a right to some kind of follow-up, without age limits</w:t>
      </w:r>
      <w:r w:rsidR="00EA5453">
        <w:rPr>
          <w:rFonts w:asciiTheme="minorHAnsi" w:hAnsiTheme="minorHAnsi" w:cstheme="minorHAnsi"/>
          <w:i/>
          <w:sz w:val="22"/>
          <w:szCs w:val="22"/>
          <w:lang w:val="en-GB"/>
        </w:rPr>
        <w:t xml:space="preserve"> […]. </w:t>
      </w:r>
      <w:r w:rsidRPr="00EA1A45">
        <w:rPr>
          <w:rFonts w:asciiTheme="minorHAnsi" w:hAnsiTheme="minorHAnsi" w:cstheme="minorHAnsi"/>
          <w:i/>
          <w:sz w:val="22"/>
          <w:szCs w:val="22"/>
          <w:lang w:val="en-GB"/>
        </w:rPr>
        <w:t xml:space="preserve">Their passage through the protection system should </w:t>
      </w:r>
      <w:r w:rsidR="000440DF" w:rsidRPr="00EA1A45">
        <w:rPr>
          <w:rFonts w:asciiTheme="minorHAnsi" w:hAnsiTheme="minorHAnsi" w:cstheme="minorHAnsi"/>
          <w:i/>
          <w:sz w:val="22"/>
          <w:szCs w:val="22"/>
          <w:lang w:val="en-GB"/>
        </w:rPr>
        <w:t>ensure</w:t>
      </w:r>
      <w:r w:rsidRPr="00EA1A45">
        <w:rPr>
          <w:rFonts w:asciiTheme="minorHAnsi" w:hAnsiTheme="minorHAnsi" w:cstheme="minorHAnsi"/>
          <w:i/>
          <w:sz w:val="22"/>
          <w:szCs w:val="22"/>
          <w:lang w:val="en-GB"/>
        </w:rPr>
        <w:t xml:space="preserve"> </w:t>
      </w:r>
      <w:r w:rsidR="000440DF" w:rsidRPr="00EA1A45">
        <w:rPr>
          <w:rFonts w:asciiTheme="minorHAnsi" w:hAnsiTheme="minorHAnsi" w:cstheme="minorHAnsi"/>
          <w:i/>
          <w:sz w:val="22"/>
          <w:szCs w:val="22"/>
          <w:lang w:val="en-GB"/>
        </w:rPr>
        <w:t xml:space="preserve">these kids’ </w:t>
      </w:r>
      <w:r w:rsidRPr="00EA1A45">
        <w:rPr>
          <w:rFonts w:asciiTheme="minorHAnsi" w:hAnsiTheme="minorHAnsi" w:cstheme="minorHAnsi"/>
          <w:i/>
          <w:sz w:val="22"/>
          <w:szCs w:val="22"/>
          <w:lang w:val="en-GB"/>
        </w:rPr>
        <w:t>insertion</w:t>
      </w:r>
      <w:r w:rsidR="000440DF" w:rsidRPr="00EA1A45">
        <w:rPr>
          <w:rFonts w:asciiTheme="minorHAnsi" w:hAnsiTheme="minorHAnsi" w:cstheme="minorHAnsi"/>
          <w:i/>
          <w:sz w:val="22"/>
          <w:szCs w:val="22"/>
          <w:lang w:val="en-GB"/>
        </w:rPr>
        <w:t xml:space="preserve"> in society</w:t>
      </w:r>
      <w:r w:rsidR="00570EA2">
        <w:rPr>
          <w:rFonts w:asciiTheme="minorHAnsi" w:hAnsiTheme="minorHAnsi" w:cstheme="minorHAnsi"/>
          <w:i/>
          <w:sz w:val="22"/>
          <w:szCs w:val="22"/>
          <w:lang w:val="en-GB"/>
        </w:rPr>
        <w:t xml:space="preserve">. </w:t>
      </w:r>
      <w:r w:rsidR="00F60126">
        <w:rPr>
          <w:rFonts w:asciiTheme="minorHAnsi" w:hAnsiTheme="minorHAnsi" w:cstheme="minorHAnsi"/>
          <w:i/>
          <w:sz w:val="22"/>
          <w:szCs w:val="22"/>
          <w:lang w:val="en-GB"/>
        </w:rPr>
        <w:t>I</w:t>
      </w:r>
      <w:r w:rsidRPr="00EA1A45">
        <w:rPr>
          <w:rFonts w:asciiTheme="minorHAnsi" w:hAnsiTheme="minorHAnsi" w:cstheme="minorHAnsi"/>
          <w:i/>
          <w:sz w:val="22"/>
          <w:szCs w:val="22"/>
          <w:lang w:val="en-GB"/>
        </w:rPr>
        <w:t>n the FEPA we’re talking about an independence specialist […]</w:t>
      </w:r>
      <w:r w:rsidR="00F60126">
        <w:rPr>
          <w:rFonts w:asciiTheme="minorHAnsi" w:hAnsiTheme="minorHAnsi" w:cstheme="minorHAnsi"/>
          <w:i/>
          <w:sz w:val="22"/>
          <w:szCs w:val="22"/>
          <w:lang w:val="en-GB"/>
        </w:rPr>
        <w:t xml:space="preserve"> </w:t>
      </w:r>
      <w:r w:rsidRPr="00EA1A45">
        <w:rPr>
          <w:rFonts w:asciiTheme="minorHAnsi" w:hAnsiTheme="minorHAnsi" w:cstheme="minorHAnsi"/>
          <w:i/>
          <w:sz w:val="22"/>
          <w:szCs w:val="22"/>
          <w:lang w:val="en-GB"/>
        </w:rPr>
        <w:t xml:space="preserve">a figure that we still have to define, but who does this follow-up when the kid has need of it. </w:t>
      </w:r>
      <w:r w:rsidRPr="00EA1A45">
        <w:rPr>
          <w:rFonts w:asciiTheme="minorHAnsi" w:hAnsiTheme="minorHAnsi" w:cstheme="minorHAnsi"/>
          <w:iCs/>
          <w:sz w:val="22"/>
          <w:szCs w:val="22"/>
          <w:lang w:val="en-GB"/>
        </w:rPr>
        <w:t>(</w:t>
      </w:r>
      <w:r w:rsidR="00F060D3">
        <w:rPr>
          <w:rFonts w:asciiTheme="minorHAnsi" w:hAnsiTheme="minorHAnsi" w:cstheme="minorHAnsi"/>
          <w:iCs/>
          <w:sz w:val="22"/>
          <w:szCs w:val="22"/>
          <w:lang w:val="en-GB"/>
        </w:rPr>
        <w:t>TS</w:t>
      </w:r>
      <w:r w:rsidR="00637041" w:rsidRPr="00EA1A45">
        <w:rPr>
          <w:rFonts w:asciiTheme="minorHAnsi" w:hAnsiTheme="minorHAnsi" w:cstheme="minorHAnsi"/>
          <w:iCs/>
          <w:sz w:val="22"/>
          <w:szCs w:val="22"/>
          <w:lang w:val="en-GB"/>
        </w:rPr>
        <w:t xml:space="preserve">, </w:t>
      </w:r>
      <w:r w:rsidRPr="00EA1A45">
        <w:rPr>
          <w:rFonts w:asciiTheme="minorHAnsi" w:hAnsiTheme="minorHAnsi" w:cstheme="minorHAnsi"/>
          <w:iCs/>
          <w:sz w:val="22"/>
          <w:szCs w:val="22"/>
          <w:lang w:val="en-GB"/>
        </w:rPr>
        <w:t>codeD</w:t>
      </w:r>
      <w:r w:rsidR="00637041">
        <w:rPr>
          <w:rFonts w:asciiTheme="minorHAnsi" w:hAnsiTheme="minorHAnsi" w:cstheme="minorHAnsi"/>
          <w:iCs/>
          <w:sz w:val="22"/>
          <w:szCs w:val="22"/>
          <w:lang w:val="en-GB"/>
        </w:rPr>
        <w:t>.</w:t>
      </w:r>
      <w:r w:rsidRPr="00EA1A45">
        <w:rPr>
          <w:rFonts w:asciiTheme="minorHAnsi" w:hAnsiTheme="minorHAnsi" w:cstheme="minorHAnsi"/>
          <w:iCs/>
          <w:sz w:val="22"/>
          <w:szCs w:val="22"/>
          <w:lang w:val="en-GB"/>
        </w:rPr>
        <w:t>2, ref.2)</w:t>
      </w:r>
    </w:p>
    <w:p w14:paraId="2AD57BC9" w14:textId="6FD583E3" w:rsidR="00C2788B" w:rsidRDefault="00C2788B" w:rsidP="00C2788B">
      <w:pPr>
        <w:pStyle w:val="Prrafodelista"/>
        <w:numPr>
          <w:ilvl w:val="0"/>
          <w:numId w:val="1"/>
        </w:numPr>
        <w:spacing w:before="120" w:after="120" w:line="480" w:lineRule="auto"/>
        <w:contextualSpacing w:val="0"/>
        <w:jc w:val="both"/>
        <w:rPr>
          <w:rFonts w:cstheme="minorHAnsi"/>
          <w:b/>
          <w:bCs/>
          <w:lang w:val="en-GB"/>
        </w:rPr>
      </w:pPr>
      <w:bookmarkStart w:id="7" w:name="_Toc96418013"/>
      <w:bookmarkEnd w:id="6"/>
      <w:r w:rsidRPr="00765F01">
        <w:rPr>
          <w:rFonts w:cstheme="minorHAnsi"/>
          <w:b/>
          <w:bCs/>
          <w:lang w:val="en-GB"/>
        </w:rPr>
        <w:t>Limitations of the Study</w:t>
      </w:r>
    </w:p>
    <w:p w14:paraId="5AFA8637" w14:textId="77777777" w:rsidR="00C2788B" w:rsidRPr="00501264" w:rsidRDefault="00C2788B" w:rsidP="00501264">
      <w:pPr>
        <w:spacing w:before="120" w:after="120" w:line="480" w:lineRule="auto"/>
        <w:jc w:val="both"/>
        <w:rPr>
          <w:rFonts w:cstheme="minorHAnsi"/>
          <w:lang w:val="en-GB"/>
        </w:rPr>
      </w:pPr>
      <w:r w:rsidRPr="00501264">
        <w:rPr>
          <w:rFonts w:asciiTheme="minorHAnsi" w:hAnsiTheme="minorHAnsi" w:cstheme="minorHAnsi"/>
          <w:sz w:val="22"/>
          <w:szCs w:val="22"/>
          <w:lang w:val="en-GB"/>
        </w:rPr>
        <w:t>The limitations of this research refer both to the difficulty of access to highly vulnerable youth, as well as to young people who migrate alone. On the one hand, the young people supervised by the DGAIA were interviewed on some occasions with the presence of some educators, an aspect that perhaps did not allow communication to flow freely. In addition, young people who are outside the DGAIA protection system in Barcelona are even more difficult to reach. Those who participated were selected for having a situation of greater emotional and psychological stability, leaving out a reality that in Catalonia is still difficult to access and analyse.</w:t>
      </w:r>
    </w:p>
    <w:p w14:paraId="5DAB34C7" w14:textId="61275DE1" w:rsidR="003F3271" w:rsidRDefault="003F3271" w:rsidP="00501264">
      <w:pPr>
        <w:pStyle w:val="Prrafodelista"/>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contextualSpacing w:val="0"/>
        <w:jc w:val="both"/>
        <w:outlineLvl w:val="1"/>
        <w:rPr>
          <w:rFonts w:cstheme="minorHAnsi"/>
          <w:b/>
          <w:lang w:val="en-GB"/>
        </w:rPr>
      </w:pPr>
      <w:r w:rsidRPr="00EA1A45">
        <w:rPr>
          <w:rFonts w:cstheme="minorHAnsi"/>
          <w:b/>
          <w:lang w:val="en-GB"/>
        </w:rPr>
        <w:t>Conclusions</w:t>
      </w:r>
      <w:bookmarkEnd w:id="7"/>
    </w:p>
    <w:p w14:paraId="469F303A" w14:textId="567B949D" w:rsidR="00FA3F56" w:rsidRPr="00424944" w:rsidRDefault="412FB872" w:rsidP="00501264">
      <w:pPr>
        <w:widowControl w:val="0"/>
        <w:autoSpaceDE w:val="0"/>
        <w:autoSpaceDN w:val="0"/>
        <w:adjustRightInd w:val="0"/>
        <w:spacing w:before="120" w:after="120" w:line="480" w:lineRule="auto"/>
        <w:jc w:val="both"/>
        <w:rPr>
          <w:rFonts w:asciiTheme="minorHAnsi" w:hAnsiTheme="minorHAnsi" w:cstheme="minorBidi"/>
          <w:sz w:val="22"/>
          <w:szCs w:val="22"/>
          <w:lang w:val="en-GB"/>
        </w:rPr>
      </w:pPr>
      <w:r w:rsidRPr="00424944">
        <w:rPr>
          <w:rFonts w:asciiTheme="minorHAnsi" w:hAnsiTheme="minorHAnsi" w:cstheme="minorBidi"/>
          <w:sz w:val="22"/>
          <w:szCs w:val="22"/>
          <w:lang w:val="en-GB"/>
        </w:rPr>
        <w:t xml:space="preserve">These findings support and expand upon existing theories in ways that have implications for practice and policy. There are three main conclusions, related to two main themes of the results. </w:t>
      </w:r>
      <w:r w:rsidRPr="00424944">
        <w:rPr>
          <w:rFonts w:asciiTheme="minorHAnsi" w:hAnsiTheme="minorHAnsi" w:cstheme="minorBidi"/>
          <w:sz w:val="22"/>
          <w:szCs w:val="22"/>
          <w:lang w:val="en-GB"/>
        </w:rPr>
        <w:lastRenderedPageBreak/>
        <w:t>The first focuses on services for the identification, reception, and integration of young migrants; and the second delves deeper into the inhabited places, the services and the spaces occupied, both physically and symbolically. The social and political context of asylum seekers arriving in Catalonia and neighbouring countries began to change in 2015, due to the so-called “refugee crisis” (</w:t>
      </w:r>
      <w:proofErr w:type="spellStart"/>
      <w:r w:rsidRPr="00424944">
        <w:rPr>
          <w:rFonts w:asciiTheme="minorHAnsi" w:hAnsiTheme="minorHAnsi" w:cstheme="minorBidi"/>
          <w:sz w:val="22"/>
          <w:szCs w:val="22"/>
          <w:lang w:val="en-GB"/>
        </w:rPr>
        <w:t>Sanfelici</w:t>
      </w:r>
      <w:proofErr w:type="spellEnd"/>
      <w:r w:rsidRPr="00424944">
        <w:rPr>
          <w:rFonts w:asciiTheme="minorHAnsi" w:hAnsiTheme="minorHAnsi" w:cstheme="minorBidi"/>
          <w:sz w:val="22"/>
          <w:szCs w:val="22"/>
          <w:lang w:val="en-GB"/>
        </w:rPr>
        <w:t xml:space="preserve">, Wellman, &amp; </w:t>
      </w:r>
      <w:proofErr w:type="spellStart"/>
      <w:r w:rsidRPr="00424944">
        <w:rPr>
          <w:rFonts w:asciiTheme="minorHAnsi" w:hAnsiTheme="minorHAnsi" w:cstheme="minorBidi"/>
          <w:sz w:val="22"/>
          <w:szCs w:val="22"/>
          <w:lang w:val="en-GB"/>
        </w:rPr>
        <w:t>Mordeglia</w:t>
      </w:r>
      <w:proofErr w:type="spellEnd"/>
      <w:r w:rsidRPr="00424944">
        <w:rPr>
          <w:rFonts w:asciiTheme="minorHAnsi" w:hAnsiTheme="minorHAnsi" w:cstheme="minorBidi"/>
          <w:sz w:val="22"/>
          <w:szCs w:val="22"/>
          <w:lang w:val="en-GB"/>
        </w:rPr>
        <w:t xml:space="preserve">, 2020; </w:t>
      </w:r>
      <w:proofErr w:type="spellStart"/>
      <w:r w:rsidRPr="00424944">
        <w:rPr>
          <w:rFonts w:asciiTheme="minorHAnsi" w:hAnsiTheme="minorHAnsi" w:cstheme="minorBidi"/>
          <w:sz w:val="22"/>
          <w:szCs w:val="22"/>
          <w:lang w:val="en-GB"/>
        </w:rPr>
        <w:t>Wernesjö</w:t>
      </w:r>
      <w:proofErr w:type="spellEnd"/>
      <w:r w:rsidRPr="00424944">
        <w:rPr>
          <w:rFonts w:asciiTheme="minorHAnsi" w:hAnsiTheme="minorHAnsi" w:cstheme="minorBidi"/>
          <w:sz w:val="22"/>
          <w:szCs w:val="22"/>
          <w:lang w:val="en-GB"/>
        </w:rPr>
        <w:t xml:space="preserve">, 2019). </w:t>
      </w:r>
    </w:p>
    <w:p w14:paraId="52743167" w14:textId="68159BE3" w:rsidR="002B50DC" w:rsidRPr="00424944" w:rsidRDefault="412FB872" w:rsidP="00501264">
      <w:pPr>
        <w:widowControl w:val="0"/>
        <w:autoSpaceDE w:val="0"/>
        <w:autoSpaceDN w:val="0"/>
        <w:adjustRightInd w:val="0"/>
        <w:spacing w:before="120" w:after="120" w:line="480" w:lineRule="auto"/>
        <w:jc w:val="both"/>
        <w:rPr>
          <w:rFonts w:asciiTheme="minorHAnsi" w:hAnsiTheme="minorHAnsi" w:cstheme="minorBidi"/>
          <w:sz w:val="22"/>
          <w:szCs w:val="22"/>
          <w:lang w:val="en-GB"/>
        </w:rPr>
      </w:pPr>
      <w:r w:rsidRPr="00424944">
        <w:rPr>
          <w:rFonts w:asciiTheme="minorHAnsi" w:hAnsiTheme="minorHAnsi" w:cstheme="minorBidi"/>
          <w:sz w:val="22"/>
          <w:szCs w:val="22"/>
          <w:lang w:val="en-GB"/>
        </w:rPr>
        <w:t xml:space="preserve">Overcrowding in the centres is still a reason for complaint, particularly among emergency services staff, who offer primary attention providing accommodation, upkeep, health care, information, psychological attention and legal support </w:t>
      </w:r>
      <w:r w:rsidR="00B42BA0" w:rsidRPr="00B42BA0">
        <w:rPr>
          <w:rFonts w:asciiTheme="minorHAnsi" w:hAnsiTheme="minorHAnsi" w:cstheme="minorBidi"/>
          <w:sz w:val="22"/>
          <w:szCs w:val="22"/>
          <w:lang w:val="en-GB"/>
        </w:rPr>
        <w:t>(</w:t>
      </w:r>
      <w:proofErr w:type="spellStart"/>
      <w:r w:rsidR="00B42BA0" w:rsidRPr="00B42BA0">
        <w:rPr>
          <w:rFonts w:asciiTheme="minorHAnsi" w:hAnsiTheme="minorHAnsi" w:cstheme="minorBidi"/>
          <w:sz w:val="22"/>
          <w:szCs w:val="22"/>
          <w:lang w:val="en-GB"/>
        </w:rPr>
        <w:t>Vilà</w:t>
      </w:r>
      <w:proofErr w:type="spellEnd"/>
      <w:r w:rsidR="00B42BA0" w:rsidRPr="00B42BA0">
        <w:rPr>
          <w:rFonts w:asciiTheme="minorHAnsi" w:hAnsiTheme="minorHAnsi" w:cstheme="minorBidi"/>
          <w:sz w:val="22"/>
          <w:szCs w:val="22"/>
          <w:lang w:val="en-GB"/>
        </w:rPr>
        <w:t xml:space="preserve"> et al., 2020)</w:t>
      </w:r>
      <w:r w:rsidR="00B170C7">
        <w:rPr>
          <w:rFonts w:asciiTheme="minorHAnsi" w:hAnsiTheme="minorHAnsi" w:cstheme="minorBidi"/>
          <w:sz w:val="22"/>
          <w:szCs w:val="22"/>
          <w:lang w:val="en-GB"/>
        </w:rPr>
        <w:t>.</w:t>
      </w:r>
      <w:r w:rsidRPr="00424944">
        <w:rPr>
          <w:rFonts w:asciiTheme="minorHAnsi" w:hAnsiTheme="minorHAnsi" w:cstheme="minorBidi"/>
          <w:sz w:val="22"/>
          <w:szCs w:val="22"/>
          <w:lang w:val="en-GB"/>
        </w:rPr>
        <w:t xml:space="preserve"> Their work is to make a preliminary analysis of the youths’ migration project, to assess their situation and to place them in other reception services or with the family if present in Spain. The stay of these young people in these facilities, however, is being lengthened considerably, as has also occurred in other countries, such as Italy (</w:t>
      </w:r>
      <w:proofErr w:type="spellStart"/>
      <w:r w:rsidRPr="00424944">
        <w:rPr>
          <w:rFonts w:asciiTheme="minorHAnsi" w:hAnsiTheme="minorHAnsi" w:cstheme="minorBidi"/>
          <w:sz w:val="22"/>
          <w:szCs w:val="22"/>
          <w:lang w:val="en-GB"/>
        </w:rPr>
        <w:t>Sanfelici</w:t>
      </w:r>
      <w:proofErr w:type="spellEnd"/>
      <w:r w:rsidRPr="00424944">
        <w:rPr>
          <w:rFonts w:asciiTheme="minorHAnsi" w:hAnsiTheme="minorHAnsi" w:cstheme="minorBidi"/>
          <w:sz w:val="22"/>
          <w:szCs w:val="22"/>
          <w:lang w:val="en-GB"/>
        </w:rPr>
        <w:t xml:space="preserve">, Wellman, &amp; </w:t>
      </w:r>
      <w:proofErr w:type="spellStart"/>
      <w:r w:rsidRPr="00424944">
        <w:rPr>
          <w:rFonts w:asciiTheme="minorHAnsi" w:hAnsiTheme="minorHAnsi" w:cstheme="minorBidi"/>
          <w:sz w:val="22"/>
          <w:szCs w:val="22"/>
          <w:lang w:val="en-GB"/>
        </w:rPr>
        <w:t>Mordeglia</w:t>
      </w:r>
      <w:proofErr w:type="spellEnd"/>
      <w:r w:rsidRPr="00424944">
        <w:rPr>
          <w:rFonts w:asciiTheme="minorHAnsi" w:hAnsiTheme="minorHAnsi" w:cstheme="minorBidi"/>
          <w:sz w:val="22"/>
          <w:szCs w:val="22"/>
          <w:lang w:val="en-GB"/>
        </w:rPr>
        <w:t xml:space="preserve">, 2020), such that they have become primary reception centres in which a work dynamic arises that seeks to homogenize the outcomes of reception and guardianship (Gimeno, 2017). </w:t>
      </w:r>
    </w:p>
    <w:p w14:paraId="009450C6" w14:textId="2DD9F495" w:rsidR="002B50DC" w:rsidRPr="00424944" w:rsidRDefault="005B4156" w:rsidP="00501264">
      <w:pPr>
        <w:widowControl w:val="0"/>
        <w:autoSpaceDE w:val="0"/>
        <w:autoSpaceDN w:val="0"/>
        <w:adjustRightInd w:val="0"/>
        <w:spacing w:before="120" w:after="120" w:line="480" w:lineRule="auto"/>
        <w:jc w:val="both"/>
        <w:rPr>
          <w:rFonts w:asciiTheme="minorHAnsi" w:hAnsiTheme="minorHAnsi" w:cstheme="minorBidi"/>
          <w:sz w:val="22"/>
          <w:szCs w:val="22"/>
          <w:lang w:val="en-GB"/>
        </w:rPr>
      </w:pPr>
      <w:r w:rsidRPr="00424944">
        <w:rPr>
          <w:rFonts w:asciiTheme="minorHAnsi" w:hAnsiTheme="minorHAnsi" w:cstheme="minorBidi"/>
          <w:sz w:val="22"/>
          <w:szCs w:val="22"/>
          <w:lang w:val="en-GB"/>
        </w:rPr>
        <w:t xml:space="preserve">The conclusions revolve around the exploration of the physical "spaces" that the young people themselves navigate, which, as we highlighted in the theoretical framework, distinctly differentiate the educational potentials of a "space" versus a "place" as described by anthropologists Augé (2000) and Delgado (2018). A "place" fosters a sense of belonging, while a "space" lacks a sense of rootedness or identification. Thus, </w:t>
      </w:r>
      <w:r w:rsidR="412FB872" w:rsidRPr="00424944">
        <w:rPr>
          <w:rFonts w:asciiTheme="minorHAnsi" w:hAnsiTheme="minorHAnsi" w:cstheme="minorBidi"/>
          <w:sz w:val="22"/>
          <w:szCs w:val="22"/>
          <w:lang w:val="en-GB"/>
        </w:rPr>
        <w:t xml:space="preserve">the first conclusion is that these </w:t>
      </w:r>
      <w:r w:rsidR="00335A2C" w:rsidRPr="00424944">
        <w:rPr>
          <w:rFonts w:asciiTheme="minorHAnsi" w:hAnsiTheme="minorHAnsi" w:cstheme="minorBidi"/>
          <w:sz w:val="22"/>
          <w:szCs w:val="22"/>
          <w:lang w:val="en-GB"/>
        </w:rPr>
        <w:t xml:space="preserve">hastily established </w:t>
      </w:r>
      <w:r w:rsidR="00056898" w:rsidRPr="00424944">
        <w:rPr>
          <w:rFonts w:asciiTheme="minorHAnsi" w:hAnsiTheme="minorHAnsi" w:cstheme="minorBidi"/>
          <w:sz w:val="22"/>
          <w:szCs w:val="22"/>
          <w:lang w:val="en-GB"/>
        </w:rPr>
        <w:t>centres</w:t>
      </w:r>
      <w:r w:rsidR="00335A2C" w:rsidRPr="00424944">
        <w:rPr>
          <w:rFonts w:asciiTheme="minorHAnsi" w:hAnsiTheme="minorHAnsi" w:cstheme="minorBidi"/>
          <w:sz w:val="22"/>
          <w:szCs w:val="22"/>
          <w:lang w:val="en-GB"/>
        </w:rPr>
        <w:t xml:space="preserve">, </w:t>
      </w:r>
      <w:r w:rsidR="412FB872" w:rsidRPr="00424944">
        <w:rPr>
          <w:rFonts w:asciiTheme="minorHAnsi" w:hAnsiTheme="minorHAnsi" w:cstheme="minorBidi"/>
          <w:sz w:val="22"/>
          <w:szCs w:val="22"/>
          <w:lang w:val="en-GB"/>
        </w:rPr>
        <w:t>such as hotels, summer camps and hostels</w:t>
      </w:r>
      <w:r w:rsidR="00A41B7F" w:rsidRPr="00424944">
        <w:rPr>
          <w:rFonts w:asciiTheme="minorHAnsi" w:hAnsiTheme="minorHAnsi" w:cstheme="minorBidi"/>
          <w:sz w:val="22"/>
          <w:szCs w:val="22"/>
          <w:lang w:val="en-GB"/>
        </w:rPr>
        <w:t>, have been experienced by young people as mere spaces rather than meaningful places</w:t>
      </w:r>
      <w:r w:rsidR="412FB872" w:rsidRPr="00424944">
        <w:rPr>
          <w:rFonts w:asciiTheme="minorHAnsi" w:hAnsiTheme="minorHAnsi" w:cstheme="minorBidi"/>
          <w:sz w:val="22"/>
          <w:szCs w:val="22"/>
          <w:lang w:val="en-GB"/>
        </w:rPr>
        <w:t>. The media publicised the youths’ situation widely, since in addition to this, at one time they were also sleeping in police stations</w:t>
      </w:r>
      <w:r w:rsidR="00363263" w:rsidRPr="00424944">
        <w:rPr>
          <w:rFonts w:asciiTheme="minorHAnsi" w:hAnsiTheme="minorHAnsi" w:cstheme="minorBidi"/>
          <w:sz w:val="22"/>
          <w:szCs w:val="22"/>
          <w:lang w:val="en-GB"/>
        </w:rPr>
        <w:t xml:space="preserve">, </w:t>
      </w:r>
      <w:r w:rsidR="00942BFA" w:rsidRPr="00424944">
        <w:rPr>
          <w:rFonts w:asciiTheme="minorHAnsi" w:hAnsiTheme="minorHAnsi" w:cstheme="minorBidi"/>
          <w:sz w:val="22"/>
          <w:szCs w:val="22"/>
          <w:lang w:val="en-GB"/>
        </w:rPr>
        <w:t>paradigmatic</w:t>
      </w:r>
      <w:r w:rsidR="00363263" w:rsidRPr="00424944">
        <w:rPr>
          <w:rFonts w:asciiTheme="minorHAnsi" w:hAnsiTheme="minorHAnsi" w:cstheme="minorBidi"/>
          <w:sz w:val="22"/>
          <w:szCs w:val="22"/>
          <w:lang w:val="en-GB"/>
        </w:rPr>
        <w:t xml:space="preserve"> examples of non-places (Augé, 2000)</w:t>
      </w:r>
      <w:r w:rsidR="412FB872" w:rsidRPr="00424944">
        <w:rPr>
          <w:rFonts w:asciiTheme="minorHAnsi" w:hAnsiTheme="minorHAnsi" w:cstheme="minorBidi"/>
          <w:sz w:val="22"/>
          <w:szCs w:val="22"/>
          <w:lang w:val="en-GB"/>
        </w:rPr>
        <w:t xml:space="preserve">. In this regard, </w:t>
      </w:r>
      <w:proofErr w:type="spellStart"/>
      <w:r w:rsidR="412FB872" w:rsidRPr="00424944">
        <w:rPr>
          <w:rFonts w:asciiTheme="minorHAnsi" w:hAnsiTheme="minorHAnsi" w:cstheme="minorBidi"/>
          <w:sz w:val="22"/>
          <w:szCs w:val="22"/>
          <w:lang w:val="en-GB"/>
        </w:rPr>
        <w:t>Menjívar</w:t>
      </w:r>
      <w:proofErr w:type="spellEnd"/>
      <w:r w:rsidR="412FB872" w:rsidRPr="00424944">
        <w:rPr>
          <w:rFonts w:asciiTheme="minorHAnsi" w:hAnsiTheme="minorHAnsi" w:cstheme="minorBidi"/>
          <w:sz w:val="22"/>
          <w:szCs w:val="22"/>
          <w:lang w:val="en-GB"/>
        </w:rPr>
        <w:t xml:space="preserve"> and Perreira (2017) analysed the migration history of minors in the USA and the south of Europe, finding many similarities, and revealing that the reception centres were neither designed to meet the young migrants’ needs nor did they ensure their safety. </w:t>
      </w:r>
    </w:p>
    <w:p w14:paraId="5942C6BB" w14:textId="6E339D59" w:rsidR="00283CCD" w:rsidRPr="00424944" w:rsidRDefault="004A4D14" w:rsidP="00501264">
      <w:pPr>
        <w:widowControl w:val="0"/>
        <w:autoSpaceDE w:val="0"/>
        <w:autoSpaceDN w:val="0"/>
        <w:adjustRightInd w:val="0"/>
        <w:spacing w:before="120" w:after="120" w:line="480" w:lineRule="auto"/>
        <w:jc w:val="both"/>
        <w:rPr>
          <w:rFonts w:asciiTheme="minorHAnsi" w:hAnsiTheme="minorHAnsi" w:cstheme="minorBidi"/>
          <w:sz w:val="22"/>
          <w:szCs w:val="22"/>
          <w:lang w:val="en-GB"/>
        </w:rPr>
      </w:pPr>
      <w:r w:rsidRPr="00424944">
        <w:rPr>
          <w:rFonts w:asciiTheme="minorHAnsi" w:hAnsiTheme="minorHAnsi" w:cstheme="minorBidi"/>
          <w:sz w:val="22"/>
          <w:szCs w:val="22"/>
          <w:lang w:val="en-GB"/>
        </w:rPr>
        <w:lastRenderedPageBreak/>
        <w:t>A</w:t>
      </w:r>
      <w:r w:rsidR="412FB872" w:rsidRPr="00424944">
        <w:rPr>
          <w:rFonts w:asciiTheme="minorHAnsi" w:hAnsiTheme="minorHAnsi" w:cstheme="minorBidi"/>
          <w:sz w:val="22"/>
          <w:szCs w:val="22"/>
          <w:lang w:val="en-GB"/>
        </w:rPr>
        <w:t xml:space="preserve"> second conclusion </w:t>
      </w:r>
      <w:r w:rsidR="00E93194" w:rsidRPr="00424944">
        <w:rPr>
          <w:rFonts w:asciiTheme="minorHAnsi" w:hAnsiTheme="minorHAnsi" w:cstheme="minorBidi"/>
          <w:sz w:val="22"/>
          <w:szCs w:val="22"/>
          <w:lang w:val="en-GB"/>
        </w:rPr>
        <w:t xml:space="preserve">highlights how the geographical placement of the </w:t>
      </w:r>
      <w:r w:rsidR="00056898" w:rsidRPr="00424944">
        <w:rPr>
          <w:rFonts w:asciiTheme="minorHAnsi" w:hAnsiTheme="minorHAnsi" w:cstheme="minorBidi"/>
          <w:sz w:val="22"/>
          <w:szCs w:val="22"/>
          <w:lang w:val="en-GB"/>
        </w:rPr>
        <w:t>centres</w:t>
      </w:r>
      <w:r w:rsidR="00E93194" w:rsidRPr="00424944">
        <w:rPr>
          <w:rFonts w:asciiTheme="minorHAnsi" w:hAnsiTheme="minorHAnsi" w:cstheme="minorBidi"/>
          <w:sz w:val="22"/>
          <w:szCs w:val="22"/>
          <w:lang w:val="en-GB"/>
        </w:rPr>
        <w:t xml:space="preserve"> contributed to reinforcing the notion of non-places, impeding the possibility for young people to truly occupy them rather than merely inhabit them</w:t>
      </w:r>
      <w:r w:rsidR="009B159D" w:rsidRPr="00424944">
        <w:rPr>
          <w:rFonts w:asciiTheme="minorHAnsi" w:hAnsiTheme="minorHAnsi" w:cstheme="minorBidi"/>
          <w:sz w:val="22"/>
          <w:szCs w:val="22"/>
          <w:lang w:val="en-GB"/>
        </w:rPr>
        <w:t>. A</w:t>
      </w:r>
      <w:r w:rsidR="412FB872" w:rsidRPr="00424944">
        <w:rPr>
          <w:rFonts w:asciiTheme="minorHAnsi" w:hAnsiTheme="minorHAnsi" w:cstheme="minorBidi"/>
          <w:sz w:val="22"/>
          <w:szCs w:val="22"/>
          <w:lang w:val="en-GB"/>
        </w:rPr>
        <w:t xml:space="preserve">ll the staff interviewed in the special services remarked on the importance of the facility being located in an urban centre or having good transport links with one, in contrast with current models based on isolated centres exclusively for migrant minors, which hinder the development of links between the youths and civil society and their inclusion in the social fabric, and have become the object of episodes of intense hostility and racism (da Silva, Fernández, &amp; Meneses, 2020). </w:t>
      </w:r>
      <w:r w:rsidR="00AA4F4D" w:rsidRPr="00424944">
        <w:rPr>
          <w:rFonts w:asciiTheme="minorHAnsi" w:hAnsiTheme="minorHAnsi" w:cstheme="minorBidi"/>
          <w:sz w:val="22"/>
          <w:szCs w:val="22"/>
          <w:lang w:val="en-GB"/>
        </w:rPr>
        <w:t>These aspects result in challenges for unaccompanied minors to cultivate a sense of subjective belonging. As Ward (2022) has pointed out, this hampers their psychological and emotional well-being, which is crucial for their progress in integration processes. Consequently, w</w:t>
      </w:r>
      <w:r w:rsidR="412FB872" w:rsidRPr="00424944">
        <w:rPr>
          <w:rFonts w:asciiTheme="minorHAnsi" w:hAnsiTheme="minorHAnsi" w:cstheme="minorBidi"/>
          <w:sz w:val="22"/>
          <w:szCs w:val="22"/>
          <w:lang w:val="en-GB"/>
        </w:rPr>
        <w:t xml:space="preserve">e conclude that setting up quality attention and residential services may require a local investment of time, </w:t>
      </w:r>
      <w:r w:rsidR="00056898" w:rsidRPr="00424944">
        <w:rPr>
          <w:rFonts w:asciiTheme="minorHAnsi" w:hAnsiTheme="minorHAnsi" w:cstheme="minorBidi"/>
          <w:sz w:val="22"/>
          <w:szCs w:val="22"/>
          <w:lang w:val="en-GB"/>
        </w:rPr>
        <w:t>money,</w:t>
      </w:r>
      <w:r w:rsidR="412FB872" w:rsidRPr="00424944">
        <w:rPr>
          <w:rFonts w:asciiTheme="minorHAnsi" w:hAnsiTheme="minorHAnsi" w:cstheme="minorBidi"/>
          <w:sz w:val="22"/>
          <w:szCs w:val="22"/>
          <w:lang w:val="en-GB"/>
        </w:rPr>
        <w:t xml:space="preserve"> and human resources, but such services are also necessary as they constitute both opportunities and risks. Location closer to urban centres would be more conducive to the development of a relationship with the larger society, and ongoing lifelong integration as </w:t>
      </w:r>
      <w:r w:rsidR="412FB872" w:rsidRPr="00424944">
        <w:rPr>
          <w:rFonts w:asciiTheme="minorHAnsi" w:hAnsiTheme="minorHAnsi" w:cstheme="minorBidi"/>
          <w:sz w:val="22"/>
          <w:szCs w:val="22"/>
        </w:rPr>
        <w:t>Delgado (2018)</w:t>
      </w:r>
      <w:r w:rsidR="412FB872" w:rsidRPr="00424944">
        <w:rPr>
          <w:rFonts w:asciiTheme="minorHAnsi" w:hAnsiTheme="minorHAnsi" w:cstheme="minorBidi"/>
          <w:sz w:val="22"/>
          <w:szCs w:val="22"/>
          <w:lang w:val="en-GB"/>
        </w:rPr>
        <w:t xml:space="preserve"> would have </w:t>
      </w:r>
      <w:r w:rsidR="412FB872" w:rsidRPr="00501264">
        <w:rPr>
          <w:rFonts w:asciiTheme="minorHAnsi" w:hAnsiTheme="minorHAnsi" w:cstheme="minorBidi"/>
          <w:sz w:val="22"/>
          <w:szCs w:val="22"/>
          <w:lang w:val="en-GB"/>
        </w:rPr>
        <w:t>pointed out</w:t>
      </w:r>
      <w:r w:rsidR="412FB872" w:rsidRPr="00424944">
        <w:rPr>
          <w:rFonts w:asciiTheme="minorHAnsi" w:hAnsiTheme="minorHAnsi" w:cstheme="minorBidi"/>
          <w:sz w:val="22"/>
          <w:szCs w:val="22"/>
          <w:lang w:val="en-GB"/>
        </w:rPr>
        <w:t>.</w:t>
      </w:r>
    </w:p>
    <w:p w14:paraId="5DA40CE2" w14:textId="6C3FE3B3" w:rsidR="00E03129" w:rsidRPr="00424944" w:rsidRDefault="412FB872" w:rsidP="004249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Bidi"/>
          <w:sz w:val="22"/>
          <w:szCs w:val="22"/>
          <w:lang w:val="en-GB"/>
        </w:rPr>
      </w:pPr>
      <w:r w:rsidRPr="00424944">
        <w:rPr>
          <w:rFonts w:asciiTheme="minorHAnsi" w:hAnsiTheme="minorHAnsi" w:cstheme="minorBidi"/>
          <w:sz w:val="22"/>
          <w:szCs w:val="22"/>
          <w:lang w:val="en-GB"/>
        </w:rPr>
        <w:t xml:space="preserve">Attending to the words of the unaccompanied youths accommodated in the centres enabled us to understand their experience. It also enabled us to gather clues to the improvements needed in the facilities. The </w:t>
      </w:r>
      <w:r w:rsidRPr="00501264">
        <w:rPr>
          <w:rFonts w:asciiTheme="minorHAnsi" w:hAnsiTheme="minorHAnsi" w:cstheme="minorBidi"/>
          <w:sz w:val="22"/>
          <w:szCs w:val="22"/>
          <w:lang w:val="en-GB"/>
        </w:rPr>
        <w:t xml:space="preserve">last </w:t>
      </w:r>
      <w:r w:rsidRPr="00424944">
        <w:rPr>
          <w:rFonts w:asciiTheme="minorHAnsi" w:hAnsiTheme="minorHAnsi" w:cstheme="minorBidi"/>
          <w:sz w:val="22"/>
          <w:szCs w:val="22"/>
          <w:lang w:val="en-GB"/>
        </w:rPr>
        <w:t xml:space="preserve">conclusion of this study is that these spaces are never neutral because they have an impact on young people’s feelings of belonging and their psycho-social wellbeing, producing either security or insecurity (Martínez Rivera, 2020; Ward, 2022). That is why for some all centres were the same, and why for others the conditions of hostility under which they lived spurred them to run away or to express strongly negative feelings. </w:t>
      </w:r>
      <w:r w:rsidR="001551DB" w:rsidRPr="00424944">
        <w:rPr>
          <w:rFonts w:asciiTheme="minorHAnsi" w:hAnsiTheme="minorHAnsi" w:cstheme="minorBidi"/>
          <w:sz w:val="22"/>
          <w:szCs w:val="22"/>
          <w:lang w:val="en-GB"/>
        </w:rPr>
        <w:t xml:space="preserve">These findings align with García Molina's (2017; 2012) pedagogical perspective on non-places, which portrays them as spaces that homogenize experiences and, by </w:t>
      </w:r>
      <w:r w:rsidR="00B170C7" w:rsidRPr="00424944">
        <w:rPr>
          <w:rFonts w:asciiTheme="minorHAnsi" w:hAnsiTheme="minorHAnsi" w:cstheme="minorBidi"/>
          <w:sz w:val="22"/>
          <w:szCs w:val="22"/>
          <w:lang w:val="en-GB"/>
        </w:rPr>
        <w:t>labelling</w:t>
      </w:r>
      <w:r w:rsidR="001551DB" w:rsidRPr="00424944">
        <w:rPr>
          <w:rFonts w:asciiTheme="minorHAnsi" w:hAnsiTheme="minorHAnsi" w:cstheme="minorBidi"/>
          <w:sz w:val="22"/>
          <w:szCs w:val="22"/>
          <w:lang w:val="en-GB"/>
        </w:rPr>
        <w:t xml:space="preserve"> young people as problematic subjects, impose new forms of institutional abandonment. </w:t>
      </w:r>
      <w:r w:rsidRPr="00424944">
        <w:rPr>
          <w:rFonts w:asciiTheme="minorHAnsi" w:hAnsiTheme="minorHAnsi" w:cstheme="minorBidi"/>
          <w:sz w:val="22"/>
          <w:szCs w:val="22"/>
          <w:lang w:val="en-GB"/>
        </w:rPr>
        <w:t xml:space="preserve">The youths’ testimonies conveyed an experience of “occupying” a space, but not of “living in” it, probably due to their limited </w:t>
      </w:r>
      <w:r w:rsidRPr="00424944">
        <w:rPr>
          <w:rFonts w:asciiTheme="minorHAnsi" w:hAnsiTheme="minorHAnsi" w:cstheme="minorBidi"/>
          <w:sz w:val="22"/>
          <w:szCs w:val="22"/>
          <w:lang w:val="en-GB"/>
        </w:rPr>
        <w:lastRenderedPageBreak/>
        <w:t xml:space="preserve">opportunities to make decisions affecting their immediate surroundings. For a few, the centre was like “their home,” but for the majority it was seen as a place they were “passing through” on the way towards their life objective, a new transition. </w:t>
      </w:r>
    </w:p>
    <w:p w14:paraId="4FEF5DB6" w14:textId="7A39AEC9" w:rsidR="00D6403F" w:rsidRDefault="001707B0" w:rsidP="00B5023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szCs w:val="22"/>
          <w:lang w:val="en-GB"/>
        </w:rPr>
      </w:pPr>
      <w:r w:rsidRPr="00424944">
        <w:rPr>
          <w:rFonts w:asciiTheme="minorHAnsi" w:hAnsiTheme="minorHAnsi" w:cstheme="minorHAnsi"/>
          <w:sz w:val="22"/>
          <w:szCs w:val="22"/>
          <w:lang w:val="en-GB"/>
        </w:rPr>
        <w:t>The</w:t>
      </w:r>
      <w:r w:rsidR="00D6403F" w:rsidRPr="00424944">
        <w:rPr>
          <w:rFonts w:asciiTheme="minorHAnsi" w:hAnsiTheme="minorHAnsi" w:cstheme="minorHAnsi"/>
          <w:sz w:val="22"/>
          <w:szCs w:val="22"/>
          <w:lang w:val="en-GB"/>
        </w:rPr>
        <w:t xml:space="preserve"> </w:t>
      </w:r>
      <w:r w:rsidR="00C505A4" w:rsidRPr="00424944">
        <w:rPr>
          <w:rFonts w:asciiTheme="minorHAnsi" w:hAnsiTheme="minorHAnsi" w:cstheme="minorHAnsi"/>
          <w:sz w:val="22"/>
          <w:szCs w:val="22"/>
          <w:lang w:val="en-GB"/>
        </w:rPr>
        <w:t>discussion</w:t>
      </w:r>
      <w:r w:rsidR="00D6403F" w:rsidRPr="00424944">
        <w:rPr>
          <w:rFonts w:asciiTheme="minorHAnsi" w:hAnsiTheme="minorHAnsi" w:cstheme="minorHAnsi"/>
          <w:sz w:val="22"/>
          <w:szCs w:val="22"/>
          <w:lang w:val="en-GB"/>
        </w:rPr>
        <w:t xml:space="preserve"> we have followed</w:t>
      </w:r>
      <w:r w:rsidRPr="00424944">
        <w:rPr>
          <w:rFonts w:asciiTheme="minorHAnsi" w:hAnsiTheme="minorHAnsi" w:cstheme="minorHAnsi"/>
          <w:sz w:val="22"/>
          <w:szCs w:val="22"/>
          <w:lang w:val="en-GB"/>
        </w:rPr>
        <w:t xml:space="preserve"> </w:t>
      </w:r>
      <w:r w:rsidR="00432A53" w:rsidRPr="00424944">
        <w:rPr>
          <w:rFonts w:asciiTheme="minorHAnsi" w:hAnsiTheme="minorHAnsi" w:cstheme="minorHAnsi"/>
          <w:sz w:val="22"/>
          <w:szCs w:val="22"/>
          <w:lang w:val="en-GB"/>
        </w:rPr>
        <w:t xml:space="preserve">up </w:t>
      </w:r>
      <w:r w:rsidRPr="00424944">
        <w:rPr>
          <w:rFonts w:asciiTheme="minorHAnsi" w:hAnsiTheme="minorHAnsi" w:cstheme="minorHAnsi"/>
          <w:sz w:val="22"/>
          <w:szCs w:val="22"/>
          <w:lang w:val="en-GB"/>
        </w:rPr>
        <w:t>to this point, then,</w:t>
      </w:r>
      <w:r w:rsidR="00D6403F" w:rsidRPr="00424944">
        <w:rPr>
          <w:rFonts w:asciiTheme="minorHAnsi" w:hAnsiTheme="minorHAnsi" w:cstheme="minorHAnsi"/>
          <w:sz w:val="22"/>
          <w:szCs w:val="22"/>
          <w:lang w:val="en-GB"/>
        </w:rPr>
        <w:t xml:space="preserve"> allows us to </w:t>
      </w:r>
      <w:r w:rsidRPr="00424944">
        <w:rPr>
          <w:rFonts w:asciiTheme="minorHAnsi" w:hAnsiTheme="minorHAnsi" w:cstheme="minorHAnsi"/>
          <w:sz w:val="22"/>
          <w:szCs w:val="22"/>
          <w:lang w:val="en-GB"/>
        </w:rPr>
        <w:t>theorise</w:t>
      </w:r>
      <w:r w:rsidR="00D6403F" w:rsidRPr="00424944">
        <w:rPr>
          <w:rFonts w:asciiTheme="minorHAnsi" w:hAnsiTheme="minorHAnsi" w:cstheme="minorHAnsi"/>
          <w:sz w:val="22"/>
          <w:szCs w:val="22"/>
          <w:lang w:val="en-GB"/>
        </w:rPr>
        <w:t xml:space="preserve"> the places </w:t>
      </w:r>
      <w:r w:rsidR="00432A53" w:rsidRPr="00424944">
        <w:rPr>
          <w:rFonts w:asciiTheme="minorHAnsi" w:hAnsiTheme="minorHAnsi" w:cstheme="minorHAnsi"/>
          <w:sz w:val="22"/>
          <w:szCs w:val="22"/>
          <w:lang w:val="en-GB"/>
        </w:rPr>
        <w:t>in</w:t>
      </w:r>
      <w:r w:rsidR="00D6403F" w:rsidRPr="00424944">
        <w:rPr>
          <w:rFonts w:asciiTheme="minorHAnsi" w:hAnsiTheme="minorHAnsi" w:cstheme="minorHAnsi"/>
          <w:sz w:val="22"/>
          <w:szCs w:val="22"/>
          <w:lang w:val="en-GB"/>
        </w:rPr>
        <w:t xml:space="preserve"> </w:t>
      </w:r>
      <w:r w:rsidRPr="00424944">
        <w:rPr>
          <w:rFonts w:asciiTheme="minorHAnsi" w:hAnsiTheme="minorHAnsi" w:cstheme="minorHAnsi"/>
          <w:sz w:val="22"/>
          <w:szCs w:val="22"/>
          <w:lang w:val="en-GB"/>
        </w:rPr>
        <w:t xml:space="preserve">the institutions </w:t>
      </w:r>
      <w:r w:rsidR="00D6403F" w:rsidRPr="00424944">
        <w:rPr>
          <w:rFonts w:asciiTheme="minorHAnsi" w:hAnsiTheme="minorHAnsi" w:cstheme="minorHAnsi"/>
          <w:sz w:val="22"/>
          <w:szCs w:val="22"/>
          <w:lang w:val="en-GB"/>
        </w:rPr>
        <w:t xml:space="preserve">and the institutions as places. </w:t>
      </w:r>
      <w:r w:rsidR="00B170C7" w:rsidRPr="00424944">
        <w:rPr>
          <w:rFonts w:asciiTheme="minorHAnsi" w:hAnsiTheme="minorHAnsi" w:cstheme="minorHAnsi"/>
          <w:sz w:val="22"/>
          <w:szCs w:val="22"/>
          <w:lang w:val="en-GB"/>
        </w:rPr>
        <w:t>Several</w:t>
      </w:r>
      <w:r w:rsidR="00D6403F" w:rsidRPr="00424944">
        <w:rPr>
          <w:rFonts w:asciiTheme="minorHAnsi" w:hAnsiTheme="minorHAnsi" w:cstheme="minorHAnsi"/>
          <w:sz w:val="22"/>
          <w:szCs w:val="22"/>
          <w:lang w:val="en-GB"/>
        </w:rPr>
        <w:t xml:space="preserve"> pedagogical experiences (</w:t>
      </w:r>
      <w:proofErr w:type="spellStart"/>
      <w:r w:rsidR="00D6403F" w:rsidRPr="00424944">
        <w:rPr>
          <w:rFonts w:asciiTheme="minorHAnsi" w:hAnsiTheme="minorHAnsi" w:cstheme="minorHAnsi"/>
          <w:sz w:val="22"/>
          <w:szCs w:val="22"/>
          <w:lang w:val="en-GB"/>
        </w:rPr>
        <w:t>Bossé</w:t>
      </w:r>
      <w:proofErr w:type="spellEnd"/>
      <w:r w:rsidR="00D6403F" w:rsidRPr="00424944">
        <w:rPr>
          <w:rFonts w:asciiTheme="minorHAnsi" w:hAnsiTheme="minorHAnsi" w:cstheme="minorHAnsi"/>
          <w:sz w:val="22"/>
          <w:szCs w:val="22"/>
          <w:lang w:val="en-GB"/>
        </w:rPr>
        <w:t xml:space="preserve"> &amp; Solé, 2017; Fryd, 2012; Sánchez-Valverde &amp; Montaner, 2020) have shown that acknowledging </w:t>
      </w:r>
      <w:r w:rsidR="00432A53" w:rsidRPr="00424944">
        <w:rPr>
          <w:rFonts w:asciiTheme="minorHAnsi" w:hAnsiTheme="minorHAnsi" w:cstheme="minorHAnsi"/>
          <w:sz w:val="22"/>
          <w:szCs w:val="22"/>
          <w:lang w:val="en-GB"/>
        </w:rPr>
        <w:t>subjective</w:t>
      </w:r>
      <w:r w:rsidR="00D6403F" w:rsidRPr="00424944">
        <w:rPr>
          <w:rFonts w:asciiTheme="minorHAnsi" w:hAnsiTheme="minorHAnsi" w:cstheme="minorHAnsi"/>
          <w:sz w:val="22"/>
          <w:szCs w:val="22"/>
          <w:lang w:val="en-GB"/>
        </w:rPr>
        <w:t xml:space="preserve"> singularities enables us to offer </w:t>
      </w:r>
      <w:r w:rsidRPr="00424944">
        <w:rPr>
          <w:rFonts w:asciiTheme="minorHAnsi" w:hAnsiTheme="minorHAnsi" w:cstheme="minorHAnsi"/>
          <w:sz w:val="22"/>
          <w:szCs w:val="22"/>
          <w:lang w:val="en-GB"/>
        </w:rPr>
        <w:t xml:space="preserve">children and adolescents </w:t>
      </w:r>
      <w:r w:rsidR="00D6403F" w:rsidRPr="00424944">
        <w:rPr>
          <w:rFonts w:asciiTheme="minorHAnsi" w:hAnsiTheme="minorHAnsi" w:cstheme="minorHAnsi"/>
          <w:sz w:val="22"/>
          <w:szCs w:val="22"/>
          <w:lang w:val="en-GB"/>
        </w:rPr>
        <w:t xml:space="preserve">an educational place on the basis of which we can work towards the construction of </w:t>
      </w:r>
      <w:r w:rsidR="00432A53" w:rsidRPr="00424944">
        <w:rPr>
          <w:rFonts w:asciiTheme="minorHAnsi" w:hAnsiTheme="minorHAnsi" w:cstheme="minorHAnsi"/>
          <w:sz w:val="22"/>
          <w:szCs w:val="22"/>
          <w:lang w:val="en-GB"/>
        </w:rPr>
        <w:t>relationships</w:t>
      </w:r>
      <w:r w:rsidR="00D6403F" w:rsidRPr="00424944">
        <w:rPr>
          <w:rFonts w:asciiTheme="minorHAnsi" w:hAnsiTheme="minorHAnsi" w:cstheme="minorHAnsi"/>
          <w:sz w:val="22"/>
          <w:szCs w:val="22"/>
          <w:lang w:val="en-GB"/>
        </w:rPr>
        <w:t xml:space="preserve"> that boost the</w:t>
      </w:r>
      <w:r w:rsidRPr="00424944">
        <w:rPr>
          <w:rFonts w:asciiTheme="minorHAnsi" w:hAnsiTheme="minorHAnsi" w:cstheme="minorHAnsi"/>
          <w:sz w:val="22"/>
          <w:szCs w:val="22"/>
          <w:lang w:val="en-GB"/>
        </w:rPr>
        <w:t>ir</w:t>
      </w:r>
      <w:r w:rsidR="00D6403F" w:rsidRPr="00424944">
        <w:rPr>
          <w:rFonts w:asciiTheme="minorHAnsi" w:hAnsiTheme="minorHAnsi" w:cstheme="minorHAnsi"/>
          <w:sz w:val="22"/>
          <w:szCs w:val="22"/>
          <w:lang w:val="en-GB"/>
        </w:rPr>
        <w:t xml:space="preserve"> social and cultural </w:t>
      </w:r>
      <w:r w:rsidR="00432A53" w:rsidRPr="00424944">
        <w:rPr>
          <w:rFonts w:asciiTheme="minorHAnsi" w:hAnsiTheme="minorHAnsi" w:cstheme="minorHAnsi"/>
          <w:sz w:val="22"/>
          <w:szCs w:val="22"/>
          <w:lang w:val="en-GB"/>
        </w:rPr>
        <w:t>integration</w:t>
      </w:r>
      <w:r w:rsidR="00D6403F" w:rsidRPr="00424944">
        <w:rPr>
          <w:rFonts w:asciiTheme="minorHAnsi" w:hAnsiTheme="minorHAnsi" w:cstheme="minorHAnsi"/>
          <w:sz w:val="22"/>
          <w:szCs w:val="22"/>
          <w:lang w:val="en-GB"/>
        </w:rPr>
        <w:t xml:space="preserve"> (ASEDES, 2007)</w:t>
      </w:r>
      <w:r w:rsidR="00D6403F" w:rsidRPr="00424944">
        <w:rPr>
          <w:rFonts w:asciiTheme="minorHAnsi" w:hAnsiTheme="minorHAnsi" w:cstheme="minorHAnsi"/>
          <w:i/>
          <w:iCs/>
          <w:sz w:val="22"/>
          <w:szCs w:val="22"/>
          <w:lang w:val="en-GB"/>
        </w:rPr>
        <w:t xml:space="preserve">. </w:t>
      </w:r>
      <w:r w:rsidR="00D6403F" w:rsidRPr="00424944">
        <w:rPr>
          <w:rFonts w:asciiTheme="minorHAnsi" w:hAnsiTheme="minorHAnsi" w:cstheme="minorHAnsi"/>
          <w:sz w:val="22"/>
          <w:szCs w:val="22"/>
          <w:lang w:val="en-GB"/>
        </w:rPr>
        <w:t xml:space="preserve">In contrast, institutional homogenisation </w:t>
      </w:r>
      <w:r w:rsidR="00693B0D" w:rsidRPr="00424944">
        <w:rPr>
          <w:rFonts w:asciiTheme="minorHAnsi" w:hAnsiTheme="minorHAnsi" w:cstheme="minorHAnsi"/>
          <w:sz w:val="22"/>
          <w:szCs w:val="22"/>
          <w:lang w:val="en-GB"/>
        </w:rPr>
        <w:t>because of</w:t>
      </w:r>
      <w:r w:rsidR="00D6403F" w:rsidRPr="00424944">
        <w:rPr>
          <w:rFonts w:asciiTheme="minorHAnsi" w:hAnsiTheme="minorHAnsi" w:cstheme="minorHAnsi"/>
          <w:sz w:val="22"/>
          <w:szCs w:val="22"/>
          <w:lang w:val="en-GB"/>
        </w:rPr>
        <w:t xml:space="preserve"> stigmatised social categories, in this case </w:t>
      </w:r>
      <w:r w:rsidR="00432A53" w:rsidRPr="00424944">
        <w:rPr>
          <w:rFonts w:asciiTheme="minorHAnsi" w:hAnsiTheme="minorHAnsi" w:cstheme="minorHAnsi"/>
          <w:sz w:val="22"/>
          <w:szCs w:val="22"/>
          <w:lang w:val="en-GB"/>
        </w:rPr>
        <w:t>“</w:t>
      </w:r>
      <w:r w:rsidR="00D6403F" w:rsidRPr="00424944">
        <w:rPr>
          <w:rFonts w:asciiTheme="minorHAnsi" w:hAnsiTheme="minorHAnsi" w:cstheme="minorHAnsi"/>
          <w:sz w:val="22"/>
          <w:szCs w:val="22"/>
          <w:lang w:val="en-GB"/>
        </w:rPr>
        <w:t>MENA,</w:t>
      </w:r>
      <w:r w:rsidR="00432A53" w:rsidRPr="00424944">
        <w:rPr>
          <w:rFonts w:asciiTheme="minorHAnsi" w:hAnsiTheme="minorHAnsi" w:cstheme="minorHAnsi"/>
          <w:sz w:val="22"/>
          <w:szCs w:val="22"/>
          <w:lang w:val="en-GB"/>
        </w:rPr>
        <w:t>”</w:t>
      </w:r>
      <w:r w:rsidR="00D6403F" w:rsidRPr="00424944">
        <w:rPr>
          <w:rFonts w:asciiTheme="minorHAnsi" w:hAnsiTheme="minorHAnsi" w:cstheme="minorHAnsi"/>
          <w:sz w:val="22"/>
          <w:szCs w:val="22"/>
          <w:lang w:val="en-GB"/>
        </w:rPr>
        <w:t xml:space="preserve"> can </w:t>
      </w:r>
      <w:r w:rsidR="006F5978" w:rsidRPr="00424944">
        <w:rPr>
          <w:rFonts w:asciiTheme="minorHAnsi" w:hAnsiTheme="minorHAnsi" w:cstheme="minorHAnsi"/>
          <w:sz w:val="22"/>
          <w:szCs w:val="22"/>
          <w:lang w:val="en-GB"/>
        </w:rPr>
        <w:t>give rise to</w:t>
      </w:r>
      <w:r w:rsidR="00432A53" w:rsidRPr="00424944">
        <w:rPr>
          <w:rFonts w:asciiTheme="minorHAnsi" w:hAnsiTheme="minorHAnsi" w:cstheme="minorHAnsi"/>
          <w:sz w:val="22"/>
          <w:szCs w:val="22"/>
          <w:lang w:val="en-GB"/>
        </w:rPr>
        <w:t xml:space="preserve"> </w:t>
      </w:r>
      <w:r w:rsidR="006F5978" w:rsidRPr="00424944">
        <w:rPr>
          <w:rFonts w:asciiTheme="minorHAnsi" w:hAnsiTheme="minorHAnsi" w:cstheme="minorHAnsi"/>
          <w:sz w:val="22"/>
          <w:szCs w:val="22"/>
          <w:lang w:val="en-GB"/>
        </w:rPr>
        <w:t>rejection of</w:t>
      </w:r>
      <w:r w:rsidR="00D6403F" w:rsidRPr="00424944">
        <w:rPr>
          <w:rFonts w:asciiTheme="minorHAnsi" w:hAnsiTheme="minorHAnsi" w:cstheme="minorHAnsi"/>
          <w:sz w:val="22"/>
          <w:szCs w:val="22"/>
          <w:lang w:val="en-GB"/>
        </w:rPr>
        <w:t xml:space="preserve"> socio-educational intervention.</w:t>
      </w:r>
      <w:r w:rsidR="00BE7F16" w:rsidRPr="00424944">
        <w:rPr>
          <w:rFonts w:asciiTheme="minorHAnsi" w:hAnsiTheme="minorHAnsi" w:cstheme="minorHAnsi"/>
          <w:sz w:val="22"/>
          <w:szCs w:val="22"/>
          <w:lang w:val="en-GB"/>
        </w:rPr>
        <w:t xml:space="preserve"> </w:t>
      </w:r>
      <w:r w:rsidR="0081594D" w:rsidRPr="00424944">
        <w:rPr>
          <w:rFonts w:asciiTheme="minorHAnsi" w:hAnsiTheme="minorHAnsi" w:cstheme="minorHAnsi"/>
          <w:sz w:val="22"/>
          <w:szCs w:val="22"/>
          <w:lang w:val="en-GB"/>
        </w:rPr>
        <w:t xml:space="preserve">Are these young people recognised in their singularity by the reception and protection system? </w:t>
      </w:r>
      <w:r w:rsidR="00BE7F16" w:rsidRPr="00424944">
        <w:rPr>
          <w:rFonts w:asciiTheme="minorHAnsi" w:hAnsiTheme="minorHAnsi" w:cstheme="minorHAnsi"/>
          <w:sz w:val="22"/>
          <w:szCs w:val="22"/>
          <w:lang w:val="en-GB"/>
        </w:rPr>
        <w:t xml:space="preserve">Does the state regard them as subjects with full rights? </w:t>
      </w:r>
      <w:r w:rsidR="0081594D" w:rsidRPr="00424944">
        <w:rPr>
          <w:rFonts w:asciiTheme="minorHAnsi" w:hAnsiTheme="minorHAnsi" w:cstheme="minorHAnsi"/>
          <w:sz w:val="22"/>
          <w:szCs w:val="22"/>
          <w:lang w:val="en-GB"/>
        </w:rPr>
        <w:t xml:space="preserve">Do the centres provide the </w:t>
      </w:r>
      <w:r w:rsidR="00BE7F16" w:rsidRPr="00424944">
        <w:rPr>
          <w:rFonts w:asciiTheme="minorHAnsi" w:hAnsiTheme="minorHAnsi" w:cstheme="minorHAnsi"/>
          <w:sz w:val="22"/>
          <w:szCs w:val="22"/>
          <w:lang w:val="en-GB"/>
        </w:rPr>
        <w:t xml:space="preserve">necessary </w:t>
      </w:r>
      <w:r w:rsidR="0081594D" w:rsidRPr="00424944">
        <w:rPr>
          <w:rFonts w:asciiTheme="minorHAnsi" w:hAnsiTheme="minorHAnsi" w:cstheme="minorHAnsi"/>
          <w:sz w:val="22"/>
          <w:szCs w:val="22"/>
          <w:lang w:val="en-GB"/>
        </w:rPr>
        <w:t xml:space="preserve">conditions to be meaningfully lived in? </w:t>
      </w:r>
      <w:r w:rsidR="006F5978" w:rsidRPr="00424944">
        <w:rPr>
          <w:rFonts w:asciiTheme="minorHAnsi" w:hAnsiTheme="minorHAnsi" w:cstheme="minorHAnsi"/>
          <w:sz w:val="22"/>
          <w:szCs w:val="22"/>
          <w:lang w:val="en-GB"/>
        </w:rPr>
        <w:t>O</w:t>
      </w:r>
      <w:r w:rsidR="0081594D" w:rsidRPr="00424944">
        <w:rPr>
          <w:rFonts w:asciiTheme="minorHAnsi" w:hAnsiTheme="minorHAnsi" w:cstheme="minorHAnsi"/>
          <w:sz w:val="22"/>
          <w:szCs w:val="22"/>
          <w:lang w:val="en-GB"/>
        </w:rPr>
        <w:t xml:space="preserve">ur study shows that the answers to these questions are controversial. On occasion, it appears that the system is more oriented towards the containment </w:t>
      </w:r>
      <w:r w:rsidR="00187169" w:rsidRPr="00424944">
        <w:rPr>
          <w:rFonts w:asciiTheme="minorHAnsi" w:hAnsiTheme="minorHAnsi" w:cstheme="minorHAnsi"/>
          <w:sz w:val="22"/>
          <w:szCs w:val="22"/>
          <w:lang w:val="en-GB"/>
        </w:rPr>
        <w:t xml:space="preserve">and control </w:t>
      </w:r>
      <w:r w:rsidR="0081594D" w:rsidRPr="00424944">
        <w:rPr>
          <w:rFonts w:asciiTheme="minorHAnsi" w:hAnsiTheme="minorHAnsi" w:cstheme="minorHAnsi"/>
          <w:sz w:val="22"/>
          <w:szCs w:val="22"/>
          <w:lang w:val="en-GB"/>
        </w:rPr>
        <w:t xml:space="preserve">of these young people than their </w:t>
      </w:r>
      <w:r w:rsidR="00187169" w:rsidRPr="00424944">
        <w:rPr>
          <w:rFonts w:asciiTheme="minorHAnsi" w:hAnsiTheme="minorHAnsi" w:cstheme="minorHAnsi"/>
          <w:sz w:val="22"/>
          <w:szCs w:val="22"/>
          <w:lang w:val="en-GB"/>
        </w:rPr>
        <w:t>integration</w:t>
      </w:r>
      <w:r w:rsidR="0081594D" w:rsidRPr="00424944">
        <w:rPr>
          <w:rFonts w:asciiTheme="minorHAnsi" w:hAnsiTheme="minorHAnsi" w:cstheme="minorHAnsi"/>
          <w:sz w:val="22"/>
          <w:szCs w:val="22"/>
          <w:lang w:val="en-GB"/>
        </w:rPr>
        <w:t xml:space="preserve"> in</w:t>
      </w:r>
      <w:r w:rsidR="00187169" w:rsidRPr="00424944">
        <w:rPr>
          <w:rFonts w:asciiTheme="minorHAnsi" w:hAnsiTheme="minorHAnsi" w:cstheme="minorHAnsi"/>
          <w:sz w:val="22"/>
          <w:szCs w:val="22"/>
          <w:lang w:val="en-GB"/>
        </w:rPr>
        <w:t>to</w:t>
      </w:r>
      <w:r w:rsidR="0081594D" w:rsidRPr="00424944">
        <w:rPr>
          <w:rFonts w:asciiTheme="minorHAnsi" w:hAnsiTheme="minorHAnsi" w:cstheme="minorHAnsi"/>
          <w:sz w:val="22"/>
          <w:szCs w:val="22"/>
          <w:lang w:val="en-GB"/>
        </w:rPr>
        <w:t xml:space="preserve"> society. Nevertheless, it has been shown that the possibility of offering </w:t>
      </w:r>
      <w:r w:rsidR="00AA0BBF" w:rsidRPr="00424944">
        <w:rPr>
          <w:rFonts w:asciiTheme="minorHAnsi" w:hAnsiTheme="minorHAnsi" w:cstheme="minorHAnsi"/>
          <w:sz w:val="22"/>
          <w:szCs w:val="22"/>
          <w:lang w:val="en-GB"/>
        </w:rPr>
        <w:t xml:space="preserve">them </w:t>
      </w:r>
      <w:r w:rsidR="0081594D" w:rsidRPr="00424944">
        <w:rPr>
          <w:rFonts w:asciiTheme="minorHAnsi" w:hAnsiTheme="minorHAnsi" w:cstheme="minorHAnsi"/>
          <w:sz w:val="22"/>
          <w:szCs w:val="22"/>
          <w:lang w:val="en-GB"/>
        </w:rPr>
        <w:t xml:space="preserve">a habitable </w:t>
      </w:r>
      <w:r w:rsidR="0081594D" w:rsidRPr="00424944">
        <w:rPr>
          <w:rFonts w:asciiTheme="minorHAnsi" w:hAnsiTheme="minorHAnsi" w:cstheme="minorHAnsi"/>
          <w:i/>
          <w:iCs/>
          <w:sz w:val="22"/>
          <w:szCs w:val="22"/>
          <w:lang w:val="en-GB"/>
        </w:rPr>
        <w:t>place</w:t>
      </w:r>
      <w:r w:rsidR="0081594D" w:rsidRPr="00424944">
        <w:rPr>
          <w:rFonts w:asciiTheme="minorHAnsi" w:hAnsiTheme="minorHAnsi" w:cstheme="minorHAnsi"/>
          <w:sz w:val="22"/>
          <w:szCs w:val="22"/>
          <w:lang w:val="en-GB"/>
        </w:rPr>
        <w:t xml:space="preserve"> depends on the pedagogical commitment of educators and manage</w:t>
      </w:r>
      <w:r w:rsidR="00BE7F16" w:rsidRPr="00424944">
        <w:rPr>
          <w:rFonts w:asciiTheme="minorHAnsi" w:hAnsiTheme="minorHAnsi" w:cstheme="minorHAnsi"/>
          <w:sz w:val="22"/>
          <w:szCs w:val="22"/>
          <w:lang w:val="en-GB"/>
        </w:rPr>
        <w:t>rs</w:t>
      </w:r>
      <w:r w:rsidR="0081594D" w:rsidRPr="00424944">
        <w:rPr>
          <w:rFonts w:asciiTheme="minorHAnsi" w:hAnsiTheme="minorHAnsi" w:cstheme="minorHAnsi"/>
          <w:sz w:val="22"/>
          <w:szCs w:val="22"/>
          <w:lang w:val="en-GB"/>
        </w:rPr>
        <w:t xml:space="preserve"> to offer</w:t>
      </w:r>
      <w:r w:rsidR="00BE7F16" w:rsidRPr="00424944">
        <w:rPr>
          <w:rFonts w:asciiTheme="minorHAnsi" w:hAnsiTheme="minorHAnsi" w:cstheme="minorHAnsi"/>
          <w:sz w:val="22"/>
          <w:szCs w:val="22"/>
          <w:lang w:val="en-GB"/>
        </w:rPr>
        <w:t>ing</w:t>
      </w:r>
      <w:r w:rsidR="0081594D" w:rsidRPr="00424944">
        <w:rPr>
          <w:rFonts w:asciiTheme="minorHAnsi" w:hAnsiTheme="minorHAnsi" w:cstheme="minorHAnsi"/>
          <w:sz w:val="22"/>
          <w:szCs w:val="22"/>
          <w:lang w:val="en-GB"/>
        </w:rPr>
        <w:t xml:space="preserve"> </w:t>
      </w:r>
      <w:r w:rsidR="00AA0BBF" w:rsidRPr="00424944">
        <w:rPr>
          <w:rFonts w:asciiTheme="minorHAnsi" w:hAnsiTheme="minorHAnsi" w:cstheme="minorHAnsi"/>
          <w:sz w:val="22"/>
          <w:szCs w:val="22"/>
          <w:lang w:val="en-GB"/>
        </w:rPr>
        <w:t>them</w:t>
      </w:r>
      <w:r w:rsidR="00BE7F16" w:rsidRPr="00424944">
        <w:rPr>
          <w:rFonts w:asciiTheme="minorHAnsi" w:hAnsiTheme="minorHAnsi" w:cstheme="minorHAnsi"/>
          <w:sz w:val="22"/>
          <w:szCs w:val="22"/>
          <w:lang w:val="en-GB"/>
        </w:rPr>
        <w:t xml:space="preserve"> the chance to build</w:t>
      </w:r>
      <w:r w:rsidR="0081594D" w:rsidRPr="00424944">
        <w:rPr>
          <w:rFonts w:asciiTheme="minorHAnsi" w:hAnsiTheme="minorHAnsi" w:cstheme="minorHAnsi"/>
          <w:sz w:val="22"/>
          <w:szCs w:val="22"/>
          <w:lang w:val="en-GB"/>
        </w:rPr>
        <w:t xml:space="preserve"> </w:t>
      </w:r>
      <w:r w:rsidR="00BE7F16" w:rsidRPr="00424944">
        <w:rPr>
          <w:rFonts w:asciiTheme="minorHAnsi" w:hAnsiTheme="minorHAnsi" w:cstheme="minorHAnsi"/>
          <w:sz w:val="22"/>
          <w:szCs w:val="22"/>
          <w:lang w:val="en-GB"/>
        </w:rPr>
        <w:t>emotional</w:t>
      </w:r>
      <w:r w:rsidR="0081594D" w:rsidRPr="00424944">
        <w:rPr>
          <w:rFonts w:asciiTheme="minorHAnsi" w:hAnsiTheme="minorHAnsi" w:cstheme="minorHAnsi"/>
          <w:sz w:val="22"/>
          <w:szCs w:val="22"/>
          <w:lang w:val="en-GB"/>
        </w:rPr>
        <w:t xml:space="preserve"> tie</w:t>
      </w:r>
      <w:r w:rsidR="00D8068C" w:rsidRPr="00424944">
        <w:rPr>
          <w:rFonts w:asciiTheme="minorHAnsi" w:hAnsiTheme="minorHAnsi" w:cstheme="minorHAnsi"/>
          <w:sz w:val="22"/>
          <w:szCs w:val="22"/>
          <w:lang w:val="en-GB"/>
        </w:rPr>
        <w:t>s</w:t>
      </w:r>
      <w:r w:rsidR="0081594D" w:rsidRPr="00424944">
        <w:rPr>
          <w:rFonts w:asciiTheme="minorHAnsi" w:hAnsiTheme="minorHAnsi" w:cstheme="minorHAnsi"/>
          <w:sz w:val="22"/>
          <w:szCs w:val="22"/>
          <w:lang w:val="en-GB"/>
        </w:rPr>
        <w:t xml:space="preserve"> with </w:t>
      </w:r>
      <w:r w:rsidR="00D8068C" w:rsidRPr="00424944">
        <w:rPr>
          <w:rFonts w:asciiTheme="minorHAnsi" w:hAnsiTheme="minorHAnsi" w:cstheme="minorHAnsi"/>
          <w:sz w:val="22"/>
          <w:szCs w:val="22"/>
          <w:lang w:val="en-GB"/>
        </w:rPr>
        <w:t>the centre,</w:t>
      </w:r>
      <w:r w:rsidR="007836E2" w:rsidRPr="00424944">
        <w:rPr>
          <w:rFonts w:asciiTheme="minorHAnsi" w:hAnsiTheme="minorHAnsi" w:cstheme="minorHAnsi"/>
          <w:sz w:val="22"/>
          <w:szCs w:val="22"/>
          <w:lang w:val="en-GB"/>
        </w:rPr>
        <w:t xml:space="preserve"> so that </w:t>
      </w:r>
      <w:r w:rsidR="00BE7F16" w:rsidRPr="00424944">
        <w:rPr>
          <w:rFonts w:asciiTheme="minorHAnsi" w:hAnsiTheme="minorHAnsi" w:cstheme="minorHAnsi"/>
          <w:sz w:val="22"/>
          <w:szCs w:val="22"/>
          <w:lang w:val="en-GB"/>
        </w:rPr>
        <w:t xml:space="preserve">it </w:t>
      </w:r>
      <w:r w:rsidR="007836E2" w:rsidRPr="00424944">
        <w:rPr>
          <w:rFonts w:asciiTheme="minorHAnsi" w:hAnsiTheme="minorHAnsi" w:cstheme="minorHAnsi"/>
          <w:sz w:val="22"/>
          <w:szCs w:val="22"/>
          <w:lang w:val="en-GB"/>
        </w:rPr>
        <w:t xml:space="preserve">may </w:t>
      </w:r>
      <w:r w:rsidR="00BE7F16" w:rsidRPr="00424944">
        <w:rPr>
          <w:rFonts w:asciiTheme="minorHAnsi" w:hAnsiTheme="minorHAnsi" w:cstheme="minorHAnsi"/>
          <w:sz w:val="22"/>
          <w:szCs w:val="22"/>
          <w:lang w:val="en-GB"/>
        </w:rPr>
        <w:t xml:space="preserve">become </w:t>
      </w:r>
      <w:r w:rsidR="0081594D" w:rsidRPr="00424944">
        <w:rPr>
          <w:rFonts w:asciiTheme="minorHAnsi" w:hAnsiTheme="minorHAnsi" w:cstheme="minorHAnsi"/>
          <w:sz w:val="22"/>
          <w:szCs w:val="22"/>
          <w:lang w:val="en-GB"/>
        </w:rPr>
        <w:t xml:space="preserve">a </w:t>
      </w:r>
      <w:r w:rsidR="00AA0BBF" w:rsidRPr="00424944">
        <w:rPr>
          <w:rFonts w:asciiTheme="minorHAnsi" w:hAnsiTheme="minorHAnsi" w:cstheme="minorHAnsi"/>
          <w:sz w:val="22"/>
          <w:szCs w:val="22"/>
          <w:lang w:val="en-GB"/>
        </w:rPr>
        <w:t xml:space="preserve">proper </w:t>
      </w:r>
      <w:r w:rsidR="0081594D" w:rsidRPr="00424944">
        <w:rPr>
          <w:rFonts w:asciiTheme="minorHAnsi" w:hAnsiTheme="minorHAnsi" w:cstheme="minorHAnsi"/>
          <w:sz w:val="22"/>
          <w:szCs w:val="22"/>
          <w:lang w:val="en-GB"/>
        </w:rPr>
        <w:t>place in the world (</w:t>
      </w:r>
      <w:proofErr w:type="spellStart"/>
      <w:r w:rsidR="0081594D" w:rsidRPr="00424944">
        <w:rPr>
          <w:rFonts w:asciiTheme="minorHAnsi" w:hAnsiTheme="minorHAnsi" w:cstheme="minorHAnsi"/>
          <w:sz w:val="22"/>
          <w:szCs w:val="22"/>
          <w:lang w:val="en-GB"/>
        </w:rPr>
        <w:t>Mierieu</w:t>
      </w:r>
      <w:proofErr w:type="spellEnd"/>
      <w:r w:rsidR="0081594D" w:rsidRPr="00424944">
        <w:rPr>
          <w:rFonts w:asciiTheme="minorHAnsi" w:hAnsiTheme="minorHAnsi" w:cstheme="minorHAnsi"/>
          <w:sz w:val="22"/>
          <w:szCs w:val="22"/>
          <w:lang w:val="en-GB"/>
        </w:rPr>
        <w:t xml:space="preserve">, 2018) despite </w:t>
      </w:r>
      <w:r w:rsidR="00BE7F16" w:rsidRPr="00424944">
        <w:rPr>
          <w:rFonts w:asciiTheme="minorHAnsi" w:hAnsiTheme="minorHAnsi" w:cstheme="minorHAnsi"/>
          <w:sz w:val="22"/>
          <w:szCs w:val="22"/>
          <w:lang w:val="en-GB"/>
        </w:rPr>
        <w:t xml:space="preserve">the </w:t>
      </w:r>
      <w:r w:rsidR="0081594D" w:rsidRPr="00424944">
        <w:rPr>
          <w:rFonts w:asciiTheme="minorHAnsi" w:hAnsiTheme="minorHAnsi" w:cstheme="minorHAnsi"/>
          <w:sz w:val="22"/>
          <w:szCs w:val="22"/>
          <w:lang w:val="en-GB"/>
        </w:rPr>
        <w:t>bureaucratic and structural hurdles.</w:t>
      </w:r>
      <w:r w:rsidR="0081594D" w:rsidRPr="00EA1A45">
        <w:rPr>
          <w:rFonts w:asciiTheme="minorHAnsi" w:hAnsiTheme="minorHAnsi" w:cstheme="minorHAnsi"/>
          <w:sz w:val="22"/>
          <w:szCs w:val="22"/>
          <w:lang w:val="en-GB"/>
        </w:rPr>
        <w:t xml:space="preserve"> </w:t>
      </w:r>
    </w:p>
    <w:p w14:paraId="6440FEA1" w14:textId="0A49F819" w:rsidR="00B5023A" w:rsidRDefault="00B5023A" w:rsidP="00B5023A">
      <w:pPr>
        <w:pStyle w:val="Prrafodelista"/>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contextualSpacing w:val="0"/>
        <w:jc w:val="both"/>
        <w:rPr>
          <w:rFonts w:cstheme="minorHAnsi"/>
          <w:b/>
          <w:bCs/>
          <w:lang w:val="en-GB"/>
        </w:rPr>
      </w:pPr>
      <w:r>
        <w:rPr>
          <w:rFonts w:cstheme="minorHAnsi"/>
          <w:b/>
          <w:bCs/>
          <w:lang w:val="en-GB"/>
        </w:rPr>
        <w:t>Research Ethics</w:t>
      </w:r>
    </w:p>
    <w:p w14:paraId="0D8FC0C8" w14:textId="77777777" w:rsidR="00B5023A" w:rsidRPr="00716B42" w:rsidRDefault="00B5023A" w:rsidP="00716B42">
      <w:pPr>
        <w:autoSpaceDE w:val="0"/>
        <w:autoSpaceDN w:val="0"/>
        <w:adjustRightInd w:val="0"/>
        <w:spacing w:before="120" w:line="480" w:lineRule="auto"/>
        <w:rPr>
          <w:rFonts w:asciiTheme="minorHAnsi" w:hAnsiTheme="minorHAnsi" w:cstheme="minorHAnsi"/>
          <w:sz w:val="22"/>
          <w:szCs w:val="22"/>
          <w:lang w:val="en-GB"/>
        </w:rPr>
      </w:pPr>
      <w:r w:rsidRPr="00716B42">
        <w:rPr>
          <w:rFonts w:asciiTheme="minorHAnsi" w:hAnsiTheme="minorHAnsi" w:cstheme="minorHAnsi"/>
          <w:sz w:val="22"/>
          <w:szCs w:val="22"/>
          <w:lang w:val="en-GB"/>
        </w:rPr>
        <w:t>Ethical approval for this project was given by the bioethics commission of the University of Barcelona [IRB00003099].</w:t>
      </w:r>
    </w:p>
    <w:p w14:paraId="49B102CE" w14:textId="77777777" w:rsidR="00244BF2" w:rsidRPr="00244BF2" w:rsidRDefault="00244BF2" w:rsidP="00B5023A">
      <w:pPr>
        <w:pStyle w:val="Prrafodelista"/>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contextualSpacing w:val="0"/>
        <w:jc w:val="both"/>
        <w:rPr>
          <w:rFonts w:cstheme="minorHAnsi"/>
          <w:b/>
          <w:bCs/>
          <w:lang w:val="en-GB"/>
        </w:rPr>
      </w:pPr>
      <w:r w:rsidRPr="00244BF2">
        <w:rPr>
          <w:rFonts w:cstheme="minorHAnsi"/>
          <w:b/>
          <w:bCs/>
          <w:lang w:val="en-GB"/>
        </w:rPr>
        <w:t xml:space="preserve">Funding details </w:t>
      </w:r>
    </w:p>
    <w:p w14:paraId="26C56D6F" w14:textId="77777777" w:rsidR="00244BF2" w:rsidRDefault="00244BF2" w:rsidP="00B5023A">
      <w:pPr>
        <w:autoSpaceDE w:val="0"/>
        <w:autoSpaceDN w:val="0"/>
        <w:adjustRightInd w:val="0"/>
        <w:spacing w:before="120" w:line="480" w:lineRule="auto"/>
        <w:rPr>
          <w:rFonts w:asciiTheme="minorHAnsi" w:hAnsiTheme="minorHAnsi" w:cstheme="minorHAnsi"/>
          <w:sz w:val="22"/>
          <w:lang w:val="en-US"/>
        </w:rPr>
      </w:pPr>
      <w:r>
        <w:rPr>
          <w:rFonts w:asciiTheme="minorHAnsi" w:hAnsiTheme="minorHAnsi" w:cstheme="minorHAnsi"/>
          <w:sz w:val="22"/>
          <w:lang w:val="en-US"/>
        </w:rPr>
        <w:t>This work was supported by the Spanish Ministry of Science, Innovation and Universities under Grant RTI2018-095259-B-I00.</w:t>
      </w:r>
    </w:p>
    <w:p w14:paraId="2800061E" w14:textId="58715968" w:rsidR="003C30E3" w:rsidRPr="00716B42" w:rsidRDefault="003C30E3" w:rsidP="00716B42">
      <w:pPr>
        <w:pStyle w:val="Prrafodelista"/>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contextualSpacing w:val="0"/>
        <w:jc w:val="both"/>
        <w:rPr>
          <w:rFonts w:cstheme="minorHAnsi"/>
          <w:b/>
          <w:bCs/>
          <w:lang w:val="en-GB"/>
        </w:rPr>
      </w:pPr>
      <w:r w:rsidRPr="00716B42">
        <w:rPr>
          <w:rFonts w:cstheme="minorHAnsi"/>
          <w:b/>
          <w:bCs/>
          <w:lang w:val="en-GB"/>
        </w:rPr>
        <w:lastRenderedPageBreak/>
        <w:t>Conflict of interest</w:t>
      </w:r>
    </w:p>
    <w:p w14:paraId="55CBA65E" w14:textId="31433BF0" w:rsidR="008F38EE" w:rsidRPr="00716B42" w:rsidRDefault="00F01FA4" w:rsidP="00F01F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lang w:val="en-US"/>
        </w:rPr>
      </w:pPr>
      <w:r w:rsidRPr="00716B42">
        <w:rPr>
          <w:rFonts w:asciiTheme="minorHAnsi" w:hAnsiTheme="minorHAnsi" w:cstheme="minorHAnsi"/>
          <w:sz w:val="22"/>
          <w:lang w:val="en-US"/>
        </w:rPr>
        <w:t>The authors confirm that they have no conflict of interest in respect of the material submitted in this article.</w:t>
      </w:r>
    </w:p>
    <w:p w14:paraId="38C22158" w14:textId="5287DC6D" w:rsidR="0090501D" w:rsidRDefault="00B22AE6" w:rsidP="0090501D">
      <w:pPr>
        <w:pStyle w:val="Prrafodelista"/>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contextualSpacing w:val="0"/>
        <w:jc w:val="both"/>
        <w:rPr>
          <w:rFonts w:cstheme="minorHAnsi"/>
          <w:b/>
          <w:bCs/>
          <w:lang w:val="en-GB"/>
        </w:rPr>
      </w:pPr>
      <w:r>
        <w:rPr>
          <w:rFonts w:cstheme="minorHAnsi"/>
          <w:b/>
          <w:bCs/>
          <w:lang w:val="en-GB"/>
        </w:rPr>
        <w:t>Authors’ Contributions</w:t>
      </w:r>
    </w:p>
    <w:p w14:paraId="011F51E5" w14:textId="72D1ACC4" w:rsidR="0090501D" w:rsidRPr="00802EF9" w:rsidRDefault="00802EF9" w:rsidP="00D85E1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asciiTheme="minorHAnsi" w:hAnsiTheme="minorHAnsi" w:cstheme="minorHAnsi"/>
          <w:sz w:val="22"/>
          <w:lang w:val="en-US"/>
        </w:rPr>
      </w:pPr>
      <w:r w:rsidRPr="00802EF9">
        <w:rPr>
          <w:rFonts w:asciiTheme="minorHAnsi" w:hAnsiTheme="minorHAnsi" w:cstheme="minorHAnsi"/>
          <w:sz w:val="22"/>
          <w:lang w:val="en-US"/>
        </w:rPr>
        <w:t>All authors contributed to developing</w:t>
      </w:r>
      <w:r w:rsidR="008F7228">
        <w:rPr>
          <w:rFonts w:asciiTheme="minorHAnsi" w:hAnsiTheme="minorHAnsi" w:cstheme="minorHAnsi"/>
          <w:sz w:val="22"/>
          <w:lang w:val="en-US"/>
        </w:rPr>
        <w:t>,</w:t>
      </w:r>
      <w:r w:rsidRPr="00802EF9">
        <w:rPr>
          <w:rFonts w:asciiTheme="minorHAnsi" w:hAnsiTheme="minorHAnsi" w:cstheme="minorHAnsi"/>
          <w:sz w:val="22"/>
          <w:lang w:val="en-US"/>
        </w:rPr>
        <w:t xml:space="preserve"> testing </w:t>
      </w:r>
      <w:r w:rsidR="008F7228">
        <w:rPr>
          <w:rFonts w:asciiTheme="minorHAnsi" w:hAnsiTheme="minorHAnsi" w:cstheme="minorHAnsi"/>
          <w:sz w:val="22"/>
          <w:lang w:val="en-US"/>
        </w:rPr>
        <w:t xml:space="preserve">and conducting </w:t>
      </w:r>
      <w:r w:rsidRPr="00802EF9">
        <w:rPr>
          <w:rFonts w:asciiTheme="minorHAnsi" w:hAnsiTheme="minorHAnsi" w:cstheme="minorHAnsi"/>
          <w:sz w:val="22"/>
          <w:lang w:val="en-US"/>
        </w:rPr>
        <w:t>the interview</w:t>
      </w:r>
      <w:r w:rsidR="00E65EDD">
        <w:rPr>
          <w:rFonts w:asciiTheme="minorHAnsi" w:hAnsiTheme="minorHAnsi" w:cstheme="minorHAnsi"/>
          <w:sz w:val="22"/>
          <w:lang w:val="en-US"/>
        </w:rPr>
        <w:t>s on the framework of the study led by RV</w:t>
      </w:r>
      <w:r w:rsidRPr="00802EF9">
        <w:rPr>
          <w:rFonts w:asciiTheme="minorHAnsi" w:hAnsiTheme="minorHAnsi" w:cstheme="minorHAnsi"/>
          <w:sz w:val="22"/>
          <w:lang w:val="en-US"/>
        </w:rPr>
        <w:t xml:space="preserve">. </w:t>
      </w:r>
      <w:r w:rsidR="00F507B3">
        <w:rPr>
          <w:rFonts w:asciiTheme="minorHAnsi" w:hAnsiTheme="minorHAnsi" w:cstheme="minorHAnsi"/>
          <w:sz w:val="22"/>
          <w:lang w:val="en-US"/>
        </w:rPr>
        <w:t xml:space="preserve">RV, </w:t>
      </w:r>
      <w:r w:rsidRPr="00802EF9">
        <w:rPr>
          <w:rFonts w:asciiTheme="minorHAnsi" w:hAnsiTheme="minorHAnsi" w:cstheme="minorHAnsi"/>
          <w:sz w:val="22"/>
          <w:lang w:val="en-US"/>
        </w:rPr>
        <w:t>M</w:t>
      </w:r>
      <w:r w:rsidR="00AB4596">
        <w:rPr>
          <w:rFonts w:asciiTheme="minorHAnsi" w:hAnsiTheme="minorHAnsi" w:cstheme="minorHAnsi"/>
          <w:sz w:val="22"/>
          <w:lang w:val="en-US"/>
        </w:rPr>
        <w:t>F</w:t>
      </w:r>
      <w:r w:rsidRPr="00802EF9">
        <w:rPr>
          <w:rFonts w:asciiTheme="minorHAnsi" w:hAnsiTheme="minorHAnsi" w:cstheme="minorHAnsi"/>
          <w:sz w:val="22"/>
          <w:lang w:val="en-US"/>
        </w:rPr>
        <w:t xml:space="preserve"> and</w:t>
      </w:r>
      <w:r w:rsidR="004504B9">
        <w:rPr>
          <w:rFonts w:asciiTheme="minorHAnsi" w:hAnsiTheme="minorHAnsi" w:cstheme="minorHAnsi"/>
          <w:sz w:val="22"/>
          <w:lang w:val="en-US"/>
        </w:rPr>
        <w:t xml:space="preserve"> </w:t>
      </w:r>
      <w:r w:rsidR="00996457">
        <w:rPr>
          <w:rFonts w:asciiTheme="minorHAnsi" w:hAnsiTheme="minorHAnsi" w:cstheme="minorHAnsi"/>
          <w:sz w:val="22"/>
          <w:lang w:val="en-US"/>
        </w:rPr>
        <w:t>MV</w:t>
      </w:r>
      <w:r w:rsidRPr="00802EF9">
        <w:rPr>
          <w:rFonts w:asciiTheme="minorHAnsi" w:hAnsiTheme="minorHAnsi" w:cstheme="minorHAnsi"/>
          <w:sz w:val="22"/>
          <w:lang w:val="en-US"/>
        </w:rPr>
        <w:t xml:space="preserve"> coded the texts</w:t>
      </w:r>
      <w:r w:rsidR="00996457">
        <w:rPr>
          <w:rFonts w:asciiTheme="minorHAnsi" w:hAnsiTheme="minorHAnsi" w:cstheme="minorHAnsi"/>
          <w:sz w:val="22"/>
          <w:lang w:val="en-US"/>
        </w:rPr>
        <w:t xml:space="preserve">, while AS reviewed coding with </w:t>
      </w:r>
      <w:r w:rsidR="000717A9">
        <w:rPr>
          <w:rFonts w:asciiTheme="minorHAnsi" w:hAnsiTheme="minorHAnsi" w:cstheme="minorHAnsi"/>
          <w:sz w:val="22"/>
          <w:lang w:val="en-US"/>
        </w:rPr>
        <w:t>CAQDAS</w:t>
      </w:r>
      <w:r w:rsidR="00996457">
        <w:rPr>
          <w:rFonts w:asciiTheme="minorHAnsi" w:hAnsiTheme="minorHAnsi" w:cstheme="minorHAnsi"/>
          <w:sz w:val="22"/>
          <w:lang w:val="en-US"/>
        </w:rPr>
        <w:t xml:space="preserve"> for</w:t>
      </w:r>
      <w:r w:rsidR="00D85E12">
        <w:rPr>
          <w:rFonts w:asciiTheme="minorHAnsi" w:hAnsiTheme="minorHAnsi" w:cstheme="minorHAnsi"/>
          <w:sz w:val="22"/>
          <w:lang w:val="en-US"/>
        </w:rPr>
        <w:t xml:space="preserve"> major themes.</w:t>
      </w:r>
      <w:r w:rsidR="00996457">
        <w:rPr>
          <w:rFonts w:asciiTheme="minorHAnsi" w:hAnsiTheme="minorHAnsi" w:cstheme="minorHAnsi"/>
          <w:sz w:val="22"/>
          <w:lang w:val="en-US"/>
        </w:rPr>
        <w:t xml:space="preserve"> </w:t>
      </w:r>
      <w:r w:rsidR="00F9133F">
        <w:rPr>
          <w:rFonts w:asciiTheme="minorHAnsi" w:hAnsiTheme="minorHAnsi" w:cstheme="minorHAnsi"/>
          <w:sz w:val="22"/>
          <w:lang w:val="en-US"/>
        </w:rPr>
        <w:t>MF and AS</w:t>
      </w:r>
      <w:r w:rsidRPr="00802EF9">
        <w:rPr>
          <w:rFonts w:asciiTheme="minorHAnsi" w:hAnsiTheme="minorHAnsi" w:cstheme="minorHAnsi"/>
          <w:sz w:val="22"/>
          <w:lang w:val="en-US"/>
        </w:rPr>
        <w:t xml:space="preserve"> conducted the in-depth analysis of coded materials and wrote the manuscript with input and final review by </w:t>
      </w:r>
      <w:r w:rsidR="00F9133F">
        <w:rPr>
          <w:rFonts w:asciiTheme="minorHAnsi" w:hAnsiTheme="minorHAnsi" w:cstheme="minorHAnsi"/>
          <w:sz w:val="22"/>
          <w:lang w:val="en-US"/>
        </w:rPr>
        <w:t>RV</w:t>
      </w:r>
      <w:r w:rsidR="000717A9">
        <w:rPr>
          <w:rFonts w:asciiTheme="minorHAnsi" w:hAnsiTheme="minorHAnsi" w:cstheme="minorHAnsi"/>
          <w:sz w:val="22"/>
          <w:lang w:val="en-US"/>
        </w:rPr>
        <w:t xml:space="preserve"> &amp;</w:t>
      </w:r>
      <w:r w:rsidRPr="00802EF9">
        <w:rPr>
          <w:rFonts w:asciiTheme="minorHAnsi" w:hAnsiTheme="minorHAnsi" w:cstheme="minorHAnsi"/>
          <w:sz w:val="22"/>
          <w:lang w:val="en-US"/>
        </w:rPr>
        <w:t xml:space="preserve"> </w:t>
      </w:r>
      <w:r w:rsidR="000717A9">
        <w:rPr>
          <w:rFonts w:asciiTheme="minorHAnsi" w:hAnsiTheme="minorHAnsi" w:cstheme="minorHAnsi"/>
          <w:sz w:val="22"/>
          <w:lang w:val="en-US"/>
        </w:rPr>
        <w:t>MV</w:t>
      </w:r>
      <w:r w:rsidRPr="00802EF9">
        <w:rPr>
          <w:rFonts w:asciiTheme="minorHAnsi" w:hAnsiTheme="minorHAnsi" w:cstheme="minorHAnsi"/>
          <w:sz w:val="22"/>
          <w:lang w:val="en-US"/>
        </w:rPr>
        <w:t xml:space="preserve">. </w:t>
      </w:r>
    </w:p>
    <w:p w14:paraId="396366B6" w14:textId="77777777" w:rsidR="00F01FA4" w:rsidRPr="00716B42" w:rsidRDefault="00F01FA4" w:rsidP="00F01F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jc w:val="both"/>
        <w:rPr>
          <w:rFonts w:cstheme="minorHAnsi"/>
          <w:lang w:val="en-GB"/>
        </w:rPr>
      </w:pPr>
    </w:p>
    <w:p w14:paraId="43033BDD" w14:textId="09907DE5" w:rsidR="0077599A" w:rsidRPr="00EA1A45" w:rsidRDefault="00D6403F" w:rsidP="00716B42">
      <w:pPr>
        <w:pStyle w:val="Prrafodelista"/>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20" w:after="120" w:line="480" w:lineRule="auto"/>
        <w:contextualSpacing w:val="0"/>
        <w:jc w:val="both"/>
        <w:rPr>
          <w:rFonts w:cstheme="minorHAnsi"/>
          <w:b/>
          <w:bCs/>
          <w:lang w:val="en-GB"/>
        </w:rPr>
      </w:pPr>
      <w:r w:rsidRPr="00EA1A45">
        <w:rPr>
          <w:rFonts w:cstheme="minorHAnsi"/>
          <w:b/>
          <w:bCs/>
          <w:lang w:val="en-GB"/>
        </w:rPr>
        <w:t xml:space="preserve">Bibliography </w:t>
      </w:r>
      <w:r w:rsidR="0077599A" w:rsidRPr="00EA1A45">
        <w:rPr>
          <w:rFonts w:cstheme="minorHAnsi"/>
          <w:b/>
          <w:bCs/>
          <w:lang w:val="en-GB"/>
        </w:rPr>
        <w:t xml:space="preserve"> </w:t>
      </w:r>
    </w:p>
    <w:bookmarkEnd w:id="3"/>
    <w:p w14:paraId="76DC7BCF" w14:textId="1CF30B5A" w:rsidR="000D2DBA" w:rsidRPr="00EA1A45" w:rsidRDefault="000D2DBA" w:rsidP="00501264">
      <w:pPr>
        <w:widowControl w:val="0"/>
        <w:autoSpaceDE w:val="0"/>
        <w:autoSpaceDN w:val="0"/>
        <w:adjustRightInd w:val="0"/>
        <w:spacing w:before="120" w:after="120" w:line="480" w:lineRule="auto"/>
        <w:ind w:left="567" w:hanging="567"/>
        <w:jc w:val="both"/>
        <w:rPr>
          <w:rFonts w:asciiTheme="minorHAnsi" w:hAnsiTheme="minorHAnsi" w:cstheme="minorHAnsi"/>
          <w:sz w:val="22"/>
          <w:szCs w:val="22"/>
          <w:lang w:val="en-GB"/>
        </w:rPr>
      </w:pPr>
      <w:r w:rsidRPr="000D2DBA">
        <w:rPr>
          <w:rFonts w:asciiTheme="minorHAnsi" w:hAnsiTheme="minorHAnsi" w:cstheme="minorHAnsi"/>
          <w:sz w:val="22"/>
          <w:szCs w:val="22"/>
          <w:lang w:val="en-GB"/>
        </w:rPr>
        <w:t>ASEDES (</w:t>
      </w:r>
      <w:proofErr w:type="spellStart"/>
      <w:r w:rsidRPr="000D2DBA">
        <w:rPr>
          <w:rFonts w:asciiTheme="minorHAnsi" w:hAnsiTheme="minorHAnsi" w:cstheme="minorHAnsi"/>
          <w:sz w:val="22"/>
          <w:szCs w:val="22"/>
          <w:lang w:val="en-GB"/>
        </w:rPr>
        <w:t>Asociación</w:t>
      </w:r>
      <w:proofErr w:type="spellEnd"/>
      <w:r w:rsidRPr="000D2DBA">
        <w:rPr>
          <w:rFonts w:asciiTheme="minorHAnsi" w:hAnsiTheme="minorHAnsi" w:cstheme="minorHAnsi"/>
          <w:sz w:val="22"/>
          <w:szCs w:val="22"/>
          <w:lang w:val="en-GB"/>
        </w:rPr>
        <w:t xml:space="preserve"> </w:t>
      </w:r>
      <w:proofErr w:type="spellStart"/>
      <w:r w:rsidRPr="000D2DBA">
        <w:rPr>
          <w:rFonts w:asciiTheme="minorHAnsi" w:hAnsiTheme="minorHAnsi" w:cstheme="minorHAnsi"/>
          <w:sz w:val="22"/>
          <w:szCs w:val="22"/>
          <w:lang w:val="en-GB"/>
        </w:rPr>
        <w:t>Estatal</w:t>
      </w:r>
      <w:proofErr w:type="spellEnd"/>
      <w:r w:rsidRPr="000D2DBA">
        <w:rPr>
          <w:rFonts w:asciiTheme="minorHAnsi" w:hAnsiTheme="minorHAnsi" w:cstheme="minorHAnsi"/>
          <w:sz w:val="22"/>
          <w:szCs w:val="22"/>
          <w:lang w:val="en-GB"/>
        </w:rPr>
        <w:t xml:space="preserve"> de </w:t>
      </w:r>
      <w:proofErr w:type="spellStart"/>
      <w:r w:rsidRPr="000D2DBA">
        <w:rPr>
          <w:rFonts w:asciiTheme="minorHAnsi" w:hAnsiTheme="minorHAnsi" w:cstheme="minorHAnsi"/>
          <w:sz w:val="22"/>
          <w:szCs w:val="22"/>
          <w:lang w:val="en-GB"/>
        </w:rPr>
        <w:t>Educación</w:t>
      </w:r>
      <w:proofErr w:type="spellEnd"/>
      <w:r w:rsidRPr="000D2DBA">
        <w:rPr>
          <w:rFonts w:asciiTheme="minorHAnsi" w:hAnsiTheme="minorHAnsi" w:cstheme="minorHAnsi"/>
          <w:sz w:val="22"/>
          <w:szCs w:val="22"/>
          <w:lang w:val="en-GB"/>
        </w:rPr>
        <w:t xml:space="preserve"> Social). (2007). </w:t>
      </w:r>
      <w:proofErr w:type="spellStart"/>
      <w:r w:rsidRPr="00EA1A45">
        <w:rPr>
          <w:rFonts w:asciiTheme="minorHAnsi" w:hAnsiTheme="minorHAnsi" w:cstheme="minorHAnsi"/>
          <w:i/>
          <w:iCs/>
          <w:sz w:val="22"/>
          <w:szCs w:val="22"/>
          <w:lang w:val="en-GB"/>
        </w:rPr>
        <w:t>Documentos</w:t>
      </w:r>
      <w:proofErr w:type="spellEnd"/>
      <w:r w:rsidRPr="00EA1A45">
        <w:rPr>
          <w:rFonts w:asciiTheme="minorHAnsi" w:hAnsiTheme="minorHAnsi" w:cstheme="minorHAnsi"/>
          <w:i/>
          <w:iCs/>
          <w:sz w:val="22"/>
          <w:szCs w:val="22"/>
          <w:lang w:val="en-GB"/>
        </w:rPr>
        <w:t xml:space="preserve"> </w:t>
      </w:r>
      <w:proofErr w:type="spellStart"/>
      <w:r w:rsidRPr="00EA1A45">
        <w:rPr>
          <w:rFonts w:asciiTheme="minorHAnsi" w:hAnsiTheme="minorHAnsi" w:cstheme="minorHAnsi"/>
          <w:i/>
          <w:iCs/>
          <w:sz w:val="22"/>
          <w:szCs w:val="22"/>
          <w:lang w:val="en-GB"/>
        </w:rPr>
        <w:t>profesionalizadores</w:t>
      </w:r>
      <w:proofErr w:type="spellEnd"/>
      <w:r w:rsidRPr="000D2DBA">
        <w:rPr>
          <w:rFonts w:asciiTheme="minorHAnsi" w:hAnsiTheme="minorHAnsi" w:cstheme="minorHAnsi"/>
          <w:sz w:val="22"/>
          <w:szCs w:val="22"/>
          <w:lang w:val="en-GB"/>
        </w:rPr>
        <w:t>.</w:t>
      </w:r>
      <w:r w:rsidRPr="000D2DBA">
        <w:rPr>
          <w:rFonts w:asciiTheme="minorHAnsi" w:hAnsiTheme="minorHAnsi" w:cstheme="minorHAnsi"/>
          <w:sz w:val="22"/>
          <w:szCs w:val="22"/>
          <w:lang w:val="en-GB"/>
        </w:rPr>
        <w:t xml:space="preserve"> </w:t>
      </w:r>
      <w:r w:rsidRPr="00EA1A45">
        <w:rPr>
          <w:rFonts w:asciiTheme="minorHAnsi" w:hAnsiTheme="minorHAnsi" w:cstheme="minorHAnsi"/>
          <w:sz w:val="22"/>
          <w:szCs w:val="22"/>
          <w:lang w:val="en-GB"/>
        </w:rPr>
        <w:t>ASEDES</w:t>
      </w:r>
      <w:r>
        <w:rPr>
          <w:rFonts w:asciiTheme="minorHAnsi" w:hAnsiTheme="minorHAnsi" w:cstheme="minorHAnsi"/>
          <w:sz w:val="22"/>
          <w:szCs w:val="22"/>
          <w:lang w:val="en-GB"/>
        </w:rPr>
        <w:t>.</w:t>
      </w:r>
    </w:p>
    <w:p w14:paraId="605420DD" w14:textId="5CC6452C" w:rsidR="00490934" w:rsidRPr="00501264" w:rsidRDefault="00490934" w:rsidP="00501264">
      <w:pPr>
        <w:spacing w:before="120" w:after="120" w:line="480" w:lineRule="auto"/>
        <w:ind w:left="567" w:hanging="567"/>
        <w:rPr>
          <w:rFonts w:asciiTheme="minorHAnsi" w:hAnsiTheme="minorHAnsi" w:cstheme="minorHAnsi"/>
          <w:bCs/>
          <w:sz w:val="22"/>
          <w:szCs w:val="22"/>
        </w:rPr>
      </w:pPr>
      <w:proofErr w:type="spellStart"/>
      <w:r w:rsidRPr="00501264">
        <w:rPr>
          <w:rFonts w:asciiTheme="minorHAnsi" w:hAnsiTheme="minorHAnsi" w:cstheme="minorHAnsi"/>
          <w:bCs/>
          <w:sz w:val="22"/>
          <w:szCs w:val="22"/>
        </w:rPr>
        <w:t>Augé</w:t>
      </w:r>
      <w:proofErr w:type="spellEnd"/>
      <w:r w:rsidRPr="00501264">
        <w:rPr>
          <w:rFonts w:asciiTheme="minorHAnsi" w:hAnsiTheme="minorHAnsi" w:cstheme="minorHAnsi"/>
          <w:bCs/>
          <w:sz w:val="22"/>
          <w:szCs w:val="22"/>
        </w:rPr>
        <w:t>, M. (2000). </w:t>
      </w:r>
      <w:r w:rsidRPr="00501264">
        <w:rPr>
          <w:rFonts w:asciiTheme="minorHAnsi" w:hAnsiTheme="minorHAnsi" w:cstheme="minorHAnsi"/>
          <w:bCs/>
          <w:i/>
          <w:iCs/>
          <w:sz w:val="22"/>
          <w:szCs w:val="22"/>
        </w:rPr>
        <w:t xml:space="preserve">Los no lugares, espacios del anonimato: una antropología de la </w:t>
      </w:r>
      <w:proofErr w:type="spellStart"/>
      <w:r w:rsidRPr="00501264">
        <w:rPr>
          <w:rFonts w:asciiTheme="minorHAnsi" w:hAnsiTheme="minorHAnsi" w:cstheme="minorHAnsi"/>
          <w:bCs/>
          <w:i/>
          <w:iCs/>
          <w:sz w:val="22"/>
          <w:szCs w:val="22"/>
        </w:rPr>
        <w:t>sobremodernidad</w:t>
      </w:r>
      <w:proofErr w:type="spellEnd"/>
      <w:r w:rsidRPr="00501264">
        <w:rPr>
          <w:rFonts w:asciiTheme="minorHAnsi" w:hAnsiTheme="minorHAnsi" w:cstheme="minorHAnsi"/>
          <w:bCs/>
          <w:sz w:val="22"/>
          <w:szCs w:val="22"/>
        </w:rPr>
        <w:t>. Gedisa.</w:t>
      </w:r>
    </w:p>
    <w:p w14:paraId="2980DEAB" w14:textId="0C1E8239" w:rsidR="00B817A6" w:rsidRPr="00501264" w:rsidRDefault="00B817A6" w:rsidP="00501264">
      <w:pPr>
        <w:spacing w:before="120" w:after="120" w:line="480" w:lineRule="auto"/>
        <w:ind w:left="567" w:hanging="567"/>
        <w:rPr>
          <w:rFonts w:asciiTheme="minorHAnsi" w:hAnsiTheme="minorHAnsi" w:cstheme="minorHAnsi"/>
          <w:bCs/>
          <w:sz w:val="22"/>
          <w:szCs w:val="22"/>
        </w:rPr>
      </w:pPr>
      <w:proofErr w:type="spellStart"/>
      <w:r w:rsidRPr="00501264">
        <w:rPr>
          <w:rFonts w:asciiTheme="minorHAnsi" w:hAnsiTheme="minorHAnsi" w:cstheme="minorHAnsi"/>
          <w:bCs/>
          <w:sz w:val="22"/>
          <w:szCs w:val="22"/>
        </w:rPr>
        <w:t>Bossé</w:t>
      </w:r>
      <w:proofErr w:type="spellEnd"/>
      <w:r w:rsidRPr="00501264">
        <w:rPr>
          <w:rFonts w:asciiTheme="minorHAnsi" w:hAnsiTheme="minorHAnsi" w:cstheme="minorHAnsi"/>
          <w:bCs/>
          <w:sz w:val="22"/>
          <w:szCs w:val="22"/>
        </w:rPr>
        <w:t xml:space="preserve">, B. </w:t>
      </w:r>
      <w:r w:rsidR="002639A8" w:rsidRPr="00501264">
        <w:rPr>
          <w:rFonts w:asciiTheme="minorHAnsi" w:hAnsiTheme="minorHAnsi" w:cstheme="minorHAnsi"/>
          <w:bCs/>
          <w:sz w:val="22"/>
          <w:szCs w:val="22"/>
        </w:rPr>
        <w:t>&amp;</w:t>
      </w:r>
      <w:r w:rsidRPr="00501264">
        <w:rPr>
          <w:rFonts w:asciiTheme="minorHAnsi" w:hAnsiTheme="minorHAnsi" w:cstheme="minorHAnsi"/>
          <w:bCs/>
          <w:sz w:val="22"/>
          <w:szCs w:val="22"/>
        </w:rPr>
        <w:t xml:space="preserve"> Solé, J. (2017). </w:t>
      </w:r>
      <w:r w:rsidRPr="00501264">
        <w:rPr>
          <w:rFonts w:asciiTheme="minorHAnsi" w:hAnsiTheme="minorHAnsi" w:cstheme="minorHAnsi"/>
          <w:bCs/>
          <w:i/>
          <w:iCs/>
          <w:sz w:val="22"/>
          <w:szCs w:val="22"/>
        </w:rPr>
        <w:t>Análisis de la práctica profesional. Un lugar para pen</w:t>
      </w:r>
      <w:r w:rsidRPr="00501264">
        <w:rPr>
          <w:rFonts w:asciiTheme="minorHAnsi" w:hAnsiTheme="minorHAnsi" w:cstheme="minorHAnsi"/>
          <w:bCs/>
          <w:sz w:val="22"/>
          <w:szCs w:val="22"/>
        </w:rPr>
        <w:t>sar. UOC.</w:t>
      </w:r>
    </w:p>
    <w:p w14:paraId="482AB33B" w14:textId="3021001D" w:rsidR="00B504E2" w:rsidRPr="00EA1A45" w:rsidRDefault="00B504E2" w:rsidP="00501264">
      <w:pPr>
        <w:spacing w:before="120" w:after="120" w:line="480" w:lineRule="auto"/>
        <w:ind w:left="567" w:hanging="567"/>
        <w:rPr>
          <w:rFonts w:asciiTheme="minorHAnsi" w:hAnsiTheme="minorHAnsi" w:cstheme="minorHAnsi"/>
          <w:sz w:val="22"/>
          <w:szCs w:val="22"/>
          <w:lang w:val="en-GB"/>
        </w:rPr>
      </w:pPr>
      <w:r w:rsidRPr="00501264">
        <w:rPr>
          <w:rFonts w:asciiTheme="minorHAnsi" w:hAnsiTheme="minorHAnsi" w:cstheme="minorHAnsi"/>
          <w:sz w:val="22"/>
          <w:szCs w:val="22"/>
        </w:rPr>
        <w:t>da Silva, M. J., Fernández, M.</w:t>
      </w:r>
      <w:r w:rsidR="008F63F3">
        <w:rPr>
          <w:rFonts w:asciiTheme="minorHAnsi" w:hAnsiTheme="minorHAnsi" w:cstheme="minorHAnsi"/>
          <w:sz w:val="22"/>
          <w:szCs w:val="22"/>
        </w:rPr>
        <w:t>,</w:t>
      </w:r>
      <w:r w:rsidRPr="00501264">
        <w:rPr>
          <w:rFonts w:asciiTheme="minorHAnsi" w:hAnsiTheme="minorHAnsi" w:cstheme="minorHAnsi"/>
          <w:sz w:val="22"/>
          <w:szCs w:val="22"/>
        </w:rPr>
        <w:t xml:space="preserve"> &amp; Meneses, C. (2020)</w:t>
      </w:r>
      <w:r w:rsidR="00F86B64" w:rsidRPr="00501264">
        <w:rPr>
          <w:rFonts w:asciiTheme="minorHAnsi" w:hAnsiTheme="minorHAnsi" w:cstheme="minorHAnsi"/>
          <w:sz w:val="22"/>
          <w:szCs w:val="22"/>
        </w:rPr>
        <w:t xml:space="preserve">. </w:t>
      </w:r>
      <w:r w:rsidR="00F86B64" w:rsidRPr="00EA1A45">
        <w:rPr>
          <w:rFonts w:asciiTheme="minorHAnsi" w:hAnsiTheme="minorHAnsi" w:cstheme="minorHAnsi"/>
          <w:sz w:val="22"/>
          <w:szCs w:val="22"/>
          <w:lang w:val="en-GB"/>
        </w:rPr>
        <w:t xml:space="preserve">Societies’ hostility, anger and mistrust towards Migrants: A vicious circle. </w:t>
      </w:r>
      <w:r w:rsidR="00F86B64" w:rsidRPr="00EA1A45">
        <w:rPr>
          <w:rFonts w:asciiTheme="minorHAnsi" w:hAnsiTheme="minorHAnsi" w:cstheme="minorHAnsi"/>
          <w:i/>
          <w:iCs/>
          <w:sz w:val="22"/>
          <w:szCs w:val="22"/>
          <w:lang w:val="en-GB"/>
        </w:rPr>
        <w:t>Journal of Social Work, 21</w:t>
      </w:r>
      <w:r w:rsidR="00F86B64" w:rsidRPr="00EA1A45">
        <w:rPr>
          <w:rFonts w:asciiTheme="minorHAnsi" w:hAnsiTheme="minorHAnsi" w:cstheme="minorHAnsi"/>
          <w:sz w:val="22"/>
          <w:szCs w:val="22"/>
          <w:lang w:val="en-GB"/>
        </w:rPr>
        <w:t xml:space="preserve">(5), 1142-1162. </w:t>
      </w:r>
      <w:hyperlink r:id="rId9" w:history="1">
        <w:r w:rsidR="00D419C4" w:rsidRPr="00EA1A45">
          <w:rPr>
            <w:rStyle w:val="Hipervnculo"/>
            <w:rFonts w:asciiTheme="minorHAnsi" w:hAnsiTheme="minorHAnsi" w:cstheme="minorHAnsi"/>
            <w:sz w:val="22"/>
            <w:szCs w:val="22"/>
            <w:lang w:val="en-GB"/>
          </w:rPr>
          <w:t>https://doi-org.are.uab.cat/10.1177/1468017320949377</w:t>
        </w:r>
      </w:hyperlink>
      <w:r w:rsidR="00D419C4" w:rsidRPr="00EA1A45">
        <w:rPr>
          <w:rFonts w:asciiTheme="minorHAnsi" w:hAnsiTheme="minorHAnsi" w:cstheme="minorHAnsi"/>
          <w:sz w:val="22"/>
          <w:szCs w:val="22"/>
          <w:lang w:val="en-GB"/>
        </w:rPr>
        <w:t xml:space="preserve"> </w:t>
      </w:r>
    </w:p>
    <w:p w14:paraId="3E4DA369" w14:textId="1928AABC" w:rsidR="004532F7" w:rsidRPr="00501264" w:rsidRDefault="004532F7" w:rsidP="00501264">
      <w:pPr>
        <w:spacing w:before="120" w:after="120" w:line="480" w:lineRule="auto"/>
        <w:ind w:left="567" w:hanging="567"/>
        <w:rPr>
          <w:rFonts w:asciiTheme="minorHAnsi" w:hAnsiTheme="minorHAnsi" w:cstheme="minorHAnsi"/>
          <w:sz w:val="22"/>
          <w:szCs w:val="22"/>
        </w:rPr>
      </w:pPr>
      <w:r w:rsidRPr="00501264">
        <w:rPr>
          <w:rFonts w:asciiTheme="minorHAnsi" w:hAnsiTheme="minorHAnsi" w:cstheme="minorHAnsi"/>
          <w:sz w:val="22"/>
          <w:szCs w:val="22"/>
        </w:rPr>
        <w:t xml:space="preserve">Delgado, M. (2018). El urbanismo contra lo urbano. La ciudad y la vida urbana en Henri Lefebvre. </w:t>
      </w:r>
      <w:proofErr w:type="spellStart"/>
      <w:r w:rsidRPr="00501264">
        <w:rPr>
          <w:rFonts w:asciiTheme="minorHAnsi" w:hAnsiTheme="minorHAnsi" w:cstheme="minorHAnsi"/>
          <w:i/>
          <w:iCs/>
          <w:sz w:val="22"/>
          <w:szCs w:val="22"/>
        </w:rPr>
        <w:t>Revistaquis</w:t>
      </w:r>
      <w:proofErr w:type="spellEnd"/>
      <w:r w:rsidRPr="00501264">
        <w:rPr>
          <w:rFonts w:asciiTheme="minorHAnsi" w:hAnsiTheme="minorHAnsi" w:cstheme="minorHAnsi"/>
          <w:i/>
          <w:iCs/>
          <w:sz w:val="22"/>
          <w:szCs w:val="22"/>
        </w:rPr>
        <w:t xml:space="preserve">, </w:t>
      </w:r>
      <w:r w:rsidRPr="008F63F3">
        <w:rPr>
          <w:rFonts w:asciiTheme="minorHAnsi" w:hAnsiTheme="minorHAnsi" w:cstheme="minorHAnsi"/>
          <w:i/>
          <w:iCs/>
          <w:sz w:val="22"/>
          <w:szCs w:val="22"/>
        </w:rPr>
        <w:t>7</w:t>
      </w:r>
      <w:r w:rsidRPr="00501264">
        <w:rPr>
          <w:rFonts w:asciiTheme="minorHAnsi" w:hAnsiTheme="minorHAnsi" w:cstheme="minorHAnsi"/>
          <w:sz w:val="22"/>
          <w:szCs w:val="22"/>
        </w:rPr>
        <w:t xml:space="preserve">(1), 65-71. </w:t>
      </w:r>
      <w:hyperlink r:id="rId10" w:history="1">
        <w:r w:rsidRPr="00501264">
          <w:rPr>
            <w:rStyle w:val="Hipervnculo"/>
            <w:rFonts w:asciiTheme="minorHAnsi" w:hAnsiTheme="minorHAnsi" w:cstheme="minorHAnsi"/>
            <w:color w:val="428BCA"/>
            <w:sz w:val="22"/>
            <w:szCs w:val="22"/>
            <w:shd w:val="clear" w:color="auto" w:fill="FFFFFF"/>
          </w:rPr>
          <w:t>https://doi.org/10.15517/ra.v7i1.31895</w:t>
        </w:r>
      </w:hyperlink>
    </w:p>
    <w:p w14:paraId="6A855A3D" w14:textId="340FF56F" w:rsidR="00B47558" w:rsidRPr="00501264" w:rsidRDefault="00490934" w:rsidP="00501264">
      <w:pPr>
        <w:spacing w:before="120" w:after="120" w:line="480" w:lineRule="auto"/>
        <w:ind w:left="567" w:hanging="567"/>
        <w:jc w:val="both"/>
        <w:rPr>
          <w:rFonts w:asciiTheme="minorHAnsi" w:hAnsiTheme="minorHAnsi" w:cstheme="minorHAnsi"/>
          <w:sz w:val="22"/>
          <w:szCs w:val="22"/>
        </w:rPr>
      </w:pPr>
      <w:r w:rsidRPr="00501264">
        <w:rPr>
          <w:rFonts w:asciiTheme="minorHAnsi" w:hAnsiTheme="minorHAnsi" w:cstheme="minorHAnsi"/>
          <w:sz w:val="22"/>
          <w:szCs w:val="22"/>
        </w:rPr>
        <w:t>Delgado</w:t>
      </w:r>
      <w:r w:rsidR="004532F7" w:rsidRPr="00501264">
        <w:rPr>
          <w:rFonts w:asciiTheme="minorHAnsi" w:hAnsiTheme="minorHAnsi" w:cstheme="minorHAnsi"/>
          <w:sz w:val="22"/>
          <w:szCs w:val="22"/>
        </w:rPr>
        <w:t>, M.</w:t>
      </w:r>
      <w:r w:rsidRPr="00501264">
        <w:rPr>
          <w:rFonts w:asciiTheme="minorHAnsi" w:hAnsiTheme="minorHAnsi" w:cstheme="minorHAnsi"/>
          <w:sz w:val="22"/>
          <w:szCs w:val="22"/>
        </w:rPr>
        <w:t xml:space="preserve"> (2007). </w:t>
      </w:r>
      <w:r w:rsidR="00640555" w:rsidRPr="00501264">
        <w:rPr>
          <w:rFonts w:asciiTheme="minorHAnsi" w:hAnsiTheme="minorHAnsi" w:cstheme="minorHAnsi"/>
          <w:i/>
          <w:iCs/>
          <w:sz w:val="22"/>
          <w:szCs w:val="22"/>
        </w:rPr>
        <w:t xml:space="preserve">Sociedades movedizas. Hacia una antropología de las calles. </w:t>
      </w:r>
      <w:r w:rsidR="00640555" w:rsidRPr="00501264">
        <w:rPr>
          <w:rFonts w:asciiTheme="minorHAnsi" w:hAnsiTheme="minorHAnsi" w:cstheme="minorHAnsi"/>
          <w:sz w:val="22"/>
          <w:szCs w:val="22"/>
        </w:rPr>
        <w:t>Anagrama.</w:t>
      </w:r>
    </w:p>
    <w:p w14:paraId="0D3ADE65" w14:textId="6064C070" w:rsidR="00B172DF" w:rsidRPr="00501264" w:rsidRDefault="00B172DF" w:rsidP="00501264">
      <w:pPr>
        <w:spacing w:before="120" w:after="120" w:line="480" w:lineRule="auto"/>
        <w:ind w:left="567" w:hanging="567"/>
        <w:jc w:val="both"/>
        <w:rPr>
          <w:rFonts w:asciiTheme="minorHAnsi" w:hAnsiTheme="minorHAnsi" w:cstheme="minorHAnsi"/>
          <w:sz w:val="22"/>
          <w:szCs w:val="22"/>
          <w:lang w:val="fr-FR"/>
        </w:rPr>
      </w:pPr>
      <w:proofErr w:type="spellStart"/>
      <w:r w:rsidRPr="00501264">
        <w:rPr>
          <w:rFonts w:asciiTheme="minorHAnsi" w:hAnsiTheme="minorHAnsi" w:cstheme="minorHAnsi"/>
          <w:sz w:val="22"/>
          <w:szCs w:val="22"/>
          <w:lang w:val="fr-FR"/>
        </w:rPr>
        <w:t>Departament</w:t>
      </w:r>
      <w:proofErr w:type="spellEnd"/>
      <w:r w:rsidRPr="00501264">
        <w:rPr>
          <w:rFonts w:asciiTheme="minorHAnsi" w:hAnsiTheme="minorHAnsi" w:cstheme="minorHAnsi"/>
          <w:sz w:val="22"/>
          <w:szCs w:val="22"/>
          <w:lang w:val="fr-FR"/>
        </w:rPr>
        <w:t xml:space="preserve"> de </w:t>
      </w:r>
      <w:proofErr w:type="spellStart"/>
      <w:r w:rsidRPr="00501264">
        <w:rPr>
          <w:rFonts w:asciiTheme="minorHAnsi" w:hAnsiTheme="minorHAnsi" w:cstheme="minorHAnsi"/>
          <w:sz w:val="22"/>
          <w:szCs w:val="22"/>
          <w:lang w:val="fr-FR"/>
        </w:rPr>
        <w:t>Drets</w:t>
      </w:r>
      <w:proofErr w:type="spellEnd"/>
      <w:r w:rsidRPr="00501264">
        <w:rPr>
          <w:rFonts w:asciiTheme="minorHAnsi" w:hAnsiTheme="minorHAnsi" w:cstheme="minorHAnsi"/>
          <w:sz w:val="22"/>
          <w:szCs w:val="22"/>
          <w:lang w:val="fr-FR"/>
        </w:rPr>
        <w:t xml:space="preserve"> </w:t>
      </w:r>
      <w:proofErr w:type="spellStart"/>
      <w:r w:rsidRPr="00501264">
        <w:rPr>
          <w:rFonts w:asciiTheme="minorHAnsi" w:hAnsiTheme="minorHAnsi" w:cstheme="minorHAnsi"/>
          <w:sz w:val="22"/>
          <w:szCs w:val="22"/>
          <w:lang w:val="fr-FR"/>
        </w:rPr>
        <w:t>Socials</w:t>
      </w:r>
      <w:proofErr w:type="spellEnd"/>
      <w:r w:rsidRPr="00501264">
        <w:rPr>
          <w:rFonts w:asciiTheme="minorHAnsi" w:hAnsiTheme="minorHAnsi" w:cstheme="minorHAnsi"/>
          <w:sz w:val="22"/>
          <w:szCs w:val="22"/>
          <w:lang w:val="fr-FR"/>
        </w:rPr>
        <w:t xml:space="preserve"> (2022). </w:t>
      </w:r>
      <w:proofErr w:type="spellStart"/>
      <w:r w:rsidRPr="00501264">
        <w:rPr>
          <w:rFonts w:asciiTheme="minorHAnsi" w:hAnsiTheme="minorHAnsi" w:cstheme="minorHAnsi"/>
          <w:sz w:val="22"/>
          <w:szCs w:val="22"/>
          <w:lang w:val="fr-FR"/>
        </w:rPr>
        <w:t>Infància</w:t>
      </w:r>
      <w:proofErr w:type="spellEnd"/>
      <w:r w:rsidRPr="00501264">
        <w:rPr>
          <w:rFonts w:asciiTheme="minorHAnsi" w:hAnsiTheme="minorHAnsi" w:cstheme="minorHAnsi"/>
          <w:sz w:val="22"/>
          <w:szCs w:val="22"/>
          <w:lang w:val="fr-FR"/>
        </w:rPr>
        <w:t xml:space="preserve"> i </w:t>
      </w:r>
      <w:proofErr w:type="spellStart"/>
      <w:r w:rsidRPr="00501264">
        <w:rPr>
          <w:rFonts w:asciiTheme="minorHAnsi" w:hAnsiTheme="minorHAnsi" w:cstheme="minorHAnsi"/>
          <w:sz w:val="22"/>
          <w:szCs w:val="22"/>
          <w:lang w:val="fr-FR"/>
        </w:rPr>
        <w:t>adolescència</w:t>
      </w:r>
      <w:proofErr w:type="spellEnd"/>
      <w:r w:rsidRPr="00501264">
        <w:rPr>
          <w:rFonts w:asciiTheme="minorHAnsi" w:hAnsiTheme="minorHAnsi" w:cstheme="minorHAnsi"/>
          <w:sz w:val="22"/>
          <w:szCs w:val="22"/>
          <w:lang w:val="fr-FR"/>
        </w:rPr>
        <w:t xml:space="preserve">. Generalitat de </w:t>
      </w:r>
      <w:proofErr w:type="spellStart"/>
      <w:r w:rsidRPr="00501264">
        <w:rPr>
          <w:rFonts w:asciiTheme="minorHAnsi" w:hAnsiTheme="minorHAnsi" w:cstheme="minorHAnsi"/>
          <w:sz w:val="22"/>
          <w:szCs w:val="22"/>
          <w:lang w:val="fr-FR"/>
        </w:rPr>
        <w:t>Catalunya</w:t>
      </w:r>
      <w:proofErr w:type="spellEnd"/>
      <w:r w:rsidRPr="00501264">
        <w:rPr>
          <w:rFonts w:asciiTheme="minorHAnsi" w:hAnsiTheme="minorHAnsi" w:cstheme="minorHAnsi"/>
          <w:sz w:val="22"/>
          <w:szCs w:val="22"/>
          <w:lang w:val="fr-FR"/>
        </w:rPr>
        <w:t xml:space="preserve">. </w:t>
      </w:r>
      <w:hyperlink r:id="rId11" w:history="1">
        <w:r w:rsidRPr="00501264">
          <w:rPr>
            <w:rStyle w:val="Hipervnculo"/>
            <w:rFonts w:asciiTheme="minorHAnsi" w:hAnsiTheme="minorHAnsi" w:cstheme="minorHAnsi"/>
            <w:sz w:val="22"/>
            <w:szCs w:val="22"/>
            <w:lang w:val="fr-FR"/>
          </w:rPr>
          <w:t>https://dretssocials.gencat.cat/ca/ambits_tematics/infancia_i_adolescencia/</w:t>
        </w:r>
      </w:hyperlink>
      <w:r w:rsidRPr="00501264">
        <w:rPr>
          <w:rFonts w:asciiTheme="minorHAnsi" w:hAnsiTheme="minorHAnsi" w:cstheme="minorHAnsi"/>
          <w:sz w:val="22"/>
          <w:szCs w:val="22"/>
          <w:lang w:val="fr-FR"/>
        </w:rPr>
        <w:t xml:space="preserve"> </w:t>
      </w:r>
    </w:p>
    <w:p w14:paraId="579C6701" w14:textId="682C5708" w:rsidR="00B172DF" w:rsidRPr="00501264" w:rsidRDefault="00B172DF" w:rsidP="00501264">
      <w:pPr>
        <w:spacing w:before="120" w:after="120" w:line="480" w:lineRule="auto"/>
        <w:ind w:left="567" w:hanging="567"/>
        <w:jc w:val="both"/>
        <w:rPr>
          <w:rFonts w:asciiTheme="minorHAnsi" w:hAnsiTheme="minorHAnsi" w:cstheme="minorHAnsi"/>
          <w:sz w:val="22"/>
          <w:szCs w:val="22"/>
        </w:rPr>
      </w:pPr>
      <w:proofErr w:type="spellStart"/>
      <w:r w:rsidRPr="00501264">
        <w:rPr>
          <w:rFonts w:asciiTheme="minorHAnsi" w:hAnsiTheme="minorHAnsi" w:cstheme="minorHAnsi"/>
          <w:sz w:val="22"/>
          <w:szCs w:val="22"/>
          <w:lang w:val="fr-FR"/>
        </w:rPr>
        <w:lastRenderedPageBreak/>
        <w:t>Departament</w:t>
      </w:r>
      <w:proofErr w:type="spellEnd"/>
      <w:r w:rsidRPr="00501264">
        <w:rPr>
          <w:rFonts w:asciiTheme="minorHAnsi" w:hAnsiTheme="minorHAnsi" w:cstheme="minorHAnsi"/>
          <w:sz w:val="22"/>
          <w:szCs w:val="22"/>
          <w:lang w:val="fr-FR"/>
        </w:rPr>
        <w:t xml:space="preserve"> de </w:t>
      </w:r>
      <w:proofErr w:type="spellStart"/>
      <w:r w:rsidRPr="00501264">
        <w:rPr>
          <w:rFonts w:asciiTheme="minorHAnsi" w:hAnsiTheme="minorHAnsi" w:cstheme="minorHAnsi"/>
          <w:sz w:val="22"/>
          <w:szCs w:val="22"/>
          <w:lang w:val="fr-FR"/>
        </w:rPr>
        <w:t>Treball</w:t>
      </w:r>
      <w:proofErr w:type="spellEnd"/>
      <w:r w:rsidRPr="00501264">
        <w:rPr>
          <w:rFonts w:asciiTheme="minorHAnsi" w:hAnsiTheme="minorHAnsi" w:cstheme="minorHAnsi"/>
          <w:sz w:val="22"/>
          <w:szCs w:val="22"/>
          <w:lang w:val="fr-FR"/>
        </w:rPr>
        <w:t xml:space="preserve">, </w:t>
      </w:r>
      <w:proofErr w:type="spellStart"/>
      <w:r w:rsidRPr="00501264">
        <w:rPr>
          <w:rFonts w:asciiTheme="minorHAnsi" w:hAnsiTheme="minorHAnsi" w:cstheme="minorHAnsi"/>
          <w:sz w:val="22"/>
          <w:szCs w:val="22"/>
          <w:lang w:val="fr-FR"/>
        </w:rPr>
        <w:t>Afers</w:t>
      </w:r>
      <w:proofErr w:type="spellEnd"/>
      <w:r w:rsidRPr="00501264">
        <w:rPr>
          <w:rFonts w:asciiTheme="minorHAnsi" w:hAnsiTheme="minorHAnsi" w:cstheme="minorHAnsi"/>
          <w:sz w:val="22"/>
          <w:szCs w:val="22"/>
          <w:lang w:val="fr-FR"/>
        </w:rPr>
        <w:t xml:space="preserve"> </w:t>
      </w:r>
      <w:proofErr w:type="spellStart"/>
      <w:r w:rsidRPr="00501264">
        <w:rPr>
          <w:rFonts w:asciiTheme="minorHAnsi" w:hAnsiTheme="minorHAnsi" w:cstheme="minorHAnsi"/>
          <w:sz w:val="22"/>
          <w:szCs w:val="22"/>
          <w:lang w:val="fr-FR"/>
        </w:rPr>
        <w:t>Socials</w:t>
      </w:r>
      <w:proofErr w:type="spellEnd"/>
      <w:r w:rsidRPr="00501264">
        <w:rPr>
          <w:rFonts w:asciiTheme="minorHAnsi" w:hAnsiTheme="minorHAnsi" w:cstheme="minorHAnsi"/>
          <w:sz w:val="22"/>
          <w:szCs w:val="22"/>
          <w:lang w:val="fr-FR"/>
        </w:rPr>
        <w:t xml:space="preserve"> i </w:t>
      </w:r>
      <w:proofErr w:type="spellStart"/>
      <w:r w:rsidRPr="00501264">
        <w:rPr>
          <w:rFonts w:asciiTheme="minorHAnsi" w:hAnsiTheme="minorHAnsi" w:cstheme="minorHAnsi"/>
          <w:sz w:val="22"/>
          <w:szCs w:val="22"/>
          <w:lang w:val="fr-FR"/>
        </w:rPr>
        <w:t>Famílies</w:t>
      </w:r>
      <w:proofErr w:type="spellEnd"/>
      <w:r w:rsidRPr="00501264">
        <w:rPr>
          <w:rFonts w:asciiTheme="minorHAnsi" w:hAnsiTheme="minorHAnsi" w:cstheme="minorHAnsi"/>
          <w:sz w:val="22"/>
          <w:szCs w:val="22"/>
          <w:lang w:val="fr-FR"/>
        </w:rPr>
        <w:t xml:space="preserve"> (2019). </w:t>
      </w:r>
      <w:proofErr w:type="spellStart"/>
      <w:r w:rsidRPr="00501264">
        <w:rPr>
          <w:rFonts w:asciiTheme="minorHAnsi" w:hAnsiTheme="minorHAnsi" w:cstheme="minorHAnsi"/>
          <w:sz w:val="22"/>
          <w:szCs w:val="22"/>
        </w:rPr>
        <w:t>Estratègia</w:t>
      </w:r>
      <w:proofErr w:type="spellEnd"/>
      <w:r w:rsidRPr="00501264">
        <w:rPr>
          <w:rFonts w:asciiTheme="minorHAnsi" w:hAnsiTheme="minorHAnsi" w:cstheme="minorHAnsi"/>
          <w:sz w:val="22"/>
          <w:szCs w:val="22"/>
        </w:rPr>
        <w:t xml:space="preserve"> catalana per a </w:t>
      </w:r>
      <w:proofErr w:type="spellStart"/>
      <w:r w:rsidRPr="00501264">
        <w:rPr>
          <w:rFonts w:asciiTheme="minorHAnsi" w:hAnsiTheme="minorHAnsi" w:cstheme="minorHAnsi"/>
          <w:sz w:val="22"/>
          <w:szCs w:val="22"/>
        </w:rPr>
        <w:t>l’acollida</w:t>
      </w:r>
      <w:proofErr w:type="spellEnd"/>
      <w:r w:rsidRPr="00501264">
        <w:rPr>
          <w:rFonts w:asciiTheme="minorHAnsi" w:hAnsiTheme="minorHAnsi" w:cstheme="minorHAnsi"/>
          <w:sz w:val="22"/>
          <w:szCs w:val="22"/>
        </w:rPr>
        <w:t xml:space="preserve"> i la </w:t>
      </w:r>
      <w:proofErr w:type="spellStart"/>
      <w:r w:rsidRPr="00501264">
        <w:rPr>
          <w:rFonts w:asciiTheme="minorHAnsi" w:hAnsiTheme="minorHAnsi" w:cstheme="minorHAnsi"/>
          <w:sz w:val="22"/>
          <w:szCs w:val="22"/>
        </w:rPr>
        <w:t>inclusió</w:t>
      </w:r>
      <w:proofErr w:type="spellEnd"/>
      <w:r w:rsidRPr="00501264">
        <w:rPr>
          <w:rFonts w:asciiTheme="minorHAnsi" w:hAnsiTheme="minorHAnsi" w:cstheme="minorHAnsi"/>
          <w:sz w:val="22"/>
          <w:szCs w:val="22"/>
        </w:rPr>
        <w:t xml:space="preserve"> </w:t>
      </w:r>
      <w:proofErr w:type="spellStart"/>
      <w:r w:rsidRPr="00501264">
        <w:rPr>
          <w:rFonts w:asciiTheme="minorHAnsi" w:hAnsiTheme="minorHAnsi" w:cstheme="minorHAnsi"/>
          <w:sz w:val="22"/>
          <w:szCs w:val="22"/>
        </w:rPr>
        <w:t>dels</w:t>
      </w:r>
      <w:proofErr w:type="spellEnd"/>
      <w:r w:rsidRPr="00501264">
        <w:rPr>
          <w:rFonts w:asciiTheme="minorHAnsi" w:hAnsiTheme="minorHAnsi" w:cstheme="minorHAnsi"/>
          <w:sz w:val="22"/>
          <w:szCs w:val="22"/>
        </w:rPr>
        <w:t xml:space="preserve"> </w:t>
      </w:r>
      <w:proofErr w:type="spellStart"/>
      <w:r w:rsidRPr="00501264">
        <w:rPr>
          <w:rFonts w:asciiTheme="minorHAnsi" w:hAnsiTheme="minorHAnsi" w:cstheme="minorHAnsi"/>
          <w:sz w:val="22"/>
          <w:szCs w:val="22"/>
        </w:rPr>
        <w:t>infants</w:t>
      </w:r>
      <w:proofErr w:type="spellEnd"/>
      <w:r w:rsidRPr="00501264">
        <w:rPr>
          <w:rFonts w:asciiTheme="minorHAnsi" w:hAnsiTheme="minorHAnsi" w:cstheme="minorHAnsi"/>
          <w:sz w:val="22"/>
          <w:szCs w:val="22"/>
        </w:rPr>
        <w:t xml:space="preserve"> i </w:t>
      </w:r>
      <w:proofErr w:type="spellStart"/>
      <w:r w:rsidRPr="00501264">
        <w:rPr>
          <w:rFonts w:asciiTheme="minorHAnsi" w:hAnsiTheme="minorHAnsi" w:cstheme="minorHAnsi"/>
          <w:sz w:val="22"/>
          <w:szCs w:val="22"/>
        </w:rPr>
        <w:t>joves</w:t>
      </w:r>
      <w:proofErr w:type="spellEnd"/>
      <w:r w:rsidRPr="00501264">
        <w:rPr>
          <w:rFonts w:asciiTheme="minorHAnsi" w:hAnsiTheme="minorHAnsi" w:cstheme="minorHAnsi"/>
          <w:sz w:val="22"/>
          <w:szCs w:val="22"/>
        </w:rPr>
        <w:t xml:space="preserve"> </w:t>
      </w:r>
      <w:proofErr w:type="spellStart"/>
      <w:r w:rsidRPr="00501264">
        <w:rPr>
          <w:rFonts w:asciiTheme="minorHAnsi" w:hAnsiTheme="minorHAnsi" w:cstheme="minorHAnsi"/>
          <w:sz w:val="22"/>
          <w:szCs w:val="22"/>
        </w:rPr>
        <w:t>emigrats</w:t>
      </w:r>
      <w:proofErr w:type="spellEnd"/>
      <w:r w:rsidRPr="00501264">
        <w:rPr>
          <w:rFonts w:asciiTheme="minorHAnsi" w:hAnsiTheme="minorHAnsi" w:cstheme="minorHAnsi"/>
          <w:sz w:val="22"/>
          <w:szCs w:val="22"/>
        </w:rPr>
        <w:t xml:space="preserve"> </w:t>
      </w:r>
      <w:proofErr w:type="spellStart"/>
      <w:r w:rsidRPr="00501264">
        <w:rPr>
          <w:rFonts w:asciiTheme="minorHAnsi" w:hAnsiTheme="minorHAnsi" w:cstheme="minorHAnsi"/>
          <w:sz w:val="22"/>
          <w:szCs w:val="22"/>
        </w:rPr>
        <w:t>sols</w:t>
      </w:r>
      <w:proofErr w:type="spellEnd"/>
      <w:r w:rsidRPr="00501264">
        <w:rPr>
          <w:rFonts w:asciiTheme="minorHAnsi" w:hAnsiTheme="minorHAnsi" w:cstheme="minorHAnsi"/>
          <w:sz w:val="22"/>
          <w:szCs w:val="22"/>
        </w:rPr>
        <w:t xml:space="preserve">. Generalitat de Catalunya. </w:t>
      </w:r>
      <w:hyperlink r:id="rId12" w:history="1">
        <w:r w:rsidRPr="00501264">
          <w:rPr>
            <w:rStyle w:val="Hipervnculo"/>
            <w:rFonts w:asciiTheme="minorHAnsi" w:hAnsiTheme="minorHAnsi" w:cstheme="minorHAnsi"/>
            <w:sz w:val="22"/>
            <w:szCs w:val="22"/>
          </w:rPr>
          <w:t>https://www.social.cat/documents/arxius/15087843-de7f-41c3-b0c9-aca03a5df84b.pdf</w:t>
        </w:r>
      </w:hyperlink>
      <w:r w:rsidRPr="00501264">
        <w:rPr>
          <w:rFonts w:asciiTheme="minorHAnsi" w:hAnsiTheme="minorHAnsi" w:cstheme="minorHAnsi"/>
          <w:sz w:val="22"/>
          <w:szCs w:val="22"/>
        </w:rPr>
        <w:t xml:space="preserve"> </w:t>
      </w:r>
    </w:p>
    <w:p w14:paraId="3AA54753" w14:textId="1E73B2BB" w:rsidR="004532F7" w:rsidRPr="00501264" w:rsidRDefault="00B47558" w:rsidP="00501264">
      <w:pPr>
        <w:spacing w:before="120" w:after="120" w:line="480" w:lineRule="auto"/>
        <w:ind w:left="567" w:hanging="567"/>
        <w:jc w:val="both"/>
        <w:rPr>
          <w:rFonts w:asciiTheme="minorHAnsi" w:hAnsiTheme="minorHAnsi" w:cstheme="minorHAnsi"/>
          <w:sz w:val="22"/>
          <w:szCs w:val="22"/>
        </w:rPr>
      </w:pPr>
      <w:proofErr w:type="spellStart"/>
      <w:r w:rsidRPr="00501264">
        <w:rPr>
          <w:rFonts w:asciiTheme="minorHAnsi" w:hAnsiTheme="minorHAnsi" w:cstheme="minorHAnsi"/>
          <w:sz w:val="22"/>
          <w:szCs w:val="22"/>
        </w:rPr>
        <w:t>Fryd</w:t>
      </w:r>
      <w:proofErr w:type="spellEnd"/>
      <w:r w:rsidRPr="00501264">
        <w:rPr>
          <w:rFonts w:asciiTheme="minorHAnsi" w:hAnsiTheme="minorHAnsi" w:cstheme="minorHAnsi"/>
          <w:sz w:val="22"/>
          <w:szCs w:val="22"/>
        </w:rPr>
        <w:t xml:space="preserve">, P. (2012). </w:t>
      </w:r>
      <w:r w:rsidRPr="00501264">
        <w:rPr>
          <w:rFonts w:asciiTheme="minorHAnsi" w:hAnsiTheme="minorHAnsi" w:cstheme="minorHAnsi"/>
          <w:i/>
          <w:iCs/>
          <w:sz w:val="22"/>
          <w:szCs w:val="22"/>
        </w:rPr>
        <w:t>Acción socioeducativa con infancias y adolescencias. Miradas para su construcción</w:t>
      </w:r>
      <w:r w:rsidRPr="00501264">
        <w:rPr>
          <w:rFonts w:asciiTheme="minorHAnsi" w:hAnsiTheme="minorHAnsi" w:cstheme="minorHAnsi"/>
          <w:sz w:val="22"/>
          <w:szCs w:val="22"/>
        </w:rPr>
        <w:t>. UOC.</w:t>
      </w:r>
    </w:p>
    <w:p w14:paraId="0FB4DFF6" w14:textId="66DD2F5A" w:rsidR="00B47558" w:rsidRPr="00501264" w:rsidRDefault="00B47558" w:rsidP="00501264">
      <w:pPr>
        <w:spacing w:before="120" w:after="120" w:line="480" w:lineRule="auto"/>
        <w:ind w:left="567" w:hanging="567"/>
        <w:rPr>
          <w:rFonts w:asciiTheme="minorHAnsi" w:hAnsiTheme="minorHAnsi" w:cstheme="minorHAnsi"/>
          <w:sz w:val="22"/>
          <w:szCs w:val="22"/>
        </w:rPr>
      </w:pPr>
      <w:r w:rsidRPr="00501264">
        <w:rPr>
          <w:rFonts w:asciiTheme="minorHAnsi" w:hAnsiTheme="minorHAnsi" w:cstheme="minorHAnsi"/>
          <w:sz w:val="22"/>
          <w:szCs w:val="22"/>
        </w:rPr>
        <w:t xml:space="preserve">García Molina, J. </w:t>
      </w:r>
      <w:r w:rsidR="002639A8" w:rsidRPr="00501264">
        <w:rPr>
          <w:rFonts w:asciiTheme="minorHAnsi" w:hAnsiTheme="minorHAnsi" w:cstheme="minorHAnsi"/>
          <w:bCs/>
          <w:sz w:val="22"/>
          <w:szCs w:val="22"/>
        </w:rPr>
        <w:t>&amp;</w:t>
      </w:r>
      <w:r w:rsidRPr="00501264">
        <w:rPr>
          <w:rFonts w:asciiTheme="minorHAnsi" w:hAnsiTheme="minorHAnsi" w:cstheme="minorHAnsi"/>
          <w:sz w:val="22"/>
          <w:szCs w:val="22"/>
        </w:rPr>
        <w:t xml:space="preserve"> Sáez Carreras, J. (2017). Investigadores, docentes y educadores frente a la exclusión social: paradojas y apuestas. </w:t>
      </w:r>
      <w:r w:rsidRPr="00501264">
        <w:rPr>
          <w:rFonts w:asciiTheme="minorHAnsi" w:hAnsiTheme="minorHAnsi" w:cstheme="minorHAnsi"/>
          <w:i/>
          <w:iCs/>
          <w:sz w:val="22"/>
          <w:szCs w:val="22"/>
        </w:rPr>
        <w:t>Educación XX1</w:t>
      </w:r>
      <w:r w:rsidRPr="00A34DF1">
        <w:rPr>
          <w:rFonts w:asciiTheme="minorHAnsi" w:hAnsiTheme="minorHAnsi" w:cstheme="minorHAnsi"/>
          <w:i/>
          <w:iCs/>
          <w:sz w:val="22"/>
          <w:szCs w:val="22"/>
        </w:rPr>
        <w:t>, 20</w:t>
      </w:r>
      <w:r w:rsidRPr="00501264">
        <w:rPr>
          <w:rFonts w:asciiTheme="minorHAnsi" w:hAnsiTheme="minorHAnsi" w:cstheme="minorHAnsi"/>
          <w:sz w:val="22"/>
          <w:szCs w:val="22"/>
        </w:rPr>
        <w:t>(2), 95-112.</w:t>
      </w:r>
      <w:r w:rsidR="008C4175" w:rsidRPr="00501264">
        <w:rPr>
          <w:rFonts w:asciiTheme="minorHAnsi" w:hAnsiTheme="minorHAnsi" w:cstheme="minorHAnsi"/>
          <w:sz w:val="22"/>
          <w:szCs w:val="22"/>
        </w:rPr>
        <w:t xml:space="preserve"> </w:t>
      </w:r>
      <w:hyperlink r:id="rId13" w:history="1">
        <w:r w:rsidR="008C4175" w:rsidRPr="00501264">
          <w:rPr>
            <w:rStyle w:val="Hipervnculo"/>
            <w:rFonts w:asciiTheme="minorHAnsi" w:hAnsiTheme="minorHAnsi" w:cstheme="minorHAnsi"/>
            <w:sz w:val="22"/>
            <w:szCs w:val="22"/>
            <w:shd w:val="clear" w:color="auto" w:fill="FFFFFF"/>
          </w:rPr>
          <w:t>https://doi.org/10.5944/educxx1.19033</w:t>
        </w:r>
      </w:hyperlink>
    </w:p>
    <w:p w14:paraId="40A15BE9" w14:textId="18643C82" w:rsidR="00490934" w:rsidRPr="00501264" w:rsidRDefault="00490934" w:rsidP="00501264">
      <w:pPr>
        <w:spacing w:before="120" w:after="120" w:line="480" w:lineRule="auto"/>
        <w:ind w:left="567" w:hanging="567"/>
        <w:rPr>
          <w:rFonts w:asciiTheme="minorHAnsi" w:hAnsiTheme="minorHAnsi" w:cstheme="minorHAnsi"/>
          <w:bCs/>
          <w:sz w:val="22"/>
          <w:szCs w:val="22"/>
        </w:rPr>
      </w:pPr>
      <w:r w:rsidRPr="00501264">
        <w:rPr>
          <w:rFonts w:asciiTheme="minorHAnsi" w:hAnsiTheme="minorHAnsi" w:cstheme="minorHAnsi"/>
          <w:bCs/>
          <w:sz w:val="22"/>
          <w:szCs w:val="22"/>
        </w:rPr>
        <w:t xml:space="preserve">García Molina, J. (2012). </w:t>
      </w:r>
      <w:r w:rsidRPr="00501264">
        <w:rPr>
          <w:rFonts w:asciiTheme="minorHAnsi" w:hAnsiTheme="minorHAnsi" w:cstheme="minorHAnsi"/>
          <w:bCs/>
          <w:i/>
          <w:iCs/>
          <w:sz w:val="22"/>
          <w:szCs w:val="22"/>
        </w:rPr>
        <w:t>Cartografías pedagógicas para educadores sociales</w:t>
      </w:r>
      <w:r w:rsidRPr="00501264">
        <w:rPr>
          <w:rFonts w:asciiTheme="minorHAnsi" w:hAnsiTheme="minorHAnsi" w:cstheme="minorHAnsi"/>
          <w:bCs/>
          <w:sz w:val="22"/>
          <w:szCs w:val="22"/>
        </w:rPr>
        <w:t xml:space="preserve">. UOC. </w:t>
      </w:r>
    </w:p>
    <w:p w14:paraId="58721826" w14:textId="6F316D44" w:rsidR="00507C34" w:rsidRPr="00501264" w:rsidRDefault="00507C34" w:rsidP="00501264">
      <w:pPr>
        <w:spacing w:before="120" w:after="120" w:line="480" w:lineRule="auto"/>
        <w:ind w:left="567" w:hanging="567"/>
        <w:rPr>
          <w:rFonts w:asciiTheme="minorHAnsi" w:hAnsiTheme="minorHAnsi" w:cstheme="minorHAnsi"/>
          <w:bCs/>
          <w:sz w:val="22"/>
          <w:szCs w:val="22"/>
        </w:rPr>
      </w:pPr>
      <w:r w:rsidRPr="00501264">
        <w:rPr>
          <w:rFonts w:asciiTheme="minorHAnsi" w:hAnsiTheme="minorHAnsi" w:cstheme="minorHAnsi"/>
          <w:bCs/>
          <w:sz w:val="22"/>
          <w:szCs w:val="22"/>
        </w:rPr>
        <w:t xml:space="preserve">Gimeno, C. (2017). Retos de la acogida residencial a menores que migran solos: hacia un Trabajo Social transnacional. </w:t>
      </w:r>
      <w:r w:rsidRPr="00501264">
        <w:rPr>
          <w:rFonts w:asciiTheme="minorHAnsi" w:hAnsiTheme="minorHAnsi" w:cstheme="minorHAnsi"/>
          <w:bCs/>
          <w:i/>
          <w:iCs/>
          <w:sz w:val="22"/>
          <w:szCs w:val="22"/>
        </w:rPr>
        <w:t>Cuadernos de Trabajo Social, 31</w:t>
      </w:r>
      <w:r w:rsidRPr="00501264">
        <w:rPr>
          <w:rFonts w:asciiTheme="minorHAnsi" w:hAnsiTheme="minorHAnsi" w:cstheme="minorHAnsi"/>
          <w:bCs/>
          <w:sz w:val="22"/>
          <w:szCs w:val="22"/>
        </w:rPr>
        <w:t xml:space="preserve">(1), 95-108. </w:t>
      </w:r>
      <w:hyperlink r:id="rId14" w:history="1">
        <w:r w:rsidRPr="00501264">
          <w:rPr>
            <w:rFonts w:asciiTheme="minorHAnsi" w:hAnsiTheme="minorHAnsi" w:cstheme="minorHAnsi"/>
            <w:bCs/>
            <w:sz w:val="22"/>
            <w:szCs w:val="22"/>
          </w:rPr>
          <w:t>https://doi.org/10.5209/CUTS.56005</w:t>
        </w:r>
      </w:hyperlink>
      <w:r w:rsidRPr="00501264">
        <w:rPr>
          <w:rFonts w:asciiTheme="minorHAnsi" w:hAnsiTheme="minorHAnsi" w:cstheme="minorHAnsi"/>
          <w:bCs/>
          <w:sz w:val="22"/>
          <w:szCs w:val="22"/>
        </w:rPr>
        <w:t xml:space="preserve"> </w:t>
      </w:r>
    </w:p>
    <w:p w14:paraId="64C80FC2" w14:textId="11F4D697" w:rsidR="00702091" w:rsidRPr="00EA1A45" w:rsidRDefault="00702091" w:rsidP="00501264">
      <w:pPr>
        <w:widowControl w:val="0"/>
        <w:autoSpaceDE w:val="0"/>
        <w:autoSpaceDN w:val="0"/>
        <w:adjustRightInd w:val="0"/>
        <w:spacing w:before="120" w:after="120" w:line="480" w:lineRule="auto"/>
        <w:ind w:left="567" w:hanging="567"/>
        <w:jc w:val="both"/>
        <w:rPr>
          <w:rFonts w:asciiTheme="minorHAnsi" w:hAnsiTheme="minorHAnsi" w:cstheme="minorHAnsi"/>
          <w:bCs/>
          <w:sz w:val="22"/>
          <w:szCs w:val="22"/>
          <w:lang w:val="en-GB"/>
        </w:rPr>
      </w:pPr>
      <w:proofErr w:type="spellStart"/>
      <w:r w:rsidRPr="00501264">
        <w:rPr>
          <w:rFonts w:asciiTheme="minorHAnsi" w:hAnsiTheme="minorHAnsi" w:cstheme="minorHAnsi"/>
          <w:bCs/>
          <w:sz w:val="22"/>
          <w:szCs w:val="22"/>
        </w:rPr>
        <w:t>Goździak</w:t>
      </w:r>
      <w:proofErr w:type="spellEnd"/>
      <w:r w:rsidRPr="00501264">
        <w:rPr>
          <w:rFonts w:asciiTheme="minorHAnsi" w:hAnsiTheme="minorHAnsi" w:cstheme="minorHAnsi"/>
          <w:bCs/>
          <w:sz w:val="22"/>
          <w:szCs w:val="22"/>
        </w:rPr>
        <w:t xml:space="preserve">, E. M., </w:t>
      </w:r>
      <w:proofErr w:type="spellStart"/>
      <w:r w:rsidRPr="00501264">
        <w:rPr>
          <w:rFonts w:asciiTheme="minorHAnsi" w:hAnsiTheme="minorHAnsi" w:cstheme="minorHAnsi"/>
          <w:bCs/>
          <w:sz w:val="22"/>
          <w:szCs w:val="22"/>
        </w:rPr>
        <w:t>Main</w:t>
      </w:r>
      <w:proofErr w:type="spellEnd"/>
      <w:r w:rsidRPr="00501264">
        <w:rPr>
          <w:rFonts w:asciiTheme="minorHAnsi" w:hAnsiTheme="minorHAnsi" w:cstheme="minorHAnsi"/>
          <w:bCs/>
          <w:sz w:val="22"/>
          <w:szCs w:val="22"/>
        </w:rPr>
        <w:t>, I.</w:t>
      </w:r>
      <w:r w:rsidR="00146DBC">
        <w:rPr>
          <w:rFonts w:asciiTheme="minorHAnsi" w:hAnsiTheme="minorHAnsi" w:cstheme="minorHAnsi"/>
          <w:bCs/>
          <w:sz w:val="22"/>
          <w:szCs w:val="22"/>
        </w:rPr>
        <w:t>,</w:t>
      </w:r>
      <w:r w:rsidRPr="00501264">
        <w:rPr>
          <w:rFonts w:asciiTheme="minorHAnsi" w:hAnsiTheme="minorHAnsi" w:cstheme="minorHAnsi"/>
          <w:bCs/>
          <w:sz w:val="22"/>
          <w:szCs w:val="22"/>
        </w:rPr>
        <w:t xml:space="preserve"> &amp; </w:t>
      </w:r>
      <w:proofErr w:type="spellStart"/>
      <w:r w:rsidRPr="00501264">
        <w:rPr>
          <w:rFonts w:asciiTheme="minorHAnsi" w:hAnsiTheme="minorHAnsi" w:cstheme="minorHAnsi"/>
          <w:bCs/>
          <w:sz w:val="22"/>
          <w:szCs w:val="22"/>
        </w:rPr>
        <w:t>Suter</w:t>
      </w:r>
      <w:proofErr w:type="spellEnd"/>
      <w:r w:rsidRPr="00501264">
        <w:rPr>
          <w:rFonts w:asciiTheme="minorHAnsi" w:hAnsiTheme="minorHAnsi" w:cstheme="minorHAnsi"/>
          <w:bCs/>
          <w:sz w:val="22"/>
          <w:szCs w:val="22"/>
        </w:rPr>
        <w:t xml:space="preserve">, B. (2020). </w:t>
      </w:r>
      <w:r w:rsidRPr="00EA1A45">
        <w:rPr>
          <w:rFonts w:asciiTheme="minorHAnsi" w:hAnsiTheme="minorHAnsi" w:cstheme="minorHAnsi"/>
          <w:bCs/>
          <w:i/>
          <w:iCs/>
          <w:sz w:val="22"/>
          <w:szCs w:val="22"/>
          <w:lang w:val="en-GB"/>
        </w:rPr>
        <w:t>Europe and the Refugee Response: A Crisis of Values?</w:t>
      </w:r>
      <w:r w:rsidRPr="00EA1A45">
        <w:rPr>
          <w:rFonts w:asciiTheme="minorHAnsi" w:hAnsiTheme="minorHAnsi" w:cstheme="minorHAnsi"/>
          <w:bCs/>
          <w:sz w:val="22"/>
          <w:szCs w:val="22"/>
          <w:lang w:val="en-GB"/>
        </w:rPr>
        <w:t xml:space="preserve"> Routledge. </w:t>
      </w:r>
    </w:p>
    <w:p w14:paraId="7245D612" w14:textId="621A8D79" w:rsidR="00AC33AD" w:rsidRPr="00EA1A45" w:rsidRDefault="00AC33AD" w:rsidP="00501264">
      <w:pPr>
        <w:widowControl w:val="0"/>
        <w:autoSpaceDE w:val="0"/>
        <w:autoSpaceDN w:val="0"/>
        <w:adjustRightInd w:val="0"/>
        <w:spacing w:before="120" w:after="120" w:line="480" w:lineRule="auto"/>
        <w:ind w:left="567" w:hanging="567"/>
        <w:jc w:val="both"/>
        <w:rPr>
          <w:rFonts w:asciiTheme="minorHAnsi" w:hAnsiTheme="minorHAnsi" w:cstheme="minorHAnsi"/>
          <w:sz w:val="22"/>
          <w:szCs w:val="22"/>
          <w:lang w:val="en-GB"/>
        </w:rPr>
      </w:pPr>
      <w:r w:rsidRPr="00EA1A45">
        <w:rPr>
          <w:rFonts w:asciiTheme="minorHAnsi" w:hAnsiTheme="minorHAnsi" w:cstheme="minorHAnsi"/>
          <w:sz w:val="22"/>
          <w:szCs w:val="22"/>
          <w:lang w:val="en-GB"/>
        </w:rPr>
        <w:t>Hillmann</w:t>
      </w:r>
      <w:r w:rsidR="002535D0" w:rsidRPr="00EA1A45">
        <w:rPr>
          <w:rFonts w:asciiTheme="minorHAnsi" w:hAnsiTheme="minorHAnsi" w:cstheme="minorHAnsi"/>
          <w:sz w:val="22"/>
          <w:szCs w:val="22"/>
          <w:lang w:val="en-GB"/>
        </w:rPr>
        <w:t>, L.</w:t>
      </w:r>
      <w:r w:rsidRPr="00EA1A45">
        <w:rPr>
          <w:rFonts w:asciiTheme="minorHAnsi" w:hAnsiTheme="minorHAnsi" w:cstheme="minorHAnsi"/>
          <w:sz w:val="22"/>
          <w:szCs w:val="22"/>
          <w:lang w:val="en-GB"/>
        </w:rPr>
        <w:t xml:space="preserve"> </w:t>
      </w:r>
      <w:r w:rsidR="002535D0" w:rsidRPr="00EA1A45">
        <w:rPr>
          <w:rFonts w:asciiTheme="minorHAnsi" w:hAnsiTheme="minorHAnsi" w:cstheme="minorHAnsi"/>
          <w:sz w:val="22"/>
          <w:szCs w:val="22"/>
          <w:lang w:val="en-GB"/>
        </w:rPr>
        <w:t>&amp;</w:t>
      </w:r>
      <w:r w:rsidRPr="00EA1A45">
        <w:rPr>
          <w:rFonts w:asciiTheme="minorHAnsi" w:hAnsiTheme="minorHAnsi" w:cstheme="minorHAnsi"/>
          <w:sz w:val="22"/>
          <w:szCs w:val="22"/>
          <w:lang w:val="en-GB"/>
        </w:rPr>
        <w:t xml:space="preserve"> Dufner</w:t>
      </w:r>
      <w:r w:rsidR="002535D0" w:rsidRPr="00EA1A45">
        <w:rPr>
          <w:rFonts w:asciiTheme="minorHAnsi" w:hAnsiTheme="minorHAnsi" w:cstheme="minorHAnsi"/>
          <w:sz w:val="22"/>
          <w:szCs w:val="22"/>
          <w:lang w:val="en-GB"/>
        </w:rPr>
        <w:t>, A.</w:t>
      </w:r>
      <w:r w:rsidRPr="00EA1A45">
        <w:rPr>
          <w:rFonts w:asciiTheme="minorHAnsi" w:hAnsiTheme="minorHAnsi" w:cstheme="minorHAnsi"/>
          <w:sz w:val="22"/>
          <w:szCs w:val="22"/>
          <w:lang w:val="en-GB"/>
        </w:rPr>
        <w:t xml:space="preserve"> (2017)</w:t>
      </w:r>
      <w:r w:rsidR="002535D0" w:rsidRPr="00EA1A45">
        <w:rPr>
          <w:rFonts w:asciiTheme="minorHAnsi" w:hAnsiTheme="minorHAnsi" w:cstheme="minorHAnsi"/>
          <w:sz w:val="22"/>
          <w:szCs w:val="22"/>
          <w:lang w:val="en-GB"/>
        </w:rPr>
        <w:t>. Better off without parents? Legal and ethical questions concerning refugee children in Germany</w:t>
      </w:r>
      <w:r w:rsidR="009F74F1" w:rsidRPr="00EA1A45">
        <w:rPr>
          <w:rFonts w:asciiTheme="minorHAnsi" w:hAnsiTheme="minorHAnsi" w:cstheme="minorHAnsi"/>
          <w:sz w:val="22"/>
          <w:szCs w:val="22"/>
          <w:lang w:val="en-GB"/>
        </w:rPr>
        <w:t xml:space="preserve">. </w:t>
      </w:r>
      <w:r w:rsidR="009F74F1" w:rsidRPr="00EA1A45">
        <w:rPr>
          <w:rFonts w:asciiTheme="minorHAnsi" w:hAnsiTheme="minorHAnsi" w:cstheme="minorHAnsi"/>
          <w:i/>
          <w:iCs/>
          <w:sz w:val="22"/>
          <w:szCs w:val="22"/>
          <w:lang w:val="en-GB"/>
        </w:rPr>
        <w:t>Journal of Ethnic and Migration Studies, 45</w:t>
      </w:r>
      <w:r w:rsidR="009F74F1" w:rsidRPr="00EA1A45">
        <w:rPr>
          <w:rFonts w:asciiTheme="minorHAnsi" w:hAnsiTheme="minorHAnsi" w:cstheme="minorHAnsi"/>
          <w:sz w:val="22"/>
          <w:szCs w:val="22"/>
          <w:lang w:val="en-GB"/>
        </w:rPr>
        <w:t>(2), 331-348. https://doi.org/10.1080/1369183X.2017.1404268</w:t>
      </w:r>
    </w:p>
    <w:p w14:paraId="7190CED5" w14:textId="78D9206A" w:rsidR="009F74F1" w:rsidRPr="00501264" w:rsidRDefault="009F74F1" w:rsidP="00501264">
      <w:pPr>
        <w:widowControl w:val="0"/>
        <w:autoSpaceDE w:val="0"/>
        <w:autoSpaceDN w:val="0"/>
        <w:adjustRightInd w:val="0"/>
        <w:spacing w:before="120" w:after="120" w:line="480" w:lineRule="auto"/>
        <w:ind w:left="567" w:hanging="567"/>
        <w:jc w:val="both"/>
        <w:rPr>
          <w:rFonts w:asciiTheme="minorHAnsi" w:hAnsiTheme="minorHAnsi" w:cstheme="minorHAnsi"/>
          <w:bCs/>
          <w:sz w:val="22"/>
          <w:szCs w:val="22"/>
        </w:rPr>
      </w:pPr>
      <w:proofErr w:type="spellStart"/>
      <w:r w:rsidRPr="00EA1A45">
        <w:rPr>
          <w:rFonts w:asciiTheme="minorHAnsi" w:hAnsiTheme="minorHAnsi" w:cstheme="minorHAnsi"/>
          <w:bCs/>
          <w:sz w:val="22"/>
          <w:szCs w:val="22"/>
          <w:lang w:val="en-GB"/>
        </w:rPr>
        <w:t>Hjern</w:t>
      </w:r>
      <w:proofErr w:type="spellEnd"/>
      <w:r w:rsidRPr="00EA1A45">
        <w:rPr>
          <w:rFonts w:asciiTheme="minorHAnsi" w:hAnsiTheme="minorHAnsi" w:cstheme="minorHAnsi"/>
          <w:bCs/>
          <w:sz w:val="22"/>
          <w:szCs w:val="22"/>
          <w:lang w:val="en-GB"/>
        </w:rPr>
        <w:t>, A., Østergaard, L. S., Nørredam, M., Mock-Muñoz de Luna, C., &amp; Goldfeld, S. (2017). Health policies for migrant children in Europe and Australia. </w:t>
      </w:r>
      <w:r w:rsidRPr="00EA1A45">
        <w:rPr>
          <w:rFonts w:asciiTheme="minorHAnsi" w:hAnsiTheme="minorHAnsi" w:cstheme="minorHAnsi"/>
          <w:bCs/>
          <w:i/>
          <w:iCs/>
          <w:sz w:val="22"/>
          <w:szCs w:val="22"/>
          <w:lang w:val="en-GB"/>
        </w:rPr>
        <w:t>The Lancet</w:t>
      </w:r>
      <w:r w:rsidRPr="00EA1A45">
        <w:rPr>
          <w:rFonts w:asciiTheme="minorHAnsi" w:hAnsiTheme="minorHAnsi" w:cstheme="minorHAnsi"/>
          <w:bCs/>
          <w:sz w:val="22"/>
          <w:szCs w:val="22"/>
          <w:lang w:val="en-GB"/>
        </w:rPr>
        <w:t>, </w:t>
      </w:r>
      <w:r w:rsidRPr="00EA1A45">
        <w:rPr>
          <w:rFonts w:asciiTheme="minorHAnsi" w:hAnsiTheme="minorHAnsi" w:cstheme="minorHAnsi"/>
          <w:bCs/>
          <w:i/>
          <w:iCs/>
          <w:sz w:val="22"/>
          <w:szCs w:val="22"/>
          <w:lang w:val="en-GB"/>
        </w:rPr>
        <w:t>389</w:t>
      </w:r>
      <w:r w:rsidRPr="00EA1A45">
        <w:rPr>
          <w:rFonts w:asciiTheme="minorHAnsi" w:hAnsiTheme="minorHAnsi" w:cstheme="minorHAnsi"/>
          <w:bCs/>
          <w:sz w:val="22"/>
          <w:szCs w:val="22"/>
          <w:lang w:val="en-GB"/>
        </w:rPr>
        <w:t>(10066), 249-249. </w:t>
      </w:r>
      <w:hyperlink r:id="rId15" w:history="1">
        <w:r w:rsidRPr="00501264">
          <w:rPr>
            <w:rFonts w:asciiTheme="minorHAnsi" w:hAnsiTheme="minorHAnsi" w:cstheme="minorHAnsi"/>
            <w:bCs/>
            <w:sz w:val="22"/>
            <w:szCs w:val="22"/>
          </w:rPr>
          <w:t>https://doi.org/10.1016/S0140-6736(17)30084-3</w:t>
        </w:r>
      </w:hyperlink>
      <w:r w:rsidR="00146DBC">
        <w:rPr>
          <w:rFonts w:asciiTheme="minorHAnsi" w:hAnsiTheme="minorHAnsi" w:cstheme="minorHAnsi"/>
          <w:bCs/>
          <w:sz w:val="22"/>
          <w:szCs w:val="22"/>
          <w:lang w:val="en-GB"/>
        </w:rPr>
        <w:t xml:space="preserve"> </w:t>
      </w:r>
      <w:r w:rsidRPr="00501264">
        <w:rPr>
          <w:rFonts w:asciiTheme="minorHAnsi" w:hAnsiTheme="minorHAnsi" w:cstheme="minorHAnsi"/>
          <w:bCs/>
          <w:sz w:val="22"/>
          <w:szCs w:val="22"/>
        </w:rPr>
        <w:t xml:space="preserve"> </w:t>
      </w:r>
    </w:p>
    <w:p w14:paraId="750A7A79" w14:textId="77E3A9DB" w:rsidR="00490934" w:rsidRPr="00501264" w:rsidRDefault="00490934" w:rsidP="00501264">
      <w:pPr>
        <w:widowControl w:val="0"/>
        <w:autoSpaceDE w:val="0"/>
        <w:autoSpaceDN w:val="0"/>
        <w:adjustRightInd w:val="0"/>
        <w:spacing w:before="120" w:after="120" w:line="480" w:lineRule="auto"/>
        <w:ind w:left="567" w:hanging="567"/>
        <w:jc w:val="both"/>
        <w:rPr>
          <w:rFonts w:asciiTheme="minorHAnsi" w:hAnsiTheme="minorHAnsi" w:cstheme="minorHAnsi"/>
          <w:sz w:val="22"/>
          <w:szCs w:val="22"/>
        </w:rPr>
      </w:pPr>
      <w:r w:rsidRPr="00501264">
        <w:rPr>
          <w:rFonts w:asciiTheme="minorHAnsi" w:hAnsiTheme="minorHAnsi" w:cstheme="minorHAnsi"/>
          <w:sz w:val="22"/>
          <w:szCs w:val="22"/>
        </w:rPr>
        <w:t xml:space="preserve">Martínez Rivera, O. (2020). </w:t>
      </w:r>
      <w:r w:rsidRPr="00501264">
        <w:rPr>
          <w:rFonts w:asciiTheme="minorHAnsi" w:hAnsiTheme="minorHAnsi" w:cstheme="minorHAnsi"/>
          <w:i/>
          <w:iCs/>
          <w:sz w:val="22"/>
          <w:szCs w:val="22"/>
        </w:rPr>
        <w:t>Habitar recursos residenciales. Trabajar donde el otro está viviendo</w:t>
      </w:r>
      <w:r w:rsidRPr="00501264">
        <w:rPr>
          <w:rFonts w:asciiTheme="minorHAnsi" w:hAnsiTheme="minorHAnsi" w:cstheme="minorHAnsi"/>
          <w:sz w:val="22"/>
          <w:szCs w:val="22"/>
        </w:rPr>
        <w:t>. UOC.</w:t>
      </w:r>
    </w:p>
    <w:p w14:paraId="73F83F26" w14:textId="735FA83E" w:rsidR="007C469B" w:rsidRPr="00501264" w:rsidRDefault="007C469B" w:rsidP="00501264">
      <w:pPr>
        <w:widowControl w:val="0"/>
        <w:autoSpaceDE w:val="0"/>
        <w:autoSpaceDN w:val="0"/>
        <w:adjustRightInd w:val="0"/>
        <w:spacing w:before="120" w:after="120" w:line="480" w:lineRule="auto"/>
        <w:ind w:left="567" w:hanging="567"/>
        <w:rPr>
          <w:rFonts w:asciiTheme="minorHAnsi" w:hAnsiTheme="minorHAnsi" w:cstheme="minorHAnsi"/>
          <w:sz w:val="22"/>
          <w:szCs w:val="22"/>
        </w:rPr>
      </w:pPr>
      <w:r w:rsidRPr="00501264">
        <w:rPr>
          <w:rFonts w:asciiTheme="minorHAnsi" w:hAnsiTheme="minorHAnsi" w:cstheme="minorHAnsi"/>
          <w:sz w:val="22"/>
          <w:szCs w:val="22"/>
        </w:rPr>
        <w:t>Mateos</w:t>
      </w:r>
      <w:r w:rsidR="00213375" w:rsidRPr="00501264">
        <w:rPr>
          <w:rFonts w:asciiTheme="minorHAnsi" w:hAnsiTheme="minorHAnsi" w:cstheme="minorHAnsi"/>
          <w:sz w:val="22"/>
          <w:szCs w:val="22"/>
        </w:rPr>
        <w:t>, I.</w:t>
      </w:r>
      <w:r w:rsidRPr="00501264">
        <w:rPr>
          <w:rFonts w:asciiTheme="minorHAnsi" w:hAnsiTheme="minorHAnsi" w:cstheme="minorHAnsi"/>
          <w:sz w:val="22"/>
          <w:szCs w:val="22"/>
        </w:rPr>
        <w:t xml:space="preserve"> &amp; </w:t>
      </w:r>
      <w:proofErr w:type="spellStart"/>
      <w:r w:rsidRPr="00501264">
        <w:rPr>
          <w:rFonts w:asciiTheme="minorHAnsi" w:hAnsiTheme="minorHAnsi" w:cstheme="minorHAnsi"/>
          <w:sz w:val="22"/>
          <w:szCs w:val="22"/>
        </w:rPr>
        <w:t>Dobl</w:t>
      </w:r>
      <w:r w:rsidR="00213375" w:rsidRPr="00501264">
        <w:rPr>
          <w:rFonts w:asciiTheme="minorHAnsi" w:hAnsiTheme="minorHAnsi" w:cstheme="minorHAnsi"/>
          <w:sz w:val="22"/>
          <w:szCs w:val="22"/>
        </w:rPr>
        <w:t>e</w:t>
      </w:r>
      <w:r w:rsidRPr="00501264">
        <w:rPr>
          <w:rFonts w:asciiTheme="minorHAnsi" w:hAnsiTheme="minorHAnsi" w:cstheme="minorHAnsi"/>
          <w:sz w:val="22"/>
          <w:szCs w:val="22"/>
        </w:rPr>
        <w:t>r</w:t>
      </w:r>
      <w:proofErr w:type="spellEnd"/>
      <w:r w:rsidR="00213375" w:rsidRPr="00213375">
        <w:rPr>
          <w:rFonts w:asciiTheme="minorHAnsi" w:hAnsiTheme="minorHAnsi" w:cstheme="minorHAnsi"/>
          <w:sz w:val="22"/>
          <w:szCs w:val="22"/>
        </w:rPr>
        <w:t xml:space="preserve">, V. (2021). </w:t>
      </w:r>
      <w:proofErr w:type="spellStart"/>
      <w:r w:rsidR="00213375" w:rsidRPr="00213375">
        <w:rPr>
          <w:rFonts w:asciiTheme="minorHAnsi" w:hAnsiTheme="minorHAnsi" w:cstheme="minorHAnsi"/>
          <w:sz w:val="22"/>
          <w:szCs w:val="22"/>
        </w:rPr>
        <w:t>Survivors</w:t>
      </w:r>
      <w:proofErr w:type="spellEnd"/>
      <w:r w:rsidR="00213375" w:rsidRPr="00213375">
        <w:rPr>
          <w:rFonts w:asciiTheme="minorHAnsi" w:hAnsiTheme="minorHAnsi" w:cstheme="minorHAnsi"/>
          <w:sz w:val="22"/>
          <w:szCs w:val="22"/>
        </w:rPr>
        <w:t xml:space="preserve"> </w:t>
      </w:r>
      <w:proofErr w:type="spellStart"/>
      <w:r w:rsidR="00213375" w:rsidRPr="00213375">
        <w:rPr>
          <w:rFonts w:asciiTheme="minorHAnsi" w:hAnsiTheme="minorHAnsi" w:cstheme="minorHAnsi"/>
          <w:sz w:val="22"/>
          <w:szCs w:val="22"/>
        </w:rPr>
        <w:t>of</w:t>
      </w:r>
      <w:proofErr w:type="spellEnd"/>
      <w:r w:rsidR="00213375" w:rsidRPr="00213375">
        <w:rPr>
          <w:rFonts w:asciiTheme="minorHAnsi" w:hAnsiTheme="minorHAnsi" w:cstheme="minorHAnsi"/>
          <w:sz w:val="22"/>
          <w:szCs w:val="22"/>
        </w:rPr>
        <w:t xml:space="preserve"> </w:t>
      </w:r>
      <w:proofErr w:type="spellStart"/>
      <w:r w:rsidR="00213375" w:rsidRPr="00213375">
        <w:rPr>
          <w:rFonts w:asciiTheme="minorHAnsi" w:hAnsiTheme="minorHAnsi" w:cstheme="minorHAnsi"/>
          <w:sz w:val="22"/>
          <w:szCs w:val="22"/>
        </w:rPr>
        <w:t>hell</w:t>
      </w:r>
      <w:proofErr w:type="spellEnd"/>
      <w:r w:rsidR="00213375" w:rsidRPr="00213375">
        <w:rPr>
          <w:rFonts w:asciiTheme="minorHAnsi" w:hAnsiTheme="minorHAnsi" w:cstheme="minorHAnsi"/>
          <w:sz w:val="22"/>
          <w:szCs w:val="22"/>
        </w:rPr>
        <w:t xml:space="preserve">: </w:t>
      </w:r>
      <w:proofErr w:type="spellStart"/>
      <w:r w:rsidR="00213375" w:rsidRPr="00213375">
        <w:rPr>
          <w:rFonts w:asciiTheme="minorHAnsi" w:hAnsiTheme="minorHAnsi" w:cstheme="minorHAnsi"/>
          <w:sz w:val="22"/>
          <w:szCs w:val="22"/>
        </w:rPr>
        <w:t>Resilience</w:t>
      </w:r>
      <w:proofErr w:type="spellEnd"/>
      <w:r w:rsidR="00213375" w:rsidRPr="00213375">
        <w:rPr>
          <w:rFonts w:asciiTheme="minorHAnsi" w:hAnsiTheme="minorHAnsi" w:cstheme="minorHAnsi"/>
          <w:sz w:val="22"/>
          <w:szCs w:val="22"/>
        </w:rPr>
        <w:t xml:space="preserve"> </w:t>
      </w:r>
      <w:proofErr w:type="spellStart"/>
      <w:r w:rsidR="00213375" w:rsidRPr="00213375">
        <w:rPr>
          <w:rFonts w:asciiTheme="minorHAnsi" w:hAnsiTheme="minorHAnsi" w:cstheme="minorHAnsi"/>
          <w:sz w:val="22"/>
          <w:szCs w:val="22"/>
        </w:rPr>
        <w:t>amongst</w:t>
      </w:r>
      <w:proofErr w:type="spellEnd"/>
      <w:r w:rsidR="00213375" w:rsidRPr="00213375">
        <w:rPr>
          <w:rFonts w:asciiTheme="minorHAnsi" w:hAnsiTheme="minorHAnsi" w:cstheme="minorHAnsi"/>
          <w:sz w:val="22"/>
          <w:szCs w:val="22"/>
        </w:rPr>
        <w:t xml:space="preserve"> </w:t>
      </w:r>
      <w:proofErr w:type="spellStart"/>
      <w:r w:rsidR="00213375" w:rsidRPr="00213375">
        <w:rPr>
          <w:rFonts w:asciiTheme="minorHAnsi" w:hAnsiTheme="minorHAnsi" w:cstheme="minorHAnsi"/>
          <w:sz w:val="22"/>
          <w:szCs w:val="22"/>
        </w:rPr>
        <w:t>unaccompanied</w:t>
      </w:r>
      <w:proofErr w:type="spellEnd"/>
      <w:r w:rsidR="00213375" w:rsidRPr="00213375">
        <w:rPr>
          <w:rFonts w:asciiTheme="minorHAnsi" w:hAnsiTheme="minorHAnsi" w:cstheme="minorHAnsi"/>
          <w:sz w:val="22"/>
          <w:szCs w:val="22"/>
        </w:rPr>
        <w:t xml:space="preserve"> </w:t>
      </w:r>
      <w:proofErr w:type="spellStart"/>
      <w:r w:rsidR="00213375" w:rsidRPr="00213375">
        <w:rPr>
          <w:rFonts w:asciiTheme="minorHAnsi" w:hAnsiTheme="minorHAnsi" w:cstheme="minorHAnsi"/>
          <w:sz w:val="22"/>
          <w:szCs w:val="22"/>
        </w:rPr>
        <w:t>minor</w:t>
      </w:r>
      <w:proofErr w:type="spellEnd"/>
      <w:r w:rsidR="00213375" w:rsidRPr="00213375">
        <w:rPr>
          <w:rFonts w:asciiTheme="minorHAnsi" w:hAnsiTheme="minorHAnsi" w:cstheme="minorHAnsi"/>
          <w:sz w:val="22"/>
          <w:szCs w:val="22"/>
        </w:rPr>
        <w:t xml:space="preserve"> </w:t>
      </w:r>
      <w:proofErr w:type="spellStart"/>
      <w:r w:rsidR="00213375" w:rsidRPr="00213375">
        <w:rPr>
          <w:rFonts w:asciiTheme="minorHAnsi" w:hAnsiTheme="minorHAnsi" w:cstheme="minorHAnsi"/>
          <w:sz w:val="22"/>
          <w:szCs w:val="22"/>
        </w:rPr>
        <w:t>refugees</w:t>
      </w:r>
      <w:proofErr w:type="spellEnd"/>
      <w:r w:rsidR="00213375" w:rsidRPr="00213375">
        <w:rPr>
          <w:rFonts w:asciiTheme="minorHAnsi" w:hAnsiTheme="minorHAnsi" w:cstheme="minorHAnsi"/>
          <w:sz w:val="22"/>
          <w:szCs w:val="22"/>
        </w:rPr>
        <w:t xml:space="preserve"> and </w:t>
      </w:r>
      <w:proofErr w:type="spellStart"/>
      <w:r w:rsidR="00213375" w:rsidRPr="00213375">
        <w:rPr>
          <w:rFonts w:asciiTheme="minorHAnsi" w:hAnsiTheme="minorHAnsi" w:cstheme="minorHAnsi"/>
          <w:sz w:val="22"/>
          <w:szCs w:val="22"/>
        </w:rPr>
        <w:t>implications</w:t>
      </w:r>
      <w:proofErr w:type="spellEnd"/>
      <w:r w:rsidR="00213375" w:rsidRPr="00213375">
        <w:rPr>
          <w:rFonts w:asciiTheme="minorHAnsi" w:hAnsiTheme="minorHAnsi" w:cstheme="minorHAnsi"/>
          <w:sz w:val="22"/>
          <w:szCs w:val="22"/>
        </w:rPr>
        <w:t xml:space="preserve"> </w:t>
      </w:r>
      <w:proofErr w:type="spellStart"/>
      <w:r w:rsidR="00213375" w:rsidRPr="00213375">
        <w:rPr>
          <w:rFonts w:asciiTheme="minorHAnsi" w:hAnsiTheme="minorHAnsi" w:cstheme="minorHAnsi"/>
          <w:sz w:val="22"/>
          <w:szCs w:val="22"/>
        </w:rPr>
        <w:t>for</w:t>
      </w:r>
      <w:proofErr w:type="spellEnd"/>
      <w:r w:rsidR="00213375" w:rsidRPr="00213375">
        <w:rPr>
          <w:rFonts w:asciiTheme="minorHAnsi" w:hAnsiTheme="minorHAnsi" w:cstheme="minorHAnsi"/>
          <w:sz w:val="22"/>
          <w:szCs w:val="22"/>
        </w:rPr>
        <w:t xml:space="preserve"> </w:t>
      </w:r>
      <w:proofErr w:type="spellStart"/>
      <w:r w:rsidR="00213375" w:rsidRPr="00213375">
        <w:rPr>
          <w:rFonts w:asciiTheme="minorHAnsi" w:hAnsiTheme="minorHAnsi" w:cstheme="minorHAnsi"/>
          <w:sz w:val="22"/>
          <w:szCs w:val="22"/>
        </w:rPr>
        <w:t>treatment</w:t>
      </w:r>
      <w:proofErr w:type="spellEnd"/>
      <w:r w:rsidR="00213375" w:rsidRPr="00213375">
        <w:rPr>
          <w:rFonts w:ascii="Cambria Math" w:hAnsi="Cambria Math" w:cs="Cambria Math"/>
          <w:sz w:val="22"/>
          <w:szCs w:val="22"/>
        </w:rPr>
        <w:t>‑</w:t>
      </w:r>
      <w:r w:rsidR="00213375" w:rsidRPr="00213375">
        <w:rPr>
          <w:rFonts w:asciiTheme="minorHAnsi" w:hAnsiTheme="minorHAnsi" w:cstheme="minorHAnsi"/>
          <w:sz w:val="22"/>
          <w:szCs w:val="22"/>
        </w:rPr>
        <w:t xml:space="preserve"> a narrative </w:t>
      </w:r>
      <w:proofErr w:type="spellStart"/>
      <w:r w:rsidR="00213375" w:rsidRPr="00213375">
        <w:rPr>
          <w:rFonts w:asciiTheme="minorHAnsi" w:hAnsiTheme="minorHAnsi" w:cstheme="minorHAnsi"/>
          <w:sz w:val="22"/>
          <w:szCs w:val="22"/>
        </w:rPr>
        <w:t>review</w:t>
      </w:r>
      <w:proofErr w:type="spellEnd"/>
      <w:r w:rsidR="00213375" w:rsidRPr="00213375">
        <w:rPr>
          <w:rFonts w:asciiTheme="minorHAnsi" w:hAnsiTheme="minorHAnsi" w:cstheme="minorHAnsi"/>
          <w:sz w:val="22"/>
          <w:szCs w:val="22"/>
        </w:rPr>
        <w:t xml:space="preserve">. </w:t>
      </w:r>
      <w:proofErr w:type="spellStart"/>
      <w:r w:rsidR="00213375" w:rsidRPr="00501264">
        <w:rPr>
          <w:rFonts w:asciiTheme="minorHAnsi" w:hAnsiTheme="minorHAnsi" w:cstheme="minorHAnsi"/>
          <w:i/>
          <w:iCs/>
          <w:sz w:val="22"/>
          <w:szCs w:val="22"/>
        </w:rPr>
        <w:t>Journal</w:t>
      </w:r>
      <w:proofErr w:type="spellEnd"/>
      <w:r w:rsidR="00213375" w:rsidRPr="00501264">
        <w:rPr>
          <w:rFonts w:asciiTheme="minorHAnsi" w:hAnsiTheme="minorHAnsi" w:cstheme="minorHAnsi"/>
          <w:i/>
          <w:iCs/>
          <w:sz w:val="22"/>
          <w:szCs w:val="22"/>
        </w:rPr>
        <w:t xml:space="preserve"> </w:t>
      </w:r>
      <w:proofErr w:type="spellStart"/>
      <w:r w:rsidR="00213375" w:rsidRPr="00501264">
        <w:rPr>
          <w:rFonts w:asciiTheme="minorHAnsi" w:hAnsiTheme="minorHAnsi" w:cstheme="minorHAnsi"/>
          <w:i/>
          <w:iCs/>
          <w:sz w:val="22"/>
          <w:szCs w:val="22"/>
        </w:rPr>
        <w:t>of</w:t>
      </w:r>
      <w:proofErr w:type="spellEnd"/>
      <w:r w:rsidR="00213375" w:rsidRPr="00501264">
        <w:rPr>
          <w:rFonts w:asciiTheme="minorHAnsi" w:hAnsiTheme="minorHAnsi" w:cstheme="minorHAnsi"/>
          <w:i/>
          <w:iCs/>
          <w:sz w:val="22"/>
          <w:szCs w:val="22"/>
        </w:rPr>
        <w:t xml:space="preserve"> Child &amp; </w:t>
      </w:r>
      <w:proofErr w:type="spellStart"/>
      <w:r w:rsidR="00213375" w:rsidRPr="00501264">
        <w:rPr>
          <w:rFonts w:asciiTheme="minorHAnsi" w:hAnsiTheme="minorHAnsi" w:cstheme="minorHAnsi"/>
          <w:i/>
          <w:iCs/>
          <w:sz w:val="22"/>
          <w:szCs w:val="22"/>
        </w:rPr>
        <w:lastRenderedPageBreak/>
        <w:t>Adolescent</w:t>
      </w:r>
      <w:proofErr w:type="spellEnd"/>
      <w:r w:rsidR="00213375" w:rsidRPr="00501264">
        <w:rPr>
          <w:rFonts w:asciiTheme="minorHAnsi" w:hAnsiTheme="minorHAnsi" w:cstheme="minorHAnsi"/>
          <w:i/>
          <w:iCs/>
          <w:sz w:val="22"/>
          <w:szCs w:val="22"/>
        </w:rPr>
        <w:t xml:space="preserve"> Trauma, 14</w:t>
      </w:r>
      <w:r w:rsidR="00213375" w:rsidRPr="00213375">
        <w:rPr>
          <w:rFonts w:asciiTheme="minorHAnsi" w:hAnsiTheme="minorHAnsi" w:cstheme="minorHAnsi"/>
          <w:sz w:val="22"/>
          <w:szCs w:val="22"/>
        </w:rPr>
        <w:t>, 559–569. https://doi.org/10.1007/s40653-021-00385-7</w:t>
      </w:r>
    </w:p>
    <w:p w14:paraId="1BCA5389" w14:textId="1B660F64" w:rsidR="00465CC1" w:rsidRPr="00501264" w:rsidRDefault="00465CC1" w:rsidP="00501264">
      <w:pPr>
        <w:widowControl w:val="0"/>
        <w:autoSpaceDE w:val="0"/>
        <w:autoSpaceDN w:val="0"/>
        <w:adjustRightInd w:val="0"/>
        <w:spacing w:before="120" w:after="120" w:line="480" w:lineRule="auto"/>
        <w:ind w:left="567" w:hanging="567"/>
        <w:jc w:val="both"/>
        <w:rPr>
          <w:rFonts w:asciiTheme="minorHAnsi" w:hAnsiTheme="minorHAnsi" w:cstheme="minorHAnsi"/>
          <w:sz w:val="22"/>
          <w:szCs w:val="22"/>
        </w:rPr>
      </w:pPr>
      <w:r w:rsidRPr="00501264">
        <w:rPr>
          <w:rFonts w:asciiTheme="minorHAnsi" w:hAnsiTheme="minorHAnsi" w:cstheme="minorHAnsi"/>
          <w:sz w:val="22"/>
          <w:szCs w:val="22"/>
        </w:rPr>
        <w:t>Meirieu, P. (2018)</w:t>
      </w:r>
      <w:r w:rsidRPr="00501264">
        <w:rPr>
          <w:rFonts w:asciiTheme="minorHAnsi" w:hAnsiTheme="minorHAnsi" w:cstheme="minorHAnsi"/>
          <w:i/>
          <w:iCs/>
          <w:sz w:val="22"/>
          <w:szCs w:val="22"/>
        </w:rPr>
        <w:t xml:space="preserve"> Pedagogía: necesidad de resistir. </w:t>
      </w:r>
      <w:r w:rsidRPr="00501264">
        <w:rPr>
          <w:rFonts w:asciiTheme="minorHAnsi" w:hAnsiTheme="minorHAnsi" w:cstheme="minorHAnsi"/>
          <w:sz w:val="22"/>
          <w:szCs w:val="22"/>
        </w:rPr>
        <w:t>Editorial Popular.</w:t>
      </w:r>
    </w:p>
    <w:p w14:paraId="4A92FDDF" w14:textId="0DE24A0D" w:rsidR="00703AAB" w:rsidRDefault="00490934" w:rsidP="00501264">
      <w:pPr>
        <w:spacing w:before="120" w:after="120" w:line="480" w:lineRule="auto"/>
        <w:ind w:left="567" w:hanging="567"/>
        <w:jc w:val="both"/>
        <w:rPr>
          <w:rStyle w:val="Hipervnculo"/>
          <w:rFonts w:asciiTheme="minorHAnsi" w:hAnsiTheme="minorHAnsi" w:cstheme="minorHAnsi"/>
          <w:sz w:val="22"/>
          <w:szCs w:val="22"/>
          <w:lang w:val="en-GB"/>
        </w:rPr>
      </w:pPr>
      <w:r w:rsidRPr="00501264">
        <w:rPr>
          <w:rFonts w:asciiTheme="minorHAnsi" w:hAnsiTheme="minorHAnsi" w:cstheme="minorHAnsi"/>
          <w:sz w:val="22"/>
          <w:szCs w:val="22"/>
        </w:rPr>
        <w:t xml:space="preserve">Menjívar, C. &amp; </w:t>
      </w:r>
      <w:proofErr w:type="spellStart"/>
      <w:r w:rsidRPr="00501264">
        <w:rPr>
          <w:rFonts w:asciiTheme="minorHAnsi" w:hAnsiTheme="minorHAnsi" w:cstheme="minorHAnsi"/>
          <w:sz w:val="22"/>
          <w:szCs w:val="22"/>
        </w:rPr>
        <w:t>Perreira</w:t>
      </w:r>
      <w:proofErr w:type="spellEnd"/>
      <w:r w:rsidRPr="00501264">
        <w:rPr>
          <w:rFonts w:asciiTheme="minorHAnsi" w:hAnsiTheme="minorHAnsi" w:cstheme="minorHAnsi"/>
          <w:sz w:val="22"/>
          <w:szCs w:val="22"/>
        </w:rPr>
        <w:t xml:space="preserve">, K. M. (2017). </w:t>
      </w:r>
      <w:r w:rsidRPr="00EA1A45">
        <w:rPr>
          <w:rFonts w:asciiTheme="minorHAnsi" w:hAnsiTheme="minorHAnsi" w:cstheme="minorHAnsi"/>
          <w:sz w:val="22"/>
          <w:szCs w:val="22"/>
          <w:lang w:val="en-GB"/>
        </w:rPr>
        <w:t xml:space="preserve">Undocumented and unaccompanied: children of migration in the European Union and the United States. </w:t>
      </w:r>
      <w:r w:rsidRPr="00501264">
        <w:rPr>
          <w:rFonts w:asciiTheme="minorHAnsi" w:hAnsiTheme="minorHAnsi" w:cstheme="minorHAnsi"/>
          <w:i/>
          <w:iCs/>
          <w:sz w:val="22"/>
          <w:szCs w:val="22"/>
          <w:lang w:val="en-GB"/>
        </w:rPr>
        <w:t>Journal of Ethnic and Migration Studies, 45</w:t>
      </w:r>
      <w:r w:rsidRPr="00EA1A45">
        <w:rPr>
          <w:rFonts w:asciiTheme="minorHAnsi" w:hAnsiTheme="minorHAnsi" w:cstheme="minorHAnsi"/>
          <w:sz w:val="22"/>
          <w:szCs w:val="22"/>
          <w:lang w:val="en-GB"/>
        </w:rPr>
        <w:t xml:space="preserve">(2), 197-217. </w:t>
      </w:r>
      <w:hyperlink r:id="rId16" w:history="1">
        <w:r w:rsidRPr="00EA1A45">
          <w:rPr>
            <w:rStyle w:val="Hipervnculo"/>
            <w:rFonts w:asciiTheme="minorHAnsi" w:hAnsiTheme="minorHAnsi" w:cstheme="minorHAnsi"/>
            <w:sz w:val="22"/>
            <w:szCs w:val="22"/>
            <w:lang w:val="en-GB"/>
          </w:rPr>
          <w:t>https://doi.org/10.1080/1369183X.2017.1404255</w:t>
        </w:r>
      </w:hyperlink>
    </w:p>
    <w:p w14:paraId="3D3F8BA5" w14:textId="40552754" w:rsidR="00E817B4" w:rsidRPr="00501264" w:rsidRDefault="00E817B4" w:rsidP="00501264">
      <w:pPr>
        <w:spacing w:before="120" w:after="120" w:line="480" w:lineRule="auto"/>
        <w:ind w:left="567" w:hanging="567"/>
        <w:jc w:val="both"/>
        <w:rPr>
          <w:rStyle w:val="Hipervnculo"/>
          <w:rFonts w:asciiTheme="minorHAnsi" w:hAnsiTheme="minorHAnsi" w:cstheme="minorHAnsi"/>
          <w:sz w:val="22"/>
          <w:szCs w:val="22"/>
        </w:rPr>
      </w:pPr>
      <w:r w:rsidRPr="00501264">
        <w:rPr>
          <w:rFonts w:asciiTheme="minorHAnsi" w:hAnsiTheme="minorHAnsi" w:cstheme="minorHAnsi"/>
          <w:sz w:val="22"/>
          <w:szCs w:val="22"/>
          <w:lang w:val="en-US"/>
        </w:rPr>
        <w:t xml:space="preserve">Meyer, S. &amp; Ward, P. (2014). ‘How to’ Use Social Theory within and Throughout Qualitative Research in Healthcare Contexts. </w:t>
      </w:r>
      <w:proofErr w:type="spellStart"/>
      <w:r w:rsidRPr="00501264">
        <w:rPr>
          <w:rFonts w:asciiTheme="minorHAnsi" w:hAnsiTheme="minorHAnsi" w:cstheme="minorHAnsi"/>
          <w:i/>
          <w:iCs/>
          <w:sz w:val="22"/>
          <w:szCs w:val="22"/>
        </w:rPr>
        <w:t>Sociology</w:t>
      </w:r>
      <w:proofErr w:type="spellEnd"/>
      <w:r w:rsidRPr="00501264">
        <w:rPr>
          <w:rFonts w:asciiTheme="minorHAnsi" w:hAnsiTheme="minorHAnsi" w:cstheme="minorHAnsi"/>
          <w:i/>
          <w:iCs/>
          <w:sz w:val="22"/>
          <w:szCs w:val="22"/>
        </w:rPr>
        <w:t xml:space="preserve"> </w:t>
      </w:r>
      <w:proofErr w:type="spellStart"/>
      <w:r w:rsidRPr="00501264">
        <w:rPr>
          <w:rFonts w:asciiTheme="minorHAnsi" w:hAnsiTheme="minorHAnsi" w:cstheme="minorHAnsi"/>
          <w:i/>
          <w:iCs/>
          <w:sz w:val="22"/>
          <w:szCs w:val="22"/>
        </w:rPr>
        <w:t>Compass</w:t>
      </w:r>
      <w:proofErr w:type="spellEnd"/>
      <w:r w:rsidRPr="00501264">
        <w:rPr>
          <w:rFonts w:asciiTheme="minorHAnsi" w:hAnsiTheme="minorHAnsi" w:cstheme="minorHAnsi"/>
          <w:i/>
          <w:iCs/>
          <w:sz w:val="22"/>
          <w:szCs w:val="22"/>
        </w:rPr>
        <w:t>, 8</w:t>
      </w:r>
      <w:r w:rsidRPr="00501264">
        <w:rPr>
          <w:rFonts w:asciiTheme="minorHAnsi" w:hAnsiTheme="minorHAnsi" w:cstheme="minorHAnsi"/>
          <w:sz w:val="22"/>
          <w:szCs w:val="22"/>
        </w:rPr>
        <w:t>(5), 525-539. https://doi.org/10.1111/soc4.12155</w:t>
      </w:r>
    </w:p>
    <w:p w14:paraId="3CA331DE" w14:textId="4AF76AA5" w:rsidR="00237F81" w:rsidRPr="00501264" w:rsidRDefault="00703AAB" w:rsidP="00501264">
      <w:pPr>
        <w:spacing w:before="120" w:after="120" w:line="480" w:lineRule="auto"/>
        <w:ind w:left="567" w:hanging="567"/>
        <w:rPr>
          <w:rFonts w:asciiTheme="minorHAnsi" w:hAnsiTheme="minorHAnsi" w:cstheme="minorHAnsi"/>
          <w:sz w:val="22"/>
          <w:szCs w:val="22"/>
          <w:lang w:val="fr-FR"/>
        </w:rPr>
      </w:pPr>
      <w:r w:rsidRPr="00501264">
        <w:rPr>
          <w:rFonts w:asciiTheme="minorHAnsi" w:hAnsiTheme="minorHAnsi" w:cstheme="minorHAnsi"/>
          <w:sz w:val="22"/>
          <w:szCs w:val="22"/>
        </w:rPr>
        <w:t>Sánchez</w:t>
      </w:r>
      <w:r w:rsidR="0030086D" w:rsidRPr="00501264">
        <w:rPr>
          <w:rFonts w:asciiTheme="minorHAnsi" w:hAnsiTheme="minorHAnsi" w:cstheme="minorHAnsi"/>
          <w:sz w:val="22"/>
          <w:szCs w:val="22"/>
        </w:rPr>
        <w:t>-</w:t>
      </w:r>
      <w:r w:rsidRPr="00501264">
        <w:rPr>
          <w:rFonts w:asciiTheme="minorHAnsi" w:hAnsiTheme="minorHAnsi" w:cstheme="minorHAnsi"/>
          <w:sz w:val="22"/>
          <w:szCs w:val="22"/>
        </w:rPr>
        <w:t xml:space="preserve">Valverde, C. </w:t>
      </w:r>
      <w:r w:rsidR="002639A8" w:rsidRPr="00501264">
        <w:rPr>
          <w:rFonts w:asciiTheme="minorHAnsi" w:hAnsiTheme="minorHAnsi" w:cstheme="minorHAnsi"/>
          <w:bCs/>
          <w:sz w:val="22"/>
          <w:szCs w:val="22"/>
        </w:rPr>
        <w:t>&amp;</w:t>
      </w:r>
      <w:r w:rsidRPr="00501264">
        <w:rPr>
          <w:rFonts w:asciiTheme="minorHAnsi" w:hAnsiTheme="minorHAnsi" w:cstheme="minorHAnsi"/>
          <w:sz w:val="22"/>
          <w:szCs w:val="22"/>
        </w:rPr>
        <w:t xml:space="preserve"> Montaner, S. (2020). </w:t>
      </w:r>
      <w:r w:rsidRPr="00501264">
        <w:rPr>
          <w:rFonts w:asciiTheme="minorHAnsi" w:hAnsiTheme="minorHAnsi" w:cstheme="minorHAnsi"/>
          <w:i/>
          <w:iCs/>
          <w:sz w:val="22"/>
          <w:szCs w:val="22"/>
        </w:rPr>
        <w:t xml:space="preserve">La educación social en los extremos: justicia social y paradojas de la práctica. </w:t>
      </w:r>
      <w:r w:rsidRPr="00501264">
        <w:rPr>
          <w:rFonts w:asciiTheme="minorHAnsi" w:hAnsiTheme="minorHAnsi" w:cstheme="minorHAnsi"/>
          <w:sz w:val="22"/>
          <w:szCs w:val="22"/>
          <w:lang w:val="fr-FR"/>
        </w:rPr>
        <w:t xml:space="preserve">Institut de </w:t>
      </w:r>
      <w:proofErr w:type="spellStart"/>
      <w:r w:rsidRPr="00501264">
        <w:rPr>
          <w:rFonts w:asciiTheme="minorHAnsi" w:hAnsiTheme="minorHAnsi" w:cstheme="minorHAnsi"/>
          <w:sz w:val="22"/>
          <w:szCs w:val="22"/>
          <w:lang w:val="fr-FR"/>
        </w:rPr>
        <w:t>Creativitat</w:t>
      </w:r>
      <w:proofErr w:type="spellEnd"/>
      <w:r w:rsidRPr="00501264">
        <w:rPr>
          <w:rFonts w:asciiTheme="minorHAnsi" w:hAnsiTheme="minorHAnsi" w:cstheme="minorHAnsi"/>
          <w:sz w:val="22"/>
          <w:szCs w:val="22"/>
          <w:lang w:val="fr-FR"/>
        </w:rPr>
        <w:t xml:space="preserve"> i </w:t>
      </w:r>
      <w:proofErr w:type="spellStart"/>
      <w:r w:rsidRPr="00501264">
        <w:rPr>
          <w:rFonts w:asciiTheme="minorHAnsi" w:hAnsiTheme="minorHAnsi" w:cstheme="minorHAnsi"/>
          <w:sz w:val="22"/>
          <w:szCs w:val="22"/>
          <w:lang w:val="fr-FR"/>
        </w:rPr>
        <w:t>Innovacions</w:t>
      </w:r>
      <w:proofErr w:type="spellEnd"/>
      <w:r w:rsidRPr="00501264">
        <w:rPr>
          <w:rFonts w:asciiTheme="minorHAnsi" w:hAnsiTheme="minorHAnsi" w:cstheme="minorHAnsi"/>
          <w:sz w:val="22"/>
          <w:szCs w:val="22"/>
          <w:lang w:val="fr-FR"/>
        </w:rPr>
        <w:t xml:space="preserve"> Educatives de la </w:t>
      </w:r>
      <w:proofErr w:type="spellStart"/>
      <w:r w:rsidRPr="00501264">
        <w:rPr>
          <w:rFonts w:asciiTheme="minorHAnsi" w:hAnsiTheme="minorHAnsi" w:cstheme="minorHAnsi"/>
          <w:sz w:val="22"/>
          <w:szCs w:val="22"/>
          <w:lang w:val="fr-FR"/>
        </w:rPr>
        <w:t>Universitat</w:t>
      </w:r>
      <w:proofErr w:type="spellEnd"/>
      <w:r w:rsidRPr="00501264">
        <w:rPr>
          <w:rFonts w:asciiTheme="minorHAnsi" w:hAnsiTheme="minorHAnsi" w:cstheme="minorHAnsi"/>
          <w:sz w:val="22"/>
          <w:szCs w:val="22"/>
          <w:lang w:val="fr-FR"/>
        </w:rPr>
        <w:t xml:space="preserve"> de </w:t>
      </w:r>
      <w:proofErr w:type="spellStart"/>
      <w:r w:rsidRPr="00501264">
        <w:rPr>
          <w:rFonts w:asciiTheme="minorHAnsi" w:hAnsiTheme="minorHAnsi" w:cstheme="minorHAnsi"/>
          <w:sz w:val="22"/>
          <w:szCs w:val="22"/>
          <w:lang w:val="fr-FR"/>
        </w:rPr>
        <w:t>València</w:t>
      </w:r>
      <w:proofErr w:type="spellEnd"/>
      <w:r w:rsidRPr="00501264">
        <w:rPr>
          <w:rFonts w:asciiTheme="minorHAnsi" w:hAnsiTheme="minorHAnsi" w:cstheme="minorHAnsi"/>
          <w:sz w:val="22"/>
          <w:szCs w:val="22"/>
          <w:lang w:val="fr-FR"/>
        </w:rPr>
        <w:t>.</w:t>
      </w:r>
    </w:p>
    <w:p w14:paraId="2B39BB78" w14:textId="4253540C" w:rsidR="00780844" w:rsidRPr="00501264" w:rsidRDefault="00780844" w:rsidP="00501264">
      <w:pPr>
        <w:spacing w:before="120" w:after="120" w:line="480" w:lineRule="auto"/>
        <w:ind w:left="567" w:hanging="567"/>
        <w:rPr>
          <w:rFonts w:asciiTheme="minorHAnsi" w:hAnsiTheme="minorHAnsi" w:cstheme="minorHAnsi"/>
          <w:sz w:val="22"/>
          <w:szCs w:val="22"/>
        </w:rPr>
      </w:pPr>
      <w:proofErr w:type="spellStart"/>
      <w:r w:rsidRPr="00EA1A45">
        <w:rPr>
          <w:rFonts w:asciiTheme="minorHAnsi" w:hAnsiTheme="minorHAnsi" w:cstheme="minorHAnsi"/>
          <w:sz w:val="22"/>
          <w:szCs w:val="22"/>
          <w:lang w:val="en-GB"/>
        </w:rPr>
        <w:t>Sanfelici</w:t>
      </w:r>
      <w:proofErr w:type="spellEnd"/>
      <w:r w:rsidRPr="00EA1A45">
        <w:rPr>
          <w:rFonts w:asciiTheme="minorHAnsi" w:hAnsiTheme="minorHAnsi" w:cstheme="minorHAnsi"/>
          <w:sz w:val="22"/>
          <w:szCs w:val="22"/>
          <w:lang w:val="en-GB"/>
        </w:rPr>
        <w:t xml:space="preserve">, M., Wellman, B., &amp; </w:t>
      </w:r>
      <w:proofErr w:type="spellStart"/>
      <w:r w:rsidRPr="00EA1A45">
        <w:rPr>
          <w:rFonts w:asciiTheme="minorHAnsi" w:hAnsiTheme="minorHAnsi" w:cstheme="minorHAnsi"/>
          <w:sz w:val="22"/>
          <w:szCs w:val="22"/>
          <w:lang w:val="en-GB"/>
        </w:rPr>
        <w:t>Mordeglia</w:t>
      </w:r>
      <w:proofErr w:type="spellEnd"/>
      <w:r w:rsidRPr="00EA1A45">
        <w:rPr>
          <w:rFonts w:asciiTheme="minorHAnsi" w:hAnsiTheme="minorHAnsi" w:cstheme="minorHAnsi"/>
          <w:sz w:val="22"/>
          <w:szCs w:val="22"/>
          <w:lang w:val="en-GB"/>
        </w:rPr>
        <w:t xml:space="preserve">, S. (2020). </w:t>
      </w:r>
      <w:r w:rsidR="00F457A9" w:rsidRPr="00EA1A45">
        <w:rPr>
          <w:rFonts w:asciiTheme="minorHAnsi" w:hAnsiTheme="minorHAnsi" w:cstheme="minorHAnsi"/>
          <w:sz w:val="22"/>
          <w:szCs w:val="22"/>
          <w:lang w:val="en-GB"/>
        </w:rPr>
        <w:t xml:space="preserve">Unaccompanied minors’ needs and the child welfare response. </w:t>
      </w:r>
      <w:proofErr w:type="spellStart"/>
      <w:r w:rsidR="00F457A9" w:rsidRPr="00501264">
        <w:rPr>
          <w:rFonts w:asciiTheme="minorHAnsi" w:hAnsiTheme="minorHAnsi" w:cstheme="minorHAnsi"/>
          <w:i/>
          <w:iCs/>
          <w:sz w:val="22"/>
          <w:szCs w:val="22"/>
        </w:rPr>
        <w:t>Journal</w:t>
      </w:r>
      <w:proofErr w:type="spellEnd"/>
      <w:r w:rsidR="00F457A9" w:rsidRPr="00501264">
        <w:rPr>
          <w:rFonts w:asciiTheme="minorHAnsi" w:hAnsiTheme="minorHAnsi" w:cstheme="minorHAnsi"/>
          <w:i/>
          <w:iCs/>
          <w:sz w:val="22"/>
          <w:szCs w:val="22"/>
        </w:rPr>
        <w:t xml:space="preserve"> </w:t>
      </w:r>
      <w:proofErr w:type="spellStart"/>
      <w:r w:rsidR="00F457A9" w:rsidRPr="00501264">
        <w:rPr>
          <w:rFonts w:asciiTheme="minorHAnsi" w:hAnsiTheme="minorHAnsi" w:cstheme="minorHAnsi"/>
          <w:i/>
          <w:iCs/>
          <w:sz w:val="22"/>
          <w:szCs w:val="22"/>
        </w:rPr>
        <w:t>of</w:t>
      </w:r>
      <w:proofErr w:type="spellEnd"/>
      <w:r w:rsidR="00F457A9" w:rsidRPr="00501264">
        <w:rPr>
          <w:rFonts w:asciiTheme="minorHAnsi" w:hAnsiTheme="minorHAnsi" w:cstheme="minorHAnsi"/>
          <w:i/>
          <w:iCs/>
          <w:sz w:val="22"/>
          <w:szCs w:val="22"/>
        </w:rPr>
        <w:t xml:space="preserve"> Social </w:t>
      </w:r>
      <w:proofErr w:type="spellStart"/>
      <w:r w:rsidR="00F457A9" w:rsidRPr="00501264">
        <w:rPr>
          <w:rFonts w:asciiTheme="minorHAnsi" w:hAnsiTheme="minorHAnsi" w:cstheme="minorHAnsi"/>
          <w:i/>
          <w:iCs/>
          <w:sz w:val="22"/>
          <w:szCs w:val="22"/>
        </w:rPr>
        <w:t>Work</w:t>
      </w:r>
      <w:proofErr w:type="spellEnd"/>
      <w:r w:rsidR="00F457A9" w:rsidRPr="00501264">
        <w:rPr>
          <w:rFonts w:asciiTheme="minorHAnsi" w:hAnsiTheme="minorHAnsi" w:cstheme="minorHAnsi"/>
          <w:i/>
          <w:iCs/>
          <w:sz w:val="22"/>
          <w:szCs w:val="22"/>
        </w:rPr>
        <w:t>, 21</w:t>
      </w:r>
      <w:r w:rsidR="00F457A9" w:rsidRPr="00501264">
        <w:rPr>
          <w:rFonts w:asciiTheme="minorHAnsi" w:hAnsiTheme="minorHAnsi" w:cstheme="minorHAnsi"/>
          <w:sz w:val="22"/>
          <w:szCs w:val="22"/>
        </w:rPr>
        <w:t xml:space="preserve">(6), 1533-1552. </w:t>
      </w:r>
      <w:hyperlink r:id="rId17" w:history="1">
        <w:r w:rsidR="00F457A9" w:rsidRPr="00501264">
          <w:rPr>
            <w:rStyle w:val="Hipervnculo"/>
            <w:rFonts w:asciiTheme="minorHAnsi" w:hAnsiTheme="minorHAnsi" w:cstheme="minorHAnsi"/>
            <w:sz w:val="22"/>
            <w:szCs w:val="22"/>
          </w:rPr>
          <w:t>https://doi.org/10.1177/1468017320958145</w:t>
        </w:r>
      </w:hyperlink>
      <w:r w:rsidR="00F457A9" w:rsidRPr="00501264">
        <w:rPr>
          <w:rFonts w:asciiTheme="minorHAnsi" w:hAnsiTheme="minorHAnsi" w:cstheme="minorHAnsi"/>
          <w:sz w:val="22"/>
          <w:szCs w:val="22"/>
        </w:rPr>
        <w:t xml:space="preserve"> </w:t>
      </w:r>
    </w:p>
    <w:p w14:paraId="6BF7800A" w14:textId="12E5A673" w:rsidR="00D55DC6" w:rsidRPr="00501264" w:rsidRDefault="00D55DC6" w:rsidP="00501264">
      <w:pPr>
        <w:spacing w:before="120" w:after="120" w:line="480" w:lineRule="auto"/>
        <w:ind w:left="567" w:hanging="567"/>
        <w:rPr>
          <w:rFonts w:asciiTheme="minorHAnsi" w:hAnsiTheme="minorHAnsi" w:cstheme="minorHAnsi"/>
          <w:sz w:val="22"/>
          <w:szCs w:val="22"/>
        </w:rPr>
      </w:pPr>
      <w:proofErr w:type="spellStart"/>
      <w:r w:rsidRPr="00501264">
        <w:rPr>
          <w:rFonts w:asciiTheme="minorHAnsi" w:hAnsiTheme="minorHAnsi" w:cstheme="minorHAnsi"/>
          <w:sz w:val="22"/>
          <w:szCs w:val="22"/>
        </w:rPr>
        <w:t>Síndic</w:t>
      </w:r>
      <w:proofErr w:type="spellEnd"/>
      <w:r w:rsidRPr="00501264">
        <w:rPr>
          <w:rFonts w:asciiTheme="minorHAnsi" w:hAnsiTheme="minorHAnsi" w:cstheme="minorHAnsi"/>
          <w:sz w:val="22"/>
          <w:szCs w:val="22"/>
        </w:rPr>
        <w:t xml:space="preserve"> de Greuges de Cataluña (2018). La situación de los menores migrantes sin referentes familiares en Cataluña</w:t>
      </w:r>
      <w:r w:rsidR="00A918DB" w:rsidRPr="00501264">
        <w:rPr>
          <w:rFonts w:asciiTheme="minorHAnsi" w:hAnsiTheme="minorHAnsi" w:cstheme="minorHAnsi"/>
          <w:sz w:val="22"/>
          <w:szCs w:val="22"/>
        </w:rPr>
        <w:t xml:space="preserve">. </w:t>
      </w:r>
      <w:hyperlink r:id="rId18" w:history="1">
        <w:r w:rsidR="00A918DB" w:rsidRPr="00501264">
          <w:rPr>
            <w:rStyle w:val="Hipervnculo"/>
            <w:rFonts w:asciiTheme="minorHAnsi" w:hAnsiTheme="minorHAnsi" w:cstheme="minorHAnsi"/>
            <w:sz w:val="22"/>
            <w:szCs w:val="22"/>
          </w:rPr>
          <w:t>https://www.sindic.cat/site/unitFiles/5630/Informe%20menorssensereferents_set18_cast_def.pdf</w:t>
        </w:r>
      </w:hyperlink>
      <w:r w:rsidR="00A918DB" w:rsidRPr="00501264">
        <w:rPr>
          <w:rFonts w:asciiTheme="minorHAnsi" w:hAnsiTheme="minorHAnsi" w:cstheme="minorHAnsi"/>
          <w:sz w:val="22"/>
          <w:szCs w:val="22"/>
        </w:rPr>
        <w:t xml:space="preserve"> </w:t>
      </w:r>
    </w:p>
    <w:p w14:paraId="63647E01" w14:textId="058CFD04" w:rsidR="00237F81" w:rsidRPr="006A2319" w:rsidRDefault="00237F81" w:rsidP="00501264">
      <w:pPr>
        <w:spacing w:before="120" w:after="120" w:line="480" w:lineRule="auto"/>
        <w:ind w:left="567" w:hanging="567"/>
        <w:rPr>
          <w:rFonts w:asciiTheme="minorHAnsi" w:hAnsiTheme="minorHAnsi" w:cstheme="minorHAnsi"/>
          <w:sz w:val="22"/>
          <w:szCs w:val="22"/>
          <w:lang w:val="en-GB"/>
        </w:rPr>
      </w:pPr>
      <w:proofErr w:type="spellStart"/>
      <w:r w:rsidRPr="006A2319">
        <w:rPr>
          <w:rFonts w:asciiTheme="minorHAnsi" w:hAnsiTheme="minorHAnsi" w:cstheme="minorHAnsi"/>
          <w:sz w:val="22"/>
          <w:szCs w:val="22"/>
          <w:lang w:val="en-GB"/>
        </w:rPr>
        <w:t>Wernesjö</w:t>
      </w:r>
      <w:proofErr w:type="spellEnd"/>
      <w:r w:rsidRPr="006A2319">
        <w:rPr>
          <w:rFonts w:asciiTheme="minorHAnsi" w:hAnsiTheme="minorHAnsi" w:cstheme="minorHAnsi"/>
          <w:sz w:val="22"/>
          <w:szCs w:val="22"/>
          <w:lang w:val="en-GB"/>
        </w:rPr>
        <w:t xml:space="preserve">, U. (2019). Across the threshold: negotiations of deservingness among unaccompanied young refugees in Sweden. </w:t>
      </w:r>
      <w:r w:rsidRPr="006A2319">
        <w:rPr>
          <w:rFonts w:asciiTheme="minorHAnsi" w:hAnsiTheme="minorHAnsi" w:cstheme="minorHAnsi"/>
          <w:i/>
          <w:iCs/>
          <w:sz w:val="22"/>
          <w:szCs w:val="22"/>
          <w:lang w:val="en-GB"/>
        </w:rPr>
        <w:t>Journal of Ethnic and Migration Studies, 46</w:t>
      </w:r>
      <w:r w:rsidRPr="006A2319">
        <w:rPr>
          <w:rFonts w:asciiTheme="minorHAnsi" w:hAnsiTheme="minorHAnsi" w:cstheme="minorHAnsi"/>
          <w:sz w:val="22"/>
          <w:szCs w:val="22"/>
          <w:lang w:val="en-GB"/>
        </w:rPr>
        <w:t>(2), 384-404.</w:t>
      </w:r>
    </w:p>
    <w:p w14:paraId="78E4A311" w14:textId="19F9A774" w:rsidR="00A531D9" w:rsidRDefault="00A531D9" w:rsidP="00A531D9">
      <w:pPr>
        <w:spacing w:before="120" w:after="120" w:line="360" w:lineRule="auto"/>
        <w:ind w:left="567" w:hanging="567"/>
        <w:rPr>
          <w:rFonts w:asciiTheme="minorHAnsi" w:hAnsiTheme="minorHAnsi" w:cstheme="minorHAnsi"/>
          <w:sz w:val="22"/>
          <w:szCs w:val="22"/>
          <w:lang w:val="en-GB"/>
        </w:rPr>
      </w:pPr>
      <w:proofErr w:type="spellStart"/>
      <w:r>
        <w:rPr>
          <w:rFonts w:asciiTheme="minorHAnsi" w:hAnsiTheme="minorHAnsi" w:cstheme="minorHAnsi"/>
          <w:sz w:val="22"/>
          <w:szCs w:val="22"/>
          <w:lang w:val="en-GB"/>
        </w:rPr>
        <w:t>Vilà</w:t>
      </w:r>
      <w:proofErr w:type="spellEnd"/>
      <w:r>
        <w:rPr>
          <w:rFonts w:asciiTheme="minorHAnsi" w:hAnsiTheme="minorHAnsi" w:cstheme="minorHAnsi"/>
          <w:sz w:val="22"/>
          <w:szCs w:val="22"/>
          <w:lang w:val="en-GB"/>
        </w:rPr>
        <w:t xml:space="preserve">, R., </w:t>
      </w:r>
      <w:proofErr w:type="spellStart"/>
      <w:r>
        <w:rPr>
          <w:rFonts w:asciiTheme="minorHAnsi" w:hAnsiTheme="minorHAnsi" w:cstheme="minorHAnsi"/>
          <w:sz w:val="22"/>
          <w:szCs w:val="22"/>
          <w:lang w:val="en-GB"/>
        </w:rPr>
        <w:t>Freixa</w:t>
      </w:r>
      <w:proofErr w:type="spellEnd"/>
      <w:r>
        <w:rPr>
          <w:rFonts w:asciiTheme="minorHAnsi" w:hAnsiTheme="minorHAnsi" w:cstheme="minorHAnsi"/>
          <w:sz w:val="22"/>
          <w:szCs w:val="22"/>
          <w:lang w:val="en-GB"/>
        </w:rPr>
        <w:t xml:space="preserve">, M., Sánchez, A., Massot, I. &amp; Ruiz, F. (2020). </w:t>
      </w:r>
      <w:r>
        <w:rPr>
          <w:rFonts w:asciiTheme="minorHAnsi" w:hAnsiTheme="minorHAnsi" w:cstheme="minorHAnsi"/>
          <w:sz w:val="22"/>
          <w:szCs w:val="22"/>
        </w:rPr>
        <w:t xml:space="preserve">Los mal llamados </w:t>
      </w:r>
      <w:r w:rsidR="00146DBC">
        <w:rPr>
          <w:rFonts w:asciiTheme="minorHAnsi" w:hAnsiTheme="minorHAnsi" w:cstheme="minorHAnsi"/>
          <w:sz w:val="22"/>
          <w:szCs w:val="22"/>
        </w:rPr>
        <w:t>“</w:t>
      </w:r>
      <w:r>
        <w:rPr>
          <w:rFonts w:asciiTheme="minorHAnsi" w:hAnsiTheme="minorHAnsi" w:cstheme="minorHAnsi"/>
          <w:sz w:val="22"/>
          <w:szCs w:val="22"/>
        </w:rPr>
        <w:t>Menores extranjeros no acompañados</w:t>
      </w:r>
      <w:r w:rsidR="00146DBC">
        <w:rPr>
          <w:rFonts w:asciiTheme="minorHAnsi" w:hAnsiTheme="minorHAnsi" w:cstheme="minorHAnsi"/>
          <w:sz w:val="22"/>
          <w:szCs w:val="22"/>
        </w:rPr>
        <w:t>”</w:t>
      </w:r>
      <w:r>
        <w:rPr>
          <w:rFonts w:asciiTheme="minorHAnsi" w:hAnsiTheme="minorHAnsi" w:cstheme="minorHAnsi"/>
          <w:sz w:val="22"/>
          <w:szCs w:val="22"/>
        </w:rPr>
        <w:t xml:space="preserve"> (MENA) en Barcelona desde la visión de las y los educadores. In</w:t>
      </w:r>
      <w:r w:rsidR="00146DBC">
        <w:rPr>
          <w:rFonts w:asciiTheme="minorHAnsi" w:hAnsiTheme="minorHAnsi" w:cstheme="minorHAnsi"/>
          <w:sz w:val="22"/>
          <w:szCs w:val="22"/>
        </w:rPr>
        <w:t>,</w:t>
      </w:r>
      <w:r>
        <w:rPr>
          <w:rFonts w:asciiTheme="minorHAnsi" w:hAnsiTheme="minorHAnsi" w:cstheme="minorHAnsi"/>
          <w:sz w:val="22"/>
          <w:szCs w:val="22"/>
        </w:rPr>
        <w:t xml:space="preserve"> C. </w:t>
      </w:r>
      <w:proofErr w:type="spellStart"/>
      <w:r>
        <w:rPr>
          <w:rFonts w:asciiTheme="minorHAnsi" w:hAnsiTheme="minorHAnsi" w:cstheme="minorHAnsi"/>
          <w:sz w:val="22"/>
          <w:szCs w:val="22"/>
        </w:rPr>
        <w:t>Peréz</w:t>
      </w:r>
      <w:proofErr w:type="spellEnd"/>
      <w:r>
        <w:rPr>
          <w:rFonts w:asciiTheme="minorHAnsi" w:hAnsiTheme="minorHAnsi" w:cstheme="minorHAnsi"/>
          <w:sz w:val="22"/>
          <w:szCs w:val="22"/>
        </w:rPr>
        <w:t xml:space="preserve">. et al. (Comp.), </w:t>
      </w:r>
      <w:r>
        <w:rPr>
          <w:rFonts w:asciiTheme="minorHAnsi" w:hAnsiTheme="minorHAnsi" w:cstheme="minorHAnsi"/>
          <w:i/>
          <w:iCs/>
          <w:sz w:val="22"/>
          <w:szCs w:val="22"/>
        </w:rPr>
        <w:t>La convivencia escolar: un acercamiento multidisciplinar a las nuevas necesidades</w:t>
      </w:r>
      <w:r>
        <w:rPr>
          <w:rFonts w:asciiTheme="minorHAnsi" w:hAnsiTheme="minorHAnsi" w:cstheme="minorHAnsi"/>
          <w:sz w:val="22"/>
          <w:szCs w:val="22"/>
        </w:rPr>
        <w:t xml:space="preserve"> (pp.107-118). </w:t>
      </w:r>
      <w:proofErr w:type="spellStart"/>
      <w:r>
        <w:rPr>
          <w:rFonts w:asciiTheme="minorHAnsi" w:hAnsiTheme="minorHAnsi" w:cstheme="minorHAnsi"/>
          <w:sz w:val="22"/>
          <w:szCs w:val="22"/>
          <w:lang w:val="en-GB"/>
        </w:rPr>
        <w:t>Dykinson</w:t>
      </w:r>
      <w:proofErr w:type="spellEnd"/>
      <w:r>
        <w:rPr>
          <w:rFonts w:asciiTheme="minorHAnsi" w:hAnsiTheme="minorHAnsi" w:cstheme="minorHAnsi"/>
          <w:sz w:val="22"/>
          <w:szCs w:val="22"/>
          <w:lang w:val="en-GB"/>
        </w:rPr>
        <w:t>.</w:t>
      </w:r>
    </w:p>
    <w:p w14:paraId="5ECFEB97" w14:textId="1999C950" w:rsidR="0066463B" w:rsidRDefault="0066463B" w:rsidP="0066463B">
      <w:pPr>
        <w:spacing w:before="120" w:after="120" w:line="360" w:lineRule="auto"/>
        <w:ind w:left="567" w:hanging="567"/>
        <w:rPr>
          <w:rFonts w:asciiTheme="minorHAnsi" w:hAnsiTheme="minorHAnsi" w:cstheme="minorHAnsi"/>
          <w:sz w:val="22"/>
          <w:szCs w:val="22"/>
          <w:lang w:val="en-GB"/>
        </w:rPr>
      </w:pPr>
      <w:proofErr w:type="spellStart"/>
      <w:r>
        <w:rPr>
          <w:rFonts w:asciiTheme="minorHAnsi" w:hAnsiTheme="minorHAnsi" w:cstheme="minorHAnsi"/>
          <w:sz w:val="22"/>
          <w:szCs w:val="22"/>
          <w:lang w:val="en-GB"/>
        </w:rPr>
        <w:lastRenderedPageBreak/>
        <w:t>Vilà</w:t>
      </w:r>
      <w:proofErr w:type="spellEnd"/>
      <w:r>
        <w:rPr>
          <w:rFonts w:asciiTheme="minorHAnsi" w:hAnsiTheme="minorHAnsi" w:cstheme="minorHAnsi"/>
          <w:sz w:val="22"/>
          <w:szCs w:val="22"/>
          <w:lang w:val="en-GB"/>
        </w:rPr>
        <w:t xml:space="preserve">, R., </w:t>
      </w:r>
      <w:proofErr w:type="spellStart"/>
      <w:r>
        <w:rPr>
          <w:rFonts w:asciiTheme="minorHAnsi" w:hAnsiTheme="minorHAnsi" w:cstheme="minorHAnsi"/>
          <w:sz w:val="22"/>
          <w:szCs w:val="22"/>
          <w:lang w:val="en-GB"/>
        </w:rPr>
        <w:t>Freixa</w:t>
      </w:r>
      <w:proofErr w:type="spellEnd"/>
      <w:r>
        <w:rPr>
          <w:rFonts w:asciiTheme="minorHAnsi" w:hAnsiTheme="minorHAnsi" w:cstheme="minorHAnsi"/>
          <w:sz w:val="22"/>
          <w:szCs w:val="22"/>
          <w:lang w:val="en-GB"/>
        </w:rPr>
        <w:t>, M., Sánchez, A.</w:t>
      </w:r>
      <w:r w:rsidR="00146DBC">
        <w:rPr>
          <w:rFonts w:asciiTheme="minorHAnsi" w:hAnsiTheme="minorHAnsi" w:cstheme="minorHAnsi"/>
          <w:sz w:val="22"/>
          <w:szCs w:val="22"/>
          <w:lang w:val="en-GB"/>
        </w:rPr>
        <w:t>,</w:t>
      </w:r>
      <w:r>
        <w:rPr>
          <w:rFonts w:asciiTheme="minorHAnsi" w:hAnsiTheme="minorHAnsi" w:cstheme="minorHAnsi"/>
          <w:sz w:val="22"/>
          <w:szCs w:val="22"/>
          <w:lang w:val="en-GB"/>
        </w:rPr>
        <w:t xml:space="preserve"> &amp; Mateo, M. (2021). Child and Adolescent Care Services: Addressing the Vulnerability of Unaccompanied Minors in Barcelona. In: M. Gómez (Ed), </w:t>
      </w:r>
      <w:r>
        <w:rPr>
          <w:rFonts w:asciiTheme="minorHAnsi" w:hAnsiTheme="minorHAnsi" w:cstheme="minorHAnsi"/>
          <w:i/>
          <w:iCs/>
          <w:sz w:val="22"/>
          <w:szCs w:val="22"/>
          <w:lang w:val="en-GB"/>
        </w:rPr>
        <w:t>Handbook of Research on Promoting Social Justice for Immigrants and Refugees Through Active Citizenship and Intercultural Education</w:t>
      </w:r>
      <w:r>
        <w:rPr>
          <w:rFonts w:asciiTheme="minorHAnsi" w:hAnsiTheme="minorHAnsi" w:cstheme="minorHAnsi"/>
          <w:sz w:val="22"/>
          <w:szCs w:val="22"/>
          <w:lang w:val="en-GB"/>
        </w:rPr>
        <w:t> (pp. 16-36). IGI Global.</w:t>
      </w:r>
    </w:p>
    <w:p w14:paraId="1D77C636" w14:textId="77777777" w:rsidR="00146DBC" w:rsidRDefault="00A531D9" w:rsidP="00501264">
      <w:pPr>
        <w:spacing w:before="120" w:after="120" w:line="480" w:lineRule="auto"/>
        <w:ind w:left="567" w:hanging="567"/>
        <w:rPr>
          <w:rFonts w:asciiTheme="minorHAnsi" w:hAnsiTheme="minorHAnsi" w:cstheme="minorHAnsi"/>
          <w:sz w:val="22"/>
          <w:szCs w:val="22"/>
          <w:lang w:val="en-GB"/>
        </w:rPr>
      </w:pPr>
      <w:proofErr w:type="spellStart"/>
      <w:r>
        <w:rPr>
          <w:rFonts w:asciiTheme="minorHAnsi" w:hAnsiTheme="minorHAnsi" w:cstheme="minorHAnsi"/>
          <w:sz w:val="22"/>
          <w:szCs w:val="22"/>
          <w:lang w:val="fr-FR"/>
        </w:rPr>
        <w:t>Vilà</w:t>
      </w:r>
      <w:proofErr w:type="spellEnd"/>
      <w:r>
        <w:rPr>
          <w:rFonts w:asciiTheme="minorHAnsi" w:hAnsiTheme="minorHAnsi" w:cstheme="minorHAnsi"/>
          <w:sz w:val="22"/>
          <w:szCs w:val="22"/>
          <w:lang w:val="fr-FR"/>
        </w:rPr>
        <w:t xml:space="preserve">, R., Sánchez, A., </w:t>
      </w:r>
      <w:proofErr w:type="spellStart"/>
      <w:r>
        <w:rPr>
          <w:rFonts w:asciiTheme="minorHAnsi" w:hAnsiTheme="minorHAnsi" w:cstheme="minorHAnsi"/>
          <w:sz w:val="22"/>
          <w:szCs w:val="22"/>
          <w:lang w:val="fr-FR"/>
        </w:rPr>
        <w:t>Schmidlin</w:t>
      </w:r>
      <w:proofErr w:type="spellEnd"/>
      <w:r>
        <w:rPr>
          <w:rFonts w:asciiTheme="minorHAnsi" w:hAnsiTheme="minorHAnsi" w:cstheme="minorHAnsi"/>
          <w:sz w:val="22"/>
          <w:szCs w:val="22"/>
          <w:lang w:val="fr-FR"/>
        </w:rPr>
        <w:t>, M.</w:t>
      </w:r>
      <w:r w:rsidR="00146DBC">
        <w:rPr>
          <w:rFonts w:asciiTheme="minorHAnsi" w:hAnsiTheme="minorHAnsi" w:cstheme="minorHAnsi"/>
          <w:sz w:val="22"/>
          <w:szCs w:val="22"/>
          <w:lang w:val="fr-FR"/>
        </w:rPr>
        <w:t>,</w:t>
      </w:r>
      <w:r>
        <w:rPr>
          <w:rFonts w:asciiTheme="minorHAnsi" w:hAnsiTheme="minorHAnsi" w:cstheme="minorHAnsi"/>
          <w:sz w:val="22"/>
          <w:szCs w:val="22"/>
          <w:lang w:val="fr-FR"/>
        </w:rPr>
        <w:t xml:space="preserve"> &amp; </w:t>
      </w:r>
      <w:proofErr w:type="spellStart"/>
      <w:r>
        <w:rPr>
          <w:rFonts w:asciiTheme="minorHAnsi" w:hAnsiTheme="minorHAnsi" w:cstheme="minorHAnsi"/>
          <w:sz w:val="22"/>
          <w:szCs w:val="22"/>
          <w:lang w:val="fr-FR"/>
        </w:rPr>
        <w:t>Beltrán,O</w:t>
      </w:r>
      <w:proofErr w:type="spellEnd"/>
      <w:r>
        <w:rPr>
          <w:rFonts w:asciiTheme="minorHAnsi" w:hAnsiTheme="minorHAnsi" w:cstheme="minorHAnsi"/>
          <w:sz w:val="22"/>
          <w:szCs w:val="22"/>
          <w:lang w:val="fr-FR"/>
        </w:rPr>
        <w:t xml:space="preserve">. (2022). </w:t>
      </w:r>
      <w:r>
        <w:rPr>
          <w:rFonts w:asciiTheme="minorHAnsi" w:hAnsiTheme="minorHAnsi" w:cstheme="minorHAnsi"/>
          <w:sz w:val="22"/>
          <w:szCs w:val="22"/>
          <w:lang w:val="en-GB"/>
        </w:rPr>
        <w:t xml:space="preserve">Researchers’ Reflections on Focus Groups with Unaccompanied Migrant Youths. </w:t>
      </w:r>
      <w:r>
        <w:rPr>
          <w:rFonts w:asciiTheme="minorHAnsi" w:hAnsiTheme="minorHAnsi" w:cstheme="minorHAnsi"/>
          <w:i/>
          <w:iCs/>
          <w:sz w:val="22"/>
          <w:szCs w:val="22"/>
          <w:lang w:val="en-GB"/>
        </w:rPr>
        <w:t>Monitor ISH, XXIV/1,</w:t>
      </w:r>
      <w:r>
        <w:rPr>
          <w:rFonts w:asciiTheme="minorHAnsi" w:hAnsiTheme="minorHAnsi" w:cstheme="minorHAnsi"/>
          <w:sz w:val="22"/>
          <w:szCs w:val="22"/>
          <w:lang w:val="en-GB"/>
        </w:rPr>
        <w:t xml:space="preserve"> 69–90. </w:t>
      </w:r>
      <w:hyperlink r:id="rId19" w:history="1">
        <w:r>
          <w:rPr>
            <w:rStyle w:val="Hipervnculo"/>
            <w:rFonts w:asciiTheme="minorHAnsi" w:hAnsiTheme="minorHAnsi" w:cstheme="minorHAnsi"/>
            <w:sz w:val="22"/>
            <w:szCs w:val="22"/>
            <w:lang w:val="en-GB"/>
          </w:rPr>
          <w:t>http://www.ish.si/wp-content/uploads/2016/06/AMEU-ISH_Monitor_1-2022.pdf</w:t>
        </w:r>
      </w:hyperlink>
      <w:r>
        <w:rPr>
          <w:rFonts w:asciiTheme="minorHAnsi" w:hAnsiTheme="minorHAnsi" w:cstheme="minorHAnsi"/>
          <w:sz w:val="22"/>
          <w:szCs w:val="22"/>
          <w:lang w:val="en-GB"/>
        </w:rPr>
        <w:t xml:space="preserve"> </w:t>
      </w:r>
    </w:p>
    <w:p w14:paraId="61F55DFC" w14:textId="368B6A3F" w:rsidR="00727703" w:rsidRPr="00501264" w:rsidRDefault="003C07A5" w:rsidP="00501264">
      <w:pPr>
        <w:spacing w:before="120" w:after="120" w:line="480" w:lineRule="auto"/>
        <w:ind w:left="567" w:hanging="567"/>
        <w:rPr>
          <w:rFonts w:asciiTheme="minorHAnsi" w:hAnsiTheme="minorHAnsi" w:cstheme="minorHAnsi"/>
          <w:sz w:val="22"/>
          <w:szCs w:val="22"/>
          <w:lang w:val="en-GB"/>
        </w:rPr>
      </w:pPr>
      <w:r w:rsidRPr="00501264">
        <w:rPr>
          <w:rFonts w:asciiTheme="minorHAnsi" w:hAnsiTheme="minorHAnsi" w:cstheme="minorHAnsi"/>
          <w:sz w:val="22"/>
          <w:szCs w:val="22"/>
          <w:lang w:val="en-GB"/>
        </w:rPr>
        <w:t xml:space="preserve">Ward, C. (2022). Practitioners’ perspectives and needs: Developing skills to support unaccompanied asylum-seeking children (UASCs) in experiencing ‘belonging’ in English educational spaces. </w:t>
      </w:r>
      <w:r w:rsidRPr="00501264">
        <w:rPr>
          <w:rFonts w:asciiTheme="minorHAnsi" w:hAnsiTheme="minorHAnsi" w:cstheme="minorHAnsi"/>
          <w:i/>
          <w:iCs/>
          <w:sz w:val="22"/>
          <w:szCs w:val="22"/>
          <w:lang w:val="en-GB"/>
        </w:rPr>
        <w:t>British Educational Research Journal, 48</w:t>
      </w:r>
      <w:r w:rsidRPr="00501264">
        <w:rPr>
          <w:rFonts w:asciiTheme="minorHAnsi" w:hAnsiTheme="minorHAnsi" w:cstheme="minorHAnsi"/>
          <w:sz w:val="22"/>
          <w:szCs w:val="22"/>
          <w:lang w:val="en-GB"/>
        </w:rPr>
        <w:t>(2), 311–329.</w:t>
      </w:r>
    </w:p>
    <w:p w14:paraId="75698ACE" w14:textId="77777777" w:rsidR="006A2319" w:rsidRPr="00501264" w:rsidRDefault="006A2319" w:rsidP="00501264">
      <w:pPr>
        <w:spacing w:before="120" w:after="120" w:line="480" w:lineRule="auto"/>
        <w:ind w:left="567" w:hanging="567"/>
        <w:rPr>
          <w:rFonts w:asciiTheme="minorHAnsi" w:hAnsiTheme="minorHAnsi" w:cstheme="minorHAnsi"/>
          <w:sz w:val="22"/>
          <w:szCs w:val="22"/>
          <w:lang w:val="en-GB"/>
        </w:rPr>
      </w:pPr>
      <w:proofErr w:type="spellStart"/>
      <w:r w:rsidRPr="00501264">
        <w:rPr>
          <w:rFonts w:asciiTheme="minorHAnsi" w:hAnsiTheme="minorHAnsi" w:cstheme="minorHAnsi"/>
          <w:sz w:val="22"/>
          <w:szCs w:val="22"/>
          <w:lang w:val="en-GB"/>
        </w:rPr>
        <w:t>Wernesjö</w:t>
      </w:r>
      <w:proofErr w:type="spellEnd"/>
      <w:r w:rsidRPr="00501264">
        <w:rPr>
          <w:rFonts w:asciiTheme="minorHAnsi" w:hAnsiTheme="minorHAnsi" w:cstheme="minorHAnsi"/>
          <w:sz w:val="22"/>
          <w:szCs w:val="22"/>
          <w:lang w:val="en-GB"/>
        </w:rPr>
        <w:t xml:space="preserve">, U. (2019). Across the threshold: negotiations of deservingness among unaccompanied young refugees in Sweden. </w:t>
      </w:r>
      <w:r w:rsidRPr="00501264">
        <w:rPr>
          <w:rFonts w:asciiTheme="minorHAnsi" w:hAnsiTheme="minorHAnsi" w:cstheme="minorHAnsi"/>
          <w:i/>
          <w:iCs/>
          <w:sz w:val="22"/>
          <w:szCs w:val="22"/>
          <w:lang w:val="en-GB"/>
        </w:rPr>
        <w:t>Journal of Ethnic and Migration Studies, 46</w:t>
      </w:r>
      <w:r w:rsidRPr="00501264">
        <w:rPr>
          <w:rFonts w:asciiTheme="minorHAnsi" w:hAnsiTheme="minorHAnsi" w:cstheme="minorHAnsi"/>
          <w:sz w:val="22"/>
          <w:szCs w:val="22"/>
          <w:lang w:val="en-GB"/>
        </w:rPr>
        <w:t>(2), 384-404.</w:t>
      </w:r>
    </w:p>
    <w:p w14:paraId="2B0730A1" w14:textId="77777777" w:rsidR="001570CC" w:rsidRPr="00EA1A45" w:rsidRDefault="001570CC" w:rsidP="00501264">
      <w:pPr>
        <w:spacing w:before="120" w:after="120" w:line="480" w:lineRule="auto"/>
        <w:ind w:left="567" w:hanging="567"/>
        <w:rPr>
          <w:lang w:val="en-GB"/>
        </w:rPr>
      </w:pPr>
    </w:p>
    <w:p w14:paraId="0CD33170" w14:textId="77777777" w:rsidR="0079747E" w:rsidRPr="00EA1A45" w:rsidRDefault="0079747E" w:rsidP="00501264">
      <w:pPr>
        <w:spacing w:before="120" w:after="120" w:line="480" w:lineRule="auto"/>
        <w:ind w:left="567" w:hanging="567"/>
        <w:rPr>
          <w:rFonts w:asciiTheme="minorHAnsi" w:hAnsiTheme="minorHAnsi" w:cstheme="minorHAnsi"/>
          <w:sz w:val="22"/>
          <w:szCs w:val="22"/>
          <w:lang w:val="en-GB"/>
        </w:rPr>
      </w:pPr>
    </w:p>
    <w:p w14:paraId="6A093731" w14:textId="77777777" w:rsidR="00490934" w:rsidRPr="00EA1A45" w:rsidRDefault="00490934" w:rsidP="00501264">
      <w:pPr>
        <w:spacing w:before="120" w:after="120" w:line="480" w:lineRule="auto"/>
        <w:rPr>
          <w:rFonts w:asciiTheme="minorHAnsi" w:hAnsiTheme="minorHAnsi" w:cstheme="minorHAnsi"/>
          <w:b/>
          <w:bCs/>
          <w:sz w:val="22"/>
          <w:szCs w:val="22"/>
          <w:lang w:val="en-GB"/>
        </w:rPr>
      </w:pPr>
    </w:p>
    <w:sectPr w:rsidR="00490934" w:rsidRPr="00EA1A45">
      <w:headerReference w:type="default" r:id="rId20"/>
      <w:footerReference w:type="default" r:id="rId2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8B142" w14:textId="77777777" w:rsidR="006B7DF3" w:rsidRDefault="006B7DF3" w:rsidP="00F754CF">
      <w:r>
        <w:separator/>
      </w:r>
    </w:p>
  </w:endnote>
  <w:endnote w:type="continuationSeparator" w:id="0">
    <w:p w14:paraId="347D8872" w14:textId="77777777" w:rsidR="006B7DF3" w:rsidRDefault="006B7DF3" w:rsidP="00F754CF">
      <w:r>
        <w:continuationSeparator/>
      </w:r>
    </w:p>
  </w:endnote>
  <w:endnote w:type="continuationNotice" w:id="1">
    <w:p w14:paraId="3EADD539" w14:textId="77777777" w:rsidR="006B7DF3" w:rsidRDefault="006B7D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977406"/>
      <w:docPartObj>
        <w:docPartGallery w:val="Page Numbers (Bottom of Page)"/>
        <w:docPartUnique/>
      </w:docPartObj>
    </w:sdtPr>
    <w:sdtContent>
      <w:p w14:paraId="6081A988" w14:textId="32549D3B" w:rsidR="00F754CF" w:rsidRDefault="00F754CF">
        <w:pPr>
          <w:pStyle w:val="Piedepgina"/>
          <w:jc w:val="right"/>
        </w:pPr>
        <w:r>
          <w:fldChar w:fldCharType="begin"/>
        </w:r>
        <w:r>
          <w:instrText>PAGE   \* MERGEFORMAT</w:instrText>
        </w:r>
        <w:r>
          <w:fldChar w:fldCharType="separate"/>
        </w:r>
        <w:r>
          <w:t>2</w:t>
        </w:r>
        <w:r>
          <w:fldChar w:fldCharType="end"/>
        </w:r>
      </w:p>
    </w:sdtContent>
  </w:sdt>
  <w:p w14:paraId="62AD4803" w14:textId="77777777" w:rsidR="00F754CF" w:rsidRDefault="00F754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2D4E5" w14:textId="77777777" w:rsidR="006B7DF3" w:rsidRDefault="006B7DF3" w:rsidP="00F754CF">
      <w:r>
        <w:separator/>
      </w:r>
    </w:p>
  </w:footnote>
  <w:footnote w:type="continuationSeparator" w:id="0">
    <w:p w14:paraId="58F5AAB8" w14:textId="77777777" w:rsidR="006B7DF3" w:rsidRDefault="006B7DF3" w:rsidP="00F754CF">
      <w:r>
        <w:continuationSeparator/>
      </w:r>
    </w:p>
  </w:footnote>
  <w:footnote w:type="continuationNotice" w:id="1">
    <w:p w14:paraId="059C08C0" w14:textId="77777777" w:rsidR="006B7DF3" w:rsidRDefault="006B7D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CCF6" w14:textId="13C39295" w:rsidR="000656C3" w:rsidRDefault="000656C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2680D"/>
    <w:multiLevelType w:val="multilevel"/>
    <w:tmpl w:val="BE70565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D5F0947"/>
    <w:multiLevelType w:val="hybridMultilevel"/>
    <w:tmpl w:val="A8044316"/>
    <w:lvl w:ilvl="0" w:tplc="92787090">
      <w:start w:val="3"/>
      <w:numFmt w:val="bullet"/>
      <w:lvlText w:val="-"/>
      <w:lvlJc w:val="left"/>
      <w:pPr>
        <w:ind w:left="1068" w:hanging="360"/>
      </w:pPr>
      <w:rPr>
        <w:rFonts w:ascii="Calibri" w:eastAsiaTheme="minorHAnsi" w:hAnsi="Calibri" w:cs="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15:restartNumberingAfterBreak="0">
    <w:nsid w:val="2FF44D24"/>
    <w:multiLevelType w:val="multilevel"/>
    <w:tmpl w:val="4838E6AE"/>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308B106C"/>
    <w:multiLevelType w:val="multilevel"/>
    <w:tmpl w:val="85967594"/>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C0E6D49"/>
    <w:multiLevelType w:val="hybridMultilevel"/>
    <w:tmpl w:val="C28E44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DDF2D46"/>
    <w:multiLevelType w:val="hybridMultilevel"/>
    <w:tmpl w:val="0332F0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AB2FFF"/>
    <w:multiLevelType w:val="hybridMultilevel"/>
    <w:tmpl w:val="B10E1C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70C37F3"/>
    <w:multiLevelType w:val="hybridMultilevel"/>
    <w:tmpl w:val="B7B638B8"/>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33F4427"/>
    <w:multiLevelType w:val="hybridMultilevel"/>
    <w:tmpl w:val="93EE7A9A"/>
    <w:lvl w:ilvl="0" w:tplc="E0EC6748">
      <w:numFmt w:val="bullet"/>
      <w:lvlText w:val="-"/>
      <w:lvlJc w:val="left"/>
      <w:pPr>
        <w:ind w:left="1080" w:hanging="360"/>
      </w:pPr>
      <w:rPr>
        <w:rFonts w:ascii="Calibri" w:eastAsiaTheme="minorHAnsi"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65FB1B5E"/>
    <w:multiLevelType w:val="multilevel"/>
    <w:tmpl w:val="BE70565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FE2549A"/>
    <w:multiLevelType w:val="hybridMultilevel"/>
    <w:tmpl w:val="2054BFA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44859973">
    <w:abstractNumId w:val="0"/>
  </w:num>
  <w:num w:numId="2" w16cid:durableId="2027094251">
    <w:abstractNumId w:val="3"/>
  </w:num>
  <w:num w:numId="3" w16cid:durableId="1227179967">
    <w:abstractNumId w:val="6"/>
  </w:num>
  <w:num w:numId="4" w16cid:durableId="1842234876">
    <w:abstractNumId w:val="2"/>
  </w:num>
  <w:num w:numId="5" w16cid:durableId="421414140">
    <w:abstractNumId w:val="10"/>
  </w:num>
  <w:num w:numId="6" w16cid:durableId="1608657582">
    <w:abstractNumId w:val="8"/>
  </w:num>
  <w:num w:numId="7" w16cid:durableId="250310188">
    <w:abstractNumId w:val="1"/>
  </w:num>
  <w:num w:numId="8" w16cid:durableId="1734307292">
    <w:abstractNumId w:val="7"/>
  </w:num>
  <w:num w:numId="9" w16cid:durableId="1678799633">
    <w:abstractNumId w:val="4"/>
  </w:num>
  <w:num w:numId="10" w16cid:durableId="1663238588">
    <w:abstractNumId w:val="5"/>
  </w:num>
  <w:num w:numId="11" w16cid:durableId="488717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6B9"/>
    <w:rsid w:val="00000A10"/>
    <w:rsid w:val="00010787"/>
    <w:rsid w:val="00011395"/>
    <w:rsid w:val="000113EA"/>
    <w:rsid w:val="000164E4"/>
    <w:rsid w:val="000171F1"/>
    <w:rsid w:val="000175F2"/>
    <w:rsid w:val="00021FAE"/>
    <w:rsid w:val="000224FF"/>
    <w:rsid w:val="0002293D"/>
    <w:rsid w:val="00024CC8"/>
    <w:rsid w:val="0003068C"/>
    <w:rsid w:val="00030A35"/>
    <w:rsid w:val="000325B1"/>
    <w:rsid w:val="00032738"/>
    <w:rsid w:val="00032965"/>
    <w:rsid w:val="00036A77"/>
    <w:rsid w:val="00036EED"/>
    <w:rsid w:val="00037D0B"/>
    <w:rsid w:val="00040084"/>
    <w:rsid w:val="00040F20"/>
    <w:rsid w:val="0004171F"/>
    <w:rsid w:val="00043A43"/>
    <w:rsid w:val="000440DF"/>
    <w:rsid w:val="000446D5"/>
    <w:rsid w:val="00044E52"/>
    <w:rsid w:val="00045CE8"/>
    <w:rsid w:val="00050CC9"/>
    <w:rsid w:val="0005412D"/>
    <w:rsid w:val="00056898"/>
    <w:rsid w:val="00057B3F"/>
    <w:rsid w:val="00060773"/>
    <w:rsid w:val="00060BBD"/>
    <w:rsid w:val="00062072"/>
    <w:rsid w:val="00062FA6"/>
    <w:rsid w:val="00063A89"/>
    <w:rsid w:val="000640CE"/>
    <w:rsid w:val="00064524"/>
    <w:rsid w:val="000656C3"/>
    <w:rsid w:val="000717A9"/>
    <w:rsid w:val="00071D9D"/>
    <w:rsid w:val="000730E5"/>
    <w:rsid w:val="00075F1A"/>
    <w:rsid w:val="00076ED7"/>
    <w:rsid w:val="000834E9"/>
    <w:rsid w:val="0008532D"/>
    <w:rsid w:val="00085C1A"/>
    <w:rsid w:val="000904AF"/>
    <w:rsid w:val="00090BBD"/>
    <w:rsid w:val="00090EFC"/>
    <w:rsid w:val="00092761"/>
    <w:rsid w:val="00092C49"/>
    <w:rsid w:val="00093611"/>
    <w:rsid w:val="00095808"/>
    <w:rsid w:val="000A01C5"/>
    <w:rsid w:val="000A31DD"/>
    <w:rsid w:val="000A3B57"/>
    <w:rsid w:val="000A5A1A"/>
    <w:rsid w:val="000A68CA"/>
    <w:rsid w:val="000A7B96"/>
    <w:rsid w:val="000A7E36"/>
    <w:rsid w:val="000B1A4E"/>
    <w:rsid w:val="000B2167"/>
    <w:rsid w:val="000B28EB"/>
    <w:rsid w:val="000B3224"/>
    <w:rsid w:val="000B3E40"/>
    <w:rsid w:val="000B44A1"/>
    <w:rsid w:val="000B7747"/>
    <w:rsid w:val="000C424C"/>
    <w:rsid w:val="000C47BF"/>
    <w:rsid w:val="000C5250"/>
    <w:rsid w:val="000C60E4"/>
    <w:rsid w:val="000C6AFF"/>
    <w:rsid w:val="000C6E44"/>
    <w:rsid w:val="000D1104"/>
    <w:rsid w:val="000D24FE"/>
    <w:rsid w:val="000D2DBA"/>
    <w:rsid w:val="000D4DB9"/>
    <w:rsid w:val="000D76BE"/>
    <w:rsid w:val="000E0664"/>
    <w:rsid w:val="000E1C7B"/>
    <w:rsid w:val="000E2AD2"/>
    <w:rsid w:val="000E3CF2"/>
    <w:rsid w:val="000E42E1"/>
    <w:rsid w:val="000E67C8"/>
    <w:rsid w:val="000E7D91"/>
    <w:rsid w:val="000F07A7"/>
    <w:rsid w:val="000F087C"/>
    <w:rsid w:val="000F316D"/>
    <w:rsid w:val="000F537D"/>
    <w:rsid w:val="000F5A02"/>
    <w:rsid w:val="000F6B0B"/>
    <w:rsid w:val="00100646"/>
    <w:rsid w:val="001017FC"/>
    <w:rsid w:val="00101B50"/>
    <w:rsid w:val="00104F9D"/>
    <w:rsid w:val="001054B4"/>
    <w:rsid w:val="00105A24"/>
    <w:rsid w:val="00105A6F"/>
    <w:rsid w:val="00107C8D"/>
    <w:rsid w:val="00110345"/>
    <w:rsid w:val="00111A07"/>
    <w:rsid w:val="00112763"/>
    <w:rsid w:val="001133E1"/>
    <w:rsid w:val="00114469"/>
    <w:rsid w:val="00117E47"/>
    <w:rsid w:val="00120D36"/>
    <w:rsid w:val="00122C4D"/>
    <w:rsid w:val="00123B45"/>
    <w:rsid w:val="00124B36"/>
    <w:rsid w:val="001252E2"/>
    <w:rsid w:val="00125663"/>
    <w:rsid w:val="00125EDD"/>
    <w:rsid w:val="00132DD4"/>
    <w:rsid w:val="00134D16"/>
    <w:rsid w:val="0013642F"/>
    <w:rsid w:val="00141620"/>
    <w:rsid w:val="001455F9"/>
    <w:rsid w:val="00146DBC"/>
    <w:rsid w:val="00146FE7"/>
    <w:rsid w:val="00147000"/>
    <w:rsid w:val="0014799F"/>
    <w:rsid w:val="00152DF1"/>
    <w:rsid w:val="00153635"/>
    <w:rsid w:val="0015495C"/>
    <w:rsid w:val="001551DB"/>
    <w:rsid w:val="00155313"/>
    <w:rsid w:val="001570CC"/>
    <w:rsid w:val="00160178"/>
    <w:rsid w:val="00162E29"/>
    <w:rsid w:val="00164F6D"/>
    <w:rsid w:val="00166456"/>
    <w:rsid w:val="001707B0"/>
    <w:rsid w:val="00172BD2"/>
    <w:rsid w:val="00173C2D"/>
    <w:rsid w:val="00173DB0"/>
    <w:rsid w:val="0017445E"/>
    <w:rsid w:val="00174885"/>
    <w:rsid w:val="0017653A"/>
    <w:rsid w:val="00176D1E"/>
    <w:rsid w:val="001775C8"/>
    <w:rsid w:val="00181F3D"/>
    <w:rsid w:val="001837DB"/>
    <w:rsid w:val="001846B4"/>
    <w:rsid w:val="00187169"/>
    <w:rsid w:val="00192FA0"/>
    <w:rsid w:val="0019651A"/>
    <w:rsid w:val="001A0953"/>
    <w:rsid w:val="001A1A9B"/>
    <w:rsid w:val="001A2F6C"/>
    <w:rsid w:val="001A38B9"/>
    <w:rsid w:val="001A4991"/>
    <w:rsid w:val="001A59D0"/>
    <w:rsid w:val="001A5D03"/>
    <w:rsid w:val="001A5FEE"/>
    <w:rsid w:val="001A7720"/>
    <w:rsid w:val="001B0E8E"/>
    <w:rsid w:val="001B18FB"/>
    <w:rsid w:val="001B1FAC"/>
    <w:rsid w:val="001B46CC"/>
    <w:rsid w:val="001B6C30"/>
    <w:rsid w:val="001C0575"/>
    <w:rsid w:val="001C0EFE"/>
    <w:rsid w:val="001C27F6"/>
    <w:rsid w:val="001C390F"/>
    <w:rsid w:val="001C43CF"/>
    <w:rsid w:val="001C4B67"/>
    <w:rsid w:val="001C4EE0"/>
    <w:rsid w:val="001C59A9"/>
    <w:rsid w:val="001C5EF5"/>
    <w:rsid w:val="001D16BD"/>
    <w:rsid w:val="001D2540"/>
    <w:rsid w:val="001E0394"/>
    <w:rsid w:val="001E0C99"/>
    <w:rsid w:val="001E2006"/>
    <w:rsid w:val="001E64E5"/>
    <w:rsid w:val="001E6EB0"/>
    <w:rsid w:val="001F09B4"/>
    <w:rsid w:val="001F3541"/>
    <w:rsid w:val="001F7E81"/>
    <w:rsid w:val="0020455E"/>
    <w:rsid w:val="00204EB2"/>
    <w:rsid w:val="00204F6F"/>
    <w:rsid w:val="00206762"/>
    <w:rsid w:val="00206AA6"/>
    <w:rsid w:val="00207587"/>
    <w:rsid w:val="002079C7"/>
    <w:rsid w:val="002128B7"/>
    <w:rsid w:val="00212E65"/>
    <w:rsid w:val="00212EE4"/>
    <w:rsid w:val="00213375"/>
    <w:rsid w:val="00213B2B"/>
    <w:rsid w:val="00214F97"/>
    <w:rsid w:val="002154CD"/>
    <w:rsid w:val="002218CA"/>
    <w:rsid w:val="00221E01"/>
    <w:rsid w:val="002221B0"/>
    <w:rsid w:val="002234C2"/>
    <w:rsid w:val="00223ABC"/>
    <w:rsid w:val="00223C33"/>
    <w:rsid w:val="00224BA8"/>
    <w:rsid w:val="00226B09"/>
    <w:rsid w:val="002274B6"/>
    <w:rsid w:val="002276DC"/>
    <w:rsid w:val="00231C37"/>
    <w:rsid w:val="002338D4"/>
    <w:rsid w:val="00236818"/>
    <w:rsid w:val="0023707B"/>
    <w:rsid w:val="00237CA7"/>
    <w:rsid w:val="00237F81"/>
    <w:rsid w:val="00240310"/>
    <w:rsid w:val="00242ABC"/>
    <w:rsid w:val="00243151"/>
    <w:rsid w:val="00244BF2"/>
    <w:rsid w:val="00244D04"/>
    <w:rsid w:val="0024680A"/>
    <w:rsid w:val="00246FDF"/>
    <w:rsid w:val="002502AF"/>
    <w:rsid w:val="002524DC"/>
    <w:rsid w:val="00252D23"/>
    <w:rsid w:val="00253336"/>
    <w:rsid w:val="002535D0"/>
    <w:rsid w:val="0025400A"/>
    <w:rsid w:val="00254583"/>
    <w:rsid w:val="002566C4"/>
    <w:rsid w:val="00261868"/>
    <w:rsid w:val="002624D1"/>
    <w:rsid w:val="002639A8"/>
    <w:rsid w:val="00265315"/>
    <w:rsid w:val="00270021"/>
    <w:rsid w:val="002718B4"/>
    <w:rsid w:val="00271DE1"/>
    <w:rsid w:val="002735BE"/>
    <w:rsid w:val="00283962"/>
    <w:rsid w:val="00283C5B"/>
    <w:rsid w:val="00283CCD"/>
    <w:rsid w:val="002850C1"/>
    <w:rsid w:val="00285506"/>
    <w:rsid w:val="0028626D"/>
    <w:rsid w:val="00286FF4"/>
    <w:rsid w:val="0028709D"/>
    <w:rsid w:val="002871F5"/>
    <w:rsid w:val="002914D8"/>
    <w:rsid w:val="00291839"/>
    <w:rsid w:val="002A11D4"/>
    <w:rsid w:val="002A26E6"/>
    <w:rsid w:val="002A3492"/>
    <w:rsid w:val="002A4D85"/>
    <w:rsid w:val="002A685E"/>
    <w:rsid w:val="002A7DA4"/>
    <w:rsid w:val="002B3EC2"/>
    <w:rsid w:val="002B44EB"/>
    <w:rsid w:val="002B4AC2"/>
    <w:rsid w:val="002B50DC"/>
    <w:rsid w:val="002B52CA"/>
    <w:rsid w:val="002B5E09"/>
    <w:rsid w:val="002B7959"/>
    <w:rsid w:val="002C0421"/>
    <w:rsid w:val="002C0E1B"/>
    <w:rsid w:val="002C14C3"/>
    <w:rsid w:val="002C253E"/>
    <w:rsid w:val="002C2AD6"/>
    <w:rsid w:val="002C2BF1"/>
    <w:rsid w:val="002C379F"/>
    <w:rsid w:val="002C6681"/>
    <w:rsid w:val="002D1515"/>
    <w:rsid w:val="002D1EE8"/>
    <w:rsid w:val="002D2B2B"/>
    <w:rsid w:val="002D395B"/>
    <w:rsid w:val="002D67EF"/>
    <w:rsid w:val="002D6AE7"/>
    <w:rsid w:val="002E080B"/>
    <w:rsid w:val="002E1A17"/>
    <w:rsid w:val="002E1D5D"/>
    <w:rsid w:val="002E2B2B"/>
    <w:rsid w:val="002E338F"/>
    <w:rsid w:val="002E4740"/>
    <w:rsid w:val="002E49CF"/>
    <w:rsid w:val="002E597D"/>
    <w:rsid w:val="002E5EE4"/>
    <w:rsid w:val="002F186C"/>
    <w:rsid w:val="002F1A8A"/>
    <w:rsid w:val="002F2432"/>
    <w:rsid w:val="002F360F"/>
    <w:rsid w:val="002F76C5"/>
    <w:rsid w:val="0030086D"/>
    <w:rsid w:val="003064D6"/>
    <w:rsid w:val="00315188"/>
    <w:rsid w:val="00316CBC"/>
    <w:rsid w:val="00322F80"/>
    <w:rsid w:val="0032673C"/>
    <w:rsid w:val="00327C8A"/>
    <w:rsid w:val="00331E5F"/>
    <w:rsid w:val="003341CD"/>
    <w:rsid w:val="00335A2C"/>
    <w:rsid w:val="00336C96"/>
    <w:rsid w:val="0034250B"/>
    <w:rsid w:val="00342671"/>
    <w:rsid w:val="00343346"/>
    <w:rsid w:val="003437BD"/>
    <w:rsid w:val="00344377"/>
    <w:rsid w:val="00345226"/>
    <w:rsid w:val="0035106E"/>
    <w:rsid w:val="00352747"/>
    <w:rsid w:val="00352D51"/>
    <w:rsid w:val="00354B17"/>
    <w:rsid w:val="0035697A"/>
    <w:rsid w:val="00356A29"/>
    <w:rsid w:val="00363263"/>
    <w:rsid w:val="0036346C"/>
    <w:rsid w:val="00365AE8"/>
    <w:rsid w:val="00365CF2"/>
    <w:rsid w:val="00366489"/>
    <w:rsid w:val="00367214"/>
    <w:rsid w:val="00372EA8"/>
    <w:rsid w:val="003740C4"/>
    <w:rsid w:val="00376575"/>
    <w:rsid w:val="0038179F"/>
    <w:rsid w:val="0038291F"/>
    <w:rsid w:val="0038503E"/>
    <w:rsid w:val="003873A2"/>
    <w:rsid w:val="0038780F"/>
    <w:rsid w:val="00391919"/>
    <w:rsid w:val="003919E1"/>
    <w:rsid w:val="003927CF"/>
    <w:rsid w:val="00394C60"/>
    <w:rsid w:val="00396C8C"/>
    <w:rsid w:val="00397D52"/>
    <w:rsid w:val="003A0292"/>
    <w:rsid w:val="003A2AB0"/>
    <w:rsid w:val="003A635B"/>
    <w:rsid w:val="003B09B4"/>
    <w:rsid w:val="003B1FF8"/>
    <w:rsid w:val="003B214E"/>
    <w:rsid w:val="003B21D9"/>
    <w:rsid w:val="003B2DA2"/>
    <w:rsid w:val="003B2FFB"/>
    <w:rsid w:val="003B32C9"/>
    <w:rsid w:val="003B42AE"/>
    <w:rsid w:val="003B4958"/>
    <w:rsid w:val="003C07A5"/>
    <w:rsid w:val="003C2E3D"/>
    <w:rsid w:val="003C30E3"/>
    <w:rsid w:val="003C36EA"/>
    <w:rsid w:val="003C5C49"/>
    <w:rsid w:val="003D1812"/>
    <w:rsid w:val="003D33F9"/>
    <w:rsid w:val="003D4E76"/>
    <w:rsid w:val="003D71C2"/>
    <w:rsid w:val="003E1597"/>
    <w:rsid w:val="003E3083"/>
    <w:rsid w:val="003E7238"/>
    <w:rsid w:val="003F2A40"/>
    <w:rsid w:val="003F3271"/>
    <w:rsid w:val="003F36DB"/>
    <w:rsid w:val="003F3F48"/>
    <w:rsid w:val="003F58F4"/>
    <w:rsid w:val="003F5C96"/>
    <w:rsid w:val="003F5D37"/>
    <w:rsid w:val="003F734F"/>
    <w:rsid w:val="003F77DF"/>
    <w:rsid w:val="00402306"/>
    <w:rsid w:val="0040296C"/>
    <w:rsid w:val="00402BF4"/>
    <w:rsid w:val="004031AB"/>
    <w:rsid w:val="004065B2"/>
    <w:rsid w:val="004068C4"/>
    <w:rsid w:val="00407CE8"/>
    <w:rsid w:val="00410125"/>
    <w:rsid w:val="00415CCE"/>
    <w:rsid w:val="00421913"/>
    <w:rsid w:val="00424944"/>
    <w:rsid w:val="00427855"/>
    <w:rsid w:val="00432A53"/>
    <w:rsid w:val="004339F6"/>
    <w:rsid w:val="00434C59"/>
    <w:rsid w:val="0043717A"/>
    <w:rsid w:val="004371F5"/>
    <w:rsid w:val="00437233"/>
    <w:rsid w:val="00437C12"/>
    <w:rsid w:val="00440D93"/>
    <w:rsid w:val="00441157"/>
    <w:rsid w:val="00441862"/>
    <w:rsid w:val="00443065"/>
    <w:rsid w:val="00444438"/>
    <w:rsid w:val="0044448B"/>
    <w:rsid w:val="0044543C"/>
    <w:rsid w:val="004504B9"/>
    <w:rsid w:val="004518FC"/>
    <w:rsid w:val="004519F0"/>
    <w:rsid w:val="004519F2"/>
    <w:rsid w:val="004532F7"/>
    <w:rsid w:val="00453C1B"/>
    <w:rsid w:val="00454F83"/>
    <w:rsid w:val="00460A10"/>
    <w:rsid w:val="0046349C"/>
    <w:rsid w:val="0046448C"/>
    <w:rsid w:val="00465CC1"/>
    <w:rsid w:val="00466F12"/>
    <w:rsid w:val="00470F59"/>
    <w:rsid w:val="00471C8A"/>
    <w:rsid w:val="00473204"/>
    <w:rsid w:val="00473F8D"/>
    <w:rsid w:val="004748B9"/>
    <w:rsid w:val="004752C1"/>
    <w:rsid w:val="00476954"/>
    <w:rsid w:val="00482F93"/>
    <w:rsid w:val="004835AC"/>
    <w:rsid w:val="004862E9"/>
    <w:rsid w:val="00490934"/>
    <w:rsid w:val="00491D15"/>
    <w:rsid w:val="0049203D"/>
    <w:rsid w:val="004926F9"/>
    <w:rsid w:val="004952B5"/>
    <w:rsid w:val="004A26A5"/>
    <w:rsid w:val="004A284C"/>
    <w:rsid w:val="004A2BC5"/>
    <w:rsid w:val="004A3A13"/>
    <w:rsid w:val="004A3CCA"/>
    <w:rsid w:val="004A3CD6"/>
    <w:rsid w:val="004A4D14"/>
    <w:rsid w:val="004B5937"/>
    <w:rsid w:val="004B7CDD"/>
    <w:rsid w:val="004C0B10"/>
    <w:rsid w:val="004C2707"/>
    <w:rsid w:val="004C499C"/>
    <w:rsid w:val="004C5A59"/>
    <w:rsid w:val="004D6111"/>
    <w:rsid w:val="004D67CC"/>
    <w:rsid w:val="004D7769"/>
    <w:rsid w:val="004E2867"/>
    <w:rsid w:val="004E2A16"/>
    <w:rsid w:val="004E3C06"/>
    <w:rsid w:val="004E721A"/>
    <w:rsid w:val="004E793D"/>
    <w:rsid w:val="004F0117"/>
    <w:rsid w:val="004F01D7"/>
    <w:rsid w:val="004F07A4"/>
    <w:rsid w:val="004F1FF3"/>
    <w:rsid w:val="004F3DD7"/>
    <w:rsid w:val="004F4DAA"/>
    <w:rsid w:val="004F5514"/>
    <w:rsid w:val="004F6141"/>
    <w:rsid w:val="00500318"/>
    <w:rsid w:val="00501264"/>
    <w:rsid w:val="00502E3C"/>
    <w:rsid w:val="00503E4F"/>
    <w:rsid w:val="00504347"/>
    <w:rsid w:val="005045F5"/>
    <w:rsid w:val="00505ABA"/>
    <w:rsid w:val="00506273"/>
    <w:rsid w:val="00506B6E"/>
    <w:rsid w:val="005077B4"/>
    <w:rsid w:val="00507C34"/>
    <w:rsid w:val="00515F7A"/>
    <w:rsid w:val="00516B2E"/>
    <w:rsid w:val="005203B4"/>
    <w:rsid w:val="00530308"/>
    <w:rsid w:val="005303B3"/>
    <w:rsid w:val="00530F90"/>
    <w:rsid w:val="005355D7"/>
    <w:rsid w:val="0054121A"/>
    <w:rsid w:val="00541E81"/>
    <w:rsid w:val="005435E6"/>
    <w:rsid w:val="005440BD"/>
    <w:rsid w:val="00546DA9"/>
    <w:rsid w:val="00546F3F"/>
    <w:rsid w:val="005522F9"/>
    <w:rsid w:val="00555C1B"/>
    <w:rsid w:val="00556FF4"/>
    <w:rsid w:val="00565A54"/>
    <w:rsid w:val="0056786B"/>
    <w:rsid w:val="00570B11"/>
    <w:rsid w:val="00570EA2"/>
    <w:rsid w:val="00572610"/>
    <w:rsid w:val="005737A0"/>
    <w:rsid w:val="00575170"/>
    <w:rsid w:val="005760C8"/>
    <w:rsid w:val="00577C36"/>
    <w:rsid w:val="00580A95"/>
    <w:rsid w:val="00585868"/>
    <w:rsid w:val="00595B95"/>
    <w:rsid w:val="005A2847"/>
    <w:rsid w:val="005A526C"/>
    <w:rsid w:val="005B023F"/>
    <w:rsid w:val="005B3752"/>
    <w:rsid w:val="005B4156"/>
    <w:rsid w:val="005B647E"/>
    <w:rsid w:val="005B7F6B"/>
    <w:rsid w:val="005C009F"/>
    <w:rsid w:val="005C0669"/>
    <w:rsid w:val="005C10D5"/>
    <w:rsid w:val="005C54EF"/>
    <w:rsid w:val="005C5C9A"/>
    <w:rsid w:val="005C5E83"/>
    <w:rsid w:val="005C78EC"/>
    <w:rsid w:val="005C7EE8"/>
    <w:rsid w:val="005D008D"/>
    <w:rsid w:val="005D28A2"/>
    <w:rsid w:val="005D2D48"/>
    <w:rsid w:val="005D2D61"/>
    <w:rsid w:val="005D38E8"/>
    <w:rsid w:val="005D5530"/>
    <w:rsid w:val="005D7643"/>
    <w:rsid w:val="005D78E4"/>
    <w:rsid w:val="005D7953"/>
    <w:rsid w:val="005D7A99"/>
    <w:rsid w:val="005E2074"/>
    <w:rsid w:val="005E2C6B"/>
    <w:rsid w:val="005E39AD"/>
    <w:rsid w:val="005E3CE6"/>
    <w:rsid w:val="005E7B94"/>
    <w:rsid w:val="005F068D"/>
    <w:rsid w:val="005F0958"/>
    <w:rsid w:val="005F2C93"/>
    <w:rsid w:val="005F405C"/>
    <w:rsid w:val="005F56F7"/>
    <w:rsid w:val="005F63BD"/>
    <w:rsid w:val="00603053"/>
    <w:rsid w:val="00603AFF"/>
    <w:rsid w:val="00603CF2"/>
    <w:rsid w:val="00605A93"/>
    <w:rsid w:val="00606C8E"/>
    <w:rsid w:val="00610650"/>
    <w:rsid w:val="00610654"/>
    <w:rsid w:val="00612904"/>
    <w:rsid w:val="006131DB"/>
    <w:rsid w:val="00613C5C"/>
    <w:rsid w:val="00614976"/>
    <w:rsid w:val="0062052C"/>
    <w:rsid w:val="00622501"/>
    <w:rsid w:val="006254EB"/>
    <w:rsid w:val="006272BC"/>
    <w:rsid w:val="006325D4"/>
    <w:rsid w:val="00632B89"/>
    <w:rsid w:val="00634ED3"/>
    <w:rsid w:val="006352F7"/>
    <w:rsid w:val="00636837"/>
    <w:rsid w:val="00636BEB"/>
    <w:rsid w:val="00637041"/>
    <w:rsid w:val="006372A2"/>
    <w:rsid w:val="006374F4"/>
    <w:rsid w:val="006377FB"/>
    <w:rsid w:val="00637B2B"/>
    <w:rsid w:val="00640555"/>
    <w:rsid w:val="00640F2D"/>
    <w:rsid w:val="00641158"/>
    <w:rsid w:val="00641D10"/>
    <w:rsid w:val="00643625"/>
    <w:rsid w:val="006451E1"/>
    <w:rsid w:val="006460FF"/>
    <w:rsid w:val="00647B91"/>
    <w:rsid w:val="006544C2"/>
    <w:rsid w:val="00662377"/>
    <w:rsid w:val="00662F12"/>
    <w:rsid w:val="00662FE9"/>
    <w:rsid w:val="00663060"/>
    <w:rsid w:val="0066463B"/>
    <w:rsid w:val="00665CF4"/>
    <w:rsid w:val="00672D59"/>
    <w:rsid w:val="006732CC"/>
    <w:rsid w:val="006735B7"/>
    <w:rsid w:val="0067420C"/>
    <w:rsid w:val="00677AC3"/>
    <w:rsid w:val="00680059"/>
    <w:rsid w:val="00680E9E"/>
    <w:rsid w:val="00684677"/>
    <w:rsid w:val="00684F0E"/>
    <w:rsid w:val="00685669"/>
    <w:rsid w:val="00686BBF"/>
    <w:rsid w:val="006900DB"/>
    <w:rsid w:val="006901FF"/>
    <w:rsid w:val="00690BE0"/>
    <w:rsid w:val="0069158E"/>
    <w:rsid w:val="00691614"/>
    <w:rsid w:val="006932BE"/>
    <w:rsid w:val="006932F4"/>
    <w:rsid w:val="00693B0D"/>
    <w:rsid w:val="0069428F"/>
    <w:rsid w:val="00695FBB"/>
    <w:rsid w:val="00697E85"/>
    <w:rsid w:val="006A02E6"/>
    <w:rsid w:val="006A2319"/>
    <w:rsid w:val="006A2BEE"/>
    <w:rsid w:val="006A5B85"/>
    <w:rsid w:val="006A71A1"/>
    <w:rsid w:val="006A72D5"/>
    <w:rsid w:val="006B04AA"/>
    <w:rsid w:val="006B0F5F"/>
    <w:rsid w:val="006B1474"/>
    <w:rsid w:val="006B3F3E"/>
    <w:rsid w:val="006B4B30"/>
    <w:rsid w:val="006B4B35"/>
    <w:rsid w:val="006B4E4E"/>
    <w:rsid w:val="006B707B"/>
    <w:rsid w:val="006B73FC"/>
    <w:rsid w:val="006B76F3"/>
    <w:rsid w:val="006B799F"/>
    <w:rsid w:val="006B7DF3"/>
    <w:rsid w:val="006D1D99"/>
    <w:rsid w:val="006D6054"/>
    <w:rsid w:val="006D6DB9"/>
    <w:rsid w:val="006D7626"/>
    <w:rsid w:val="006E119C"/>
    <w:rsid w:val="006E2783"/>
    <w:rsid w:val="006E361D"/>
    <w:rsid w:val="006E4CAF"/>
    <w:rsid w:val="006E7F0C"/>
    <w:rsid w:val="006F06DA"/>
    <w:rsid w:val="006F20EE"/>
    <w:rsid w:val="006F2B54"/>
    <w:rsid w:val="006F2DA4"/>
    <w:rsid w:val="006F33C1"/>
    <w:rsid w:val="006F47F3"/>
    <w:rsid w:val="006F4B61"/>
    <w:rsid w:val="006F5978"/>
    <w:rsid w:val="006F5CD6"/>
    <w:rsid w:val="00701168"/>
    <w:rsid w:val="00702091"/>
    <w:rsid w:val="00703266"/>
    <w:rsid w:val="00703AAB"/>
    <w:rsid w:val="00704871"/>
    <w:rsid w:val="007048F2"/>
    <w:rsid w:val="00704C66"/>
    <w:rsid w:val="00705947"/>
    <w:rsid w:val="00706EB9"/>
    <w:rsid w:val="00712559"/>
    <w:rsid w:val="00712DD3"/>
    <w:rsid w:val="00716B42"/>
    <w:rsid w:val="00717362"/>
    <w:rsid w:val="00723F32"/>
    <w:rsid w:val="00725522"/>
    <w:rsid w:val="007265D4"/>
    <w:rsid w:val="007269C0"/>
    <w:rsid w:val="00726D16"/>
    <w:rsid w:val="00727703"/>
    <w:rsid w:val="00730C59"/>
    <w:rsid w:val="00730E4B"/>
    <w:rsid w:val="00730EE8"/>
    <w:rsid w:val="007315A3"/>
    <w:rsid w:val="00731725"/>
    <w:rsid w:val="00731E7F"/>
    <w:rsid w:val="00732468"/>
    <w:rsid w:val="007337C9"/>
    <w:rsid w:val="0073497A"/>
    <w:rsid w:val="00734AE3"/>
    <w:rsid w:val="00737073"/>
    <w:rsid w:val="007379FA"/>
    <w:rsid w:val="00742B77"/>
    <w:rsid w:val="007437E9"/>
    <w:rsid w:val="00744434"/>
    <w:rsid w:val="0074614C"/>
    <w:rsid w:val="007468E2"/>
    <w:rsid w:val="00746F39"/>
    <w:rsid w:val="007512F9"/>
    <w:rsid w:val="00751598"/>
    <w:rsid w:val="007526AE"/>
    <w:rsid w:val="00755027"/>
    <w:rsid w:val="00755BDD"/>
    <w:rsid w:val="0075704F"/>
    <w:rsid w:val="00757905"/>
    <w:rsid w:val="00757D4F"/>
    <w:rsid w:val="00760CD1"/>
    <w:rsid w:val="00761D2A"/>
    <w:rsid w:val="0076216D"/>
    <w:rsid w:val="007657AE"/>
    <w:rsid w:val="0076680B"/>
    <w:rsid w:val="00771AA4"/>
    <w:rsid w:val="00772600"/>
    <w:rsid w:val="0077599A"/>
    <w:rsid w:val="00775F63"/>
    <w:rsid w:val="00780844"/>
    <w:rsid w:val="00781061"/>
    <w:rsid w:val="00781D3C"/>
    <w:rsid w:val="00782130"/>
    <w:rsid w:val="007836E2"/>
    <w:rsid w:val="0078389A"/>
    <w:rsid w:val="007861D5"/>
    <w:rsid w:val="00787F0C"/>
    <w:rsid w:val="0079154E"/>
    <w:rsid w:val="00792E0E"/>
    <w:rsid w:val="00795C1C"/>
    <w:rsid w:val="00796318"/>
    <w:rsid w:val="0079657D"/>
    <w:rsid w:val="00796CBD"/>
    <w:rsid w:val="0079747E"/>
    <w:rsid w:val="007A14AA"/>
    <w:rsid w:val="007A17AE"/>
    <w:rsid w:val="007A271C"/>
    <w:rsid w:val="007A3481"/>
    <w:rsid w:val="007A6069"/>
    <w:rsid w:val="007B0B3E"/>
    <w:rsid w:val="007B5698"/>
    <w:rsid w:val="007C0BC5"/>
    <w:rsid w:val="007C173E"/>
    <w:rsid w:val="007C1BBE"/>
    <w:rsid w:val="007C4678"/>
    <w:rsid w:val="007C469B"/>
    <w:rsid w:val="007C5378"/>
    <w:rsid w:val="007C75FA"/>
    <w:rsid w:val="007D0646"/>
    <w:rsid w:val="007D1498"/>
    <w:rsid w:val="007D3D0D"/>
    <w:rsid w:val="007D4CFD"/>
    <w:rsid w:val="007D744B"/>
    <w:rsid w:val="007E24BC"/>
    <w:rsid w:val="007E4235"/>
    <w:rsid w:val="007E7641"/>
    <w:rsid w:val="007F1036"/>
    <w:rsid w:val="007F1258"/>
    <w:rsid w:val="007F2BDC"/>
    <w:rsid w:val="007F308D"/>
    <w:rsid w:val="007F716F"/>
    <w:rsid w:val="00802EF9"/>
    <w:rsid w:val="00806EE2"/>
    <w:rsid w:val="0080704C"/>
    <w:rsid w:val="0080706B"/>
    <w:rsid w:val="00807D44"/>
    <w:rsid w:val="00811CC3"/>
    <w:rsid w:val="00814992"/>
    <w:rsid w:val="0081594D"/>
    <w:rsid w:val="0081626D"/>
    <w:rsid w:val="008162EE"/>
    <w:rsid w:val="00822C6A"/>
    <w:rsid w:val="00823634"/>
    <w:rsid w:val="00823ABF"/>
    <w:rsid w:val="00823D60"/>
    <w:rsid w:val="0082555E"/>
    <w:rsid w:val="008311CA"/>
    <w:rsid w:val="0083137A"/>
    <w:rsid w:val="00831578"/>
    <w:rsid w:val="00831D18"/>
    <w:rsid w:val="00832A3E"/>
    <w:rsid w:val="00832BF2"/>
    <w:rsid w:val="00832C12"/>
    <w:rsid w:val="008345F5"/>
    <w:rsid w:val="00835116"/>
    <w:rsid w:val="00837D02"/>
    <w:rsid w:val="00840207"/>
    <w:rsid w:val="00840EE6"/>
    <w:rsid w:val="00841EC8"/>
    <w:rsid w:val="00842FCE"/>
    <w:rsid w:val="00843667"/>
    <w:rsid w:val="00844DE4"/>
    <w:rsid w:val="008460DB"/>
    <w:rsid w:val="00846EC7"/>
    <w:rsid w:val="00846FB9"/>
    <w:rsid w:val="0085179C"/>
    <w:rsid w:val="0085367E"/>
    <w:rsid w:val="0085454D"/>
    <w:rsid w:val="008563E1"/>
    <w:rsid w:val="008576A4"/>
    <w:rsid w:val="00861A2D"/>
    <w:rsid w:val="00862B95"/>
    <w:rsid w:val="00865DDC"/>
    <w:rsid w:val="0086606E"/>
    <w:rsid w:val="008678F5"/>
    <w:rsid w:val="00871002"/>
    <w:rsid w:val="00871727"/>
    <w:rsid w:val="0087267A"/>
    <w:rsid w:val="00873671"/>
    <w:rsid w:val="00873870"/>
    <w:rsid w:val="008748B2"/>
    <w:rsid w:val="00875843"/>
    <w:rsid w:val="00875E8B"/>
    <w:rsid w:val="008764AB"/>
    <w:rsid w:val="008767CF"/>
    <w:rsid w:val="00880B75"/>
    <w:rsid w:val="00881A3F"/>
    <w:rsid w:val="008823F0"/>
    <w:rsid w:val="008861D8"/>
    <w:rsid w:val="00887875"/>
    <w:rsid w:val="008950FB"/>
    <w:rsid w:val="00896FD0"/>
    <w:rsid w:val="008976C5"/>
    <w:rsid w:val="00897F44"/>
    <w:rsid w:val="008A05F5"/>
    <w:rsid w:val="008A17F8"/>
    <w:rsid w:val="008A2E94"/>
    <w:rsid w:val="008A48CD"/>
    <w:rsid w:val="008B21CE"/>
    <w:rsid w:val="008B27E1"/>
    <w:rsid w:val="008B3D12"/>
    <w:rsid w:val="008B5AB1"/>
    <w:rsid w:val="008B5C37"/>
    <w:rsid w:val="008C4175"/>
    <w:rsid w:val="008D1B4E"/>
    <w:rsid w:val="008D62A9"/>
    <w:rsid w:val="008D7AEF"/>
    <w:rsid w:val="008E3C76"/>
    <w:rsid w:val="008F017D"/>
    <w:rsid w:val="008F12C3"/>
    <w:rsid w:val="008F1C0C"/>
    <w:rsid w:val="008F2281"/>
    <w:rsid w:val="008F38EE"/>
    <w:rsid w:val="008F63F3"/>
    <w:rsid w:val="008F6C38"/>
    <w:rsid w:val="008F7228"/>
    <w:rsid w:val="008F7A6D"/>
    <w:rsid w:val="008F7BD5"/>
    <w:rsid w:val="0090049B"/>
    <w:rsid w:val="0090070D"/>
    <w:rsid w:val="0090280C"/>
    <w:rsid w:val="00903882"/>
    <w:rsid w:val="0090501D"/>
    <w:rsid w:val="0090706B"/>
    <w:rsid w:val="0090713B"/>
    <w:rsid w:val="00907C31"/>
    <w:rsid w:val="0091036B"/>
    <w:rsid w:val="009126C1"/>
    <w:rsid w:val="00912A0E"/>
    <w:rsid w:val="00913052"/>
    <w:rsid w:val="00913C79"/>
    <w:rsid w:val="0091500E"/>
    <w:rsid w:val="00915A96"/>
    <w:rsid w:val="00920131"/>
    <w:rsid w:val="00920363"/>
    <w:rsid w:val="00921335"/>
    <w:rsid w:val="009221CA"/>
    <w:rsid w:val="009248AE"/>
    <w:rsid w:val="0092554B"/>
    <w:rsid w:val="009257D3"/>
    <w:rsid w:val="00925C37"/>
    <w:rsid w:val="00936A20"/>
    <w:rsid w:val="00936F9C"/>
    <w:rsid w:val="00937827"/>
    <w:rsid w:val="00942BFA"/>
    <w:rsid w:val="00943FD3"/>
    <w:rsid w:val="00944BBC"/>
    <w:rsid w:val="00944BE0"/>
    <w:rsid w:val="00947E95"/>
    <w:rsid w:val="009518B7"/>
    <w:rsid w:val="0095245B"/>
    <w:rsid w:val="00953A2C"/>
    <w:rsid w:val="00955DF6"/>
    <w:rsid w:val="00957692"/>
    <w:rsid w:val="00962A10"/>
    <w:rsid w:val="00964A0D"/>
    <w:rsid w:val="009675A5"/>
    <w:rsid w:val="00970082"/>
    <w:rsid w:val="00971362"/>
    <w:rsid w:val="00972C63"/>
    <w:rsid w:val="00973764"/>
    <w:rsid w:val="0097723C"/>
    <w:rsid w:val="009818B8"/>
    <w:rsid w:val="00983235"/>
    <w:rsid w:val="00990667"/>
    <w:rsid w:val="0099157A"/>
    <w:rsid w:val="00992961"/>
    <w:rsid w:val="0099502D"/>
    <w:rsid w:val="00996457"/>
    <w:rsid w:val="00996FB8"/>
    <w:rsid w:val="009A09BD"/>
    <w:rsid w:val="009A1091"/>
    <w:rsid w:val="009A191C"/>
    <w:rsid w:val="009A3B79"/>
    <w:rsid w:val="009A51F4"/>
    <w:rsid w:val="009A5C76"/>
    <w:rsid w:val="009B007D"/>
    <w:rsid w:val="009B159D"/>
    <w:rsid w:val="009B28E8"/>
    <w:rsid w:val="009B4AE7"/>
    <w:rsid w:val="009B6127"/>
    <w:rsid w:val="009B634E"/>
    <w:rsid w:val="009C0861"/>
    <w:rsid w:val="009C2263"/>
    <w:rsid w:val="009C2314"/>
    <w:rsid w:val="009C30DD"/>
    <w:rsid w:val="009C7EA0"/>
    <w:rsid w:val="009D01F4"/>
    <w:rsid w:val="009D06D3"/>
    <w:rsid w:val="009D0D0D"/>
    <w:rsid w:val="009D0F4C"/>
    <w:rsid w:val="009D20AE"/>
    <w:rsid w:val="009D3AFC"/>
    <w:rsid w:val="009D6A8B"/>
    <w:rsid w:val="009E0214"/>
    <w:rsid w:val="009E0B9D"/>
    <w:rsid w:val="009E1EB8"/>
    <w:rsid w:val="009E4947"/>
    <w:rsid w:val="009E5A60"/>
    <w:rsid w:val="009F0A9D"/>
    <w:rsid w:val="009F4EF1"/>
    <w:rsid w:val="009F5A00"/>
    <w:rsid w:val="009F6E69"/>
    <w:rsid w:val="009F74F1"/>
    <w:rsid w:val="00A02953"/>
    <w:rsid w:val="00A04773"/>
    <w:rsid w:val="00A05B7C"/>
    <w:rsid w:val="00A0766B"/>
    <w:rsid w:val="00A10F5C"/>
    <w:rsid w:val="00A11E89"/>
    <w:rsid w:val="00A13C3D"/>
    <w:rsid w:val="00A16284"/>
    <w:rsid w:val="00A16BAE"/>
    <w:rsid w:val="00A20A9C"/>
    <w:rsid w:val="00A2118F"/>
    <w:rsid w:val="00A21572"/>
    <w:rsid w:val="00A21C37"/>
    <w:rsid w:val="00A22795"/>
    <w:rsid w:val="00A2350B"/>
    <w:rsid w:val="00A235D8"/>
    <w:rsid w:val="00A23C05"/>
    <w:rsid w:val="00A24BAA"/>
    <w:rsid w:val="00A32080"/>
    <w:rsid w:val="00A34DF1"/>
    <w:rsid w:val="00A404FC"/>
    <w:rsid w:val="00A40E54"/>
    <w:rsid w:val="00A41B7F"/>
    <w:rsid w:val="00A4583D"/>
    <w:rsid w:val="00A47118"/>
    <w:rsid w:val="00A503E9"/>
    <w:rsid w:val="00A531D9"/>
    <w:rsid w:val="00A5495E"/>
    <w:rsid w:val="00A55858"/>
    <w:rsid w:val="00A562C3"/>
    <w:rsid w:val="00A574C6"/>
    <w:rsid w:val="00A62698"/>
    <w:rsid w:val="00A63690"/>
    <w:rsid w:val="00A66F00"/>
    <w:rsid w:val="00A703B6"/>
    <w:rsid w:val="00A72797"/>
    <w:rsid w:val="00A72876"/>
    <w:rsid w:val="00A72FC9"/>
    <w:rsid w:val="00A74ED5"/>
    <w:rsid w:val="00A804F9"/>
    <w:rsid w:val="00A8218B"/>
    <w:rsid w:val="00A87120"/>
    <w:rsid w:val="00A87BB5"/>
    <w:rsid w:val="00A90E0A"/>
    <w:rsid w:val="00A918DB"/>
    <w:rsid w:val="00A95C9B"/>
    <w:rsid w:val="00AA0BBF"/>
    <w:rsid w:val="00AA2979"/>
    <w:rsid w:val="00AA433D"/>
    <w:rsid w:val="00AA4F4D"/>
    <w:rsid w:val="00AA5FFA"/>
    <w:rsid w:val="00AA61CA"/>
    <w:rsid w:val="00AA6AC8"/>
    <w:rsid w:val="00AA7A65"/>
    <w:rsid w:val="00AB03A0"/>
    <w:rsid w:val="00AB30D7"/>
    <w:rsid w:val="00AB3544"/>
    <w:rsid w:val="00AB4596"/>
    <w:rsid w:val="00AB577E"/>
    <w:rsid w:val="00AB744D"/>
    <w:rsid w:val="00AC002A"/>
    <w:rsid w:val="00AC0D2E"/>
    <w:rsid w:val="00AC1148"/>
    <w:rsid w:val="00AC2D36"/>
    <w:rsid w:val="00AC33AD"/>
    <w:rsid w:val="00AC3893"/>
    <w:rsid w:val="00AD4A11"/>
    <w:rsid w:val="00AD5FC7"/>
    <w:rsid w:val="00AE0635"/>
    <w:rsid w:val="00AE24C0"/>
    <w:rsid w:val="00AE4961"/>
    <w:rsid w:val="00AE7711"/>
    <w:rsid w:val="00AF17ED"/>
    <w:rsid w:val="00AF2C1D"/>
    <w:rsid w:val="00AF5337"/>
    <w:rsid w:val="00AF5D3D"/>
    <w:rsid w:val="00AF6C53"/>
    <w:rsid w:val="00AF75F7"/>
    <w:rsid w:val="00AF79FE"/>
    <w:rsid w:val="00B00B43"/>
    <w:rsid w:val="00B02975"/>
    <w:rsid w:val="00B03AB7"/>
    <w:rsid w:val="00B04CE1"/>
    <w:rsid w:val="00B05A1B"/>
    <w:rsid w:val="00B079B8"/>
    <w:rsid w:val="00B125F1"/>
    <w:rsid w:val="00B170C7"/>
    <w:rsid w:val="00B172DF"/>
    <w:rsid w:val="00B220E6"/>
    <w:rsid w:val="00B22306"/>
    <w:rsid w:val="00B22A9B"/>
    <w:rsid w:val="00B22AE6"/>
    <w:rsid w:val="00B266F2"/>
    <w:rsid w:val="00B27630"/>
    <w:rsid w:val="00B32A98"/>
    <w:rsid w:val="00B33073"/>
    <w:rsid w:val="00B3317B"/>
    <w:rsid w:val="00B34DE9"/>
    <w:rsid w:val="00B35AF4"/>
    <w:rsid w:val="00B37CFD"/>
    <w:rsid w:val="00B4192C"/>
    <w:rsid w:val="00B420F1"/>
    <w:rsid w:val="00B4241E"/>
    <w:rsid w:val="00B42BA0"/>
    <w:rsid w:val="00B439BB"/>
    <w:rsid w:val="00B47558"/>
    <w:rsid w:val="00B5000C"/>
    <w:rsid w:val="00B5023A"/>
    <w:rsid w:val="00B504E2"/>
    <w:rsid w:val="00B53A97"/>
    <w:rsid w:val="00B53E4C"/>
    <w:rsid w:val="00B54239"/>
    <w:rsid w:val="00B54AD0"/>
    <w:rsid w:val="00B54DE2"/>
    <w:rsid w:val="00B628E5"/>
    <w:rsid w:val="00B62C37"/>
    <w:rsid w:val="00B63288"/>
    <w:rsid w:val="00B63EDA"/>
    <w:rsid w:val="00B65874"/>
    <w:rsid w:val="00B67922"/>
    <w:rsid w:val="00B71679"/>
    <w:rsid w:val="00B72790"/>
    <w:rsid w:val="00B73C06"/>
    <w:rsid w:val="00B74A10"/>
    <w:rsid w:val="00B75998"/>
    <w:rsid w:val="00B80AE6"/>
    <w:rsid w:val="00B817A6"/>
    <w:rsid w:val="00B82B64"/>
    <w:rsid w:val="00B87E3C"/>
    <w:rsid w:val="00B93F48"/>
    <w:rsid w:val="00B941CE"/>
    <w:rsid w:val="00B95666"/>
    <w:rsid w:val="00B95D49"/>
    <w:rsid w:val="00BA12A5"/>
    <w:rsid w:val="00BA23E2"/>
    <w:rsid w:val="00BA3A95"/>
    <w:rsid w:val="00BA40BA"/>
    <w:rsid w:val="00BA412D"/>
    <w:rsid w:val="00BA6526"/>
    <w:rsid w:val="00BA7CB2"/>
    <w:rsid w:val="00BB02EE"/>
    <w:rsid w:val="00BB13DF"/>
    <w:rsid w:val="00BB2139"/>
    <w:rsid w:val="00BB666C"/>
    <w:rsid w:val="00BB778E"/>
    <w:rsid w:val="00BC3E28"/>
    <w:rsid w:val="00BC3FCE"/>
    <w:rsid w:val="00BC5050"/>
    <w:rsid w:val="00BC5368"/>
    <w:rsid w:val="00BC5B5F"/>
    <w:rsid w:val="00BC5DB1"/>
    <w:rsid w:val="00BC60D7"/>
    <w:rsid w:val="00BD04BB"/>
    <w:rsid w:val="00BD0599"/>
    <w:rsid w:val="00BD0FFF"/>
    <w:rsid w:val="00BD1329"/>
    <w:rsid w:val="00BD1EA3"/>
    <w:rsid w:val="00BD43C6"/>
    <w:rsid w:val="00BD583B"/>
    <w:rsid w:val="00BD5C84"/>
    <w:rsid w:val="00BD7E13"/>
    <w:rsid w:val="00BE00F3"/>
    <w:rsid w:val="00BE290A"/>
    <w:rsid w:val="00BE7F16"/>
    <w:rsid w:val="00BF497C"/>
    <w:rsid w:val="00BF5D9E"/>
    <w:rsid w:val="00BF6AA3"/>
    <w:rsid w:val="00C00B50"/>
    <w:rsid w:val="00C014D4"/>
    <w:rsid w:val="00C02215"/>
    <w:rsid w:val="00C03597"/>
    <w:rsid w:val="00C056A3"/>
    <w:rsid w:val="00C07D13"/>
    <w:rsid w:val="00C12B73"/>
    <w:rsid w:val="00C14BBF"/>
    <w:rsid w:val="00C14E80"/>
    <w:rsid w:val="00C15D9D"/>
    <w:rsid w:val="00C1651C"/>
    <w:rsid w:val="00C23381"/>
    <w:rsid w:val="00C23717"/>
    <w:rsid w:val="00C25622"/>
    <w:rsid w:val="00C25BE2"/>
    <w:rsid w:val="00C26D56"/>
    <w:rsid w:val="00C26E0F"/>
    <w:rsid w:val="00C27578"/>
    <w:rsid w:val="00C2788B"/>
    <w:rsid w:val="00C278C0"/>
    <w:rsid w:val="00C278F7"/>
    <w:rsid w:val="00C27E70"/>
    <w:rsid w:val="00C32752"/>
    <w:rsid w:val="00C3717E"/>
    <w:rsid w:val="00C41375"/>
    <w:rsid w:val="00C414B7"/>
    <w:rsid w:val="00C41C2D"/>
    <w:rsid w:val="00C44206"/>
    <w:rsid w:val="00C46897"/>
    <w:rsid w:val="00C5001D"/>
    <w:rsid w:val="00C505A4"/>
    <w:rsid w:val="00C51FDE"/>
    <w:rsid w:val="00C52052"/>
    <w:rsid w:val="00C539DF"/>
    <w:rsid w:val="00C57729"/>
    <w:rsid w:val="00C60B8F"/>
    <w:rsid w:val="00C63525"/>
    <w:rsid w:val="00C64404"/>
    <w:rsid w:val="00C70FBE"/>
    <w:rsid w:val="00C73663"/>
    <w:rsid w:val="00C74610"/>
    <w:rsid w:val="00C75070"/>
    <w:rsid w:val="00C755A1"/>
    <w:rsid w:val="00C75B53"/>
    <w:rsid w:val="00C76CF2"/>
    <w:rsid w:val="00C80008"/>
    <w:rsid w:val="00C807AA"/>
    <w:rsid w:val="00C80B29"/>
    <w:rsid w:val="00C8417D"/>
    <w:rsid w:val="00C87463"/>
    <w:rsid w:val="00C8783A"/>
    <w:rsid w:val="00C92179"/>
    <w:rsid w:val="00C936C9"/>
    <w:rsid w:val="00C95759"/>
    <w:rsid w:val="00C96AF6"/>
    <w:rsid w:val="00C96C06"/>
    <w:rsid w:val="00C97E70"/>
    <w:rsid w:val="00CA5AE6"/>
    <w:rsid w:val="00CB1507"/>
    <w:rsid w:val="00CB3753"/>
    <w:rsid w:val="00CC4EFD"/>
    <w:rsid w:val="00CC5105"/>
    <w:rsid w:val="00CC523E"/>
    <w:rsid w:val="00CC5594"/>
    <w:rsid w:val="00CD0FE1"/>
    <w:rsid w:val="00CD100F"/>
    <w:rsid w:val="00CD1D96"/>
    <w:rsid w:val="00CD287D"/>
    <w:rsid w:val="00CD34B0"/>
    <w:rsid w:val="00CD5D07"/>
    <w:rsid w:val="00CD6B7C"/>
    <w:rsid w:val="00CD7517"/>
    <w:rsid w:val="00CE6602"/>
    <w:rsid w:val="00CF04C5"/>
    <w:rsid w:val="00CF05E2"/>
    <w:rsid w:val="00CF0F9A"/>
    <w:rsid w:val="00CF13F6"/>
    <w:rsid w:val="00CF1F41"/>
    <w:rsid w:val="00CF33A4"/>
    <w:rsid w:val="00CF4190"/>
    <w:rsid w:val="00CF4DB2"/>
    <w:rsid w:val="00CF5925"/>
    <w:rsid w:val="00CF68C6"/>
    <w:rsid w:val="00D01509"/>
    <w:rsid w:val="00D01DF4"/>
    <w:rsid w:val="00D032CB"/>
    <w:rsid w:val="00D05296"/>
    <w:rsid w:val="00D0576D"/>
    <w:rsid w:val="00D05DE4"/>
    <w:rsid w:val="00D125E4"/>
    <w:rsid w:val="00D12FCA"/>
    <w:rsid w:val="00D151FF"/>
    <w:rsid w:val="00D2077F"/>
    <w:rsid w:val="00D2339E"/>
    <w:rsid w:val="00D24CE6"/>
    <w:rsid w:val="00D276B1"/>
    <w:rsid w:val="00D3194C"/>
    <w:rsid w:val="00D31B55"/>
    <w:rsid w:val="00D321F4"/>
    <w:rsid w:val="00D33647"/>
    <w:rsid w:val="00D365AE"/>
    <w:rsid w:val="00D37426"/>
    <w:rsid w:val="00D419C4"/>
    <w:rsid w:val="00D43F3F"/>
    <w:rsid w:val="00D44165"/>
    <w:rsid w:val="00D45973"/>
    <w:rsid w:val="00D537F8"/>
    <w:rsid w:val="00D54A0F"/>
    <w:rsid w:val="00D55DC6"/>
    <w:rsid w:val="00D562FA"/>
    <w:rsid w:val="00D570D0"/>
    <w:rsid w:val="00D57B62"/>
    <w:rsid w:val="00D6104A"/>
    <w:rsid w:val="00D62EC4"/>
    <w:rsid w:val="00D63805"/>
    <w:rsid w:val="00D6403F"/>
    <w:rsid w:val="00D65DF2"/>
    <w:rsid w:val="00D73564"/>
    <w:rsid w:val="00D73A42"/>
    <w:rsid w:val="00D76CD6"/>
    <w:rsid w:val="00D770D4"/>
    <w:rsid w:val="00D775D8"/>
    <w:rsid w:val="00D8068C"/>
    <w:rsid w:val="00D81D43"/>
    <w:rsid w:val="00D82900"/>
    <w:rsid w:val="00D835B0"/>
    <w:rsid w:val="00D85E12"/>
    <w:rsid w:val="00D87697"/>
    <w:rsid w:val="00D877BD"/>
    <w:rsid w:val="00D906B9"/>
    <w:rsid w:val="00D917D6"/>
    <w:rsid w:val="00D933B4"/>
    <w:rsid w:val="00D94412"/>
    <w:rsid w:val="00D97E6F"/>
    <w:rsid w:val="00DA13F7"/>
    <w:rsid w:val="00DA1803"/>
    <w:rsid w:val="00DA28CA"/>
    <w:rsid w:val="00DA2A3F"/>
    <w:rsid w:val="00DA3A5A"/>
    <w:rsid w:val="00DA597A"/>
    <w:rsid w:val="00DA7423"/>
    <w:rsid w:val="00DA7A26"/>
    <w:rsid w:val="00DB0EF4"/>
    <w:rsid w:val="00DB1701"/>
    <w:rsid w:val="00DB2D9D"/>
    <w:rsid w:val="00DB3AA5"/>
    <w:rsid w:val="00DB3D72"/>
    <w:rsid w:val="00DB5BEA"/>
    <w:rsid w:val="00DB63D3"/>
    <w:rsid w:val="00DB64DD"/>
    <w:rsid w:val="00DB6945"/>
    <w:rsid w:val="00DB6C01"/>
    <w:rsid w:val="00DB77F4"/>
    <w:rsid w:val="00DB7B26"/>
    <w:rsid w:val="00DC0CA2"/>
    <w:rsid w:val="00DC13C1"/>
    <w:rsid w:val="00DC16C3"/>
    <w:rsid w:val="00DD27A9"/>
    <w:rsid w:val="00DD3203"/>
    <w:rsid w:val="00DD3433"/>
    <w:rsid w:val="00DD658D"/>
    <w:rsid w:val="00DD7105"/>
    <w:rsid w:val="00DD7656"/>
    <w:rsid w:val="00DE04BE"/>
    <w:rsid w:val="00DE0917"/>
    <w:rsid w:val="00DE1371"/>
    <w:rsid w:val="00DE404D"/>
    <w:rsid w:val="00DF0134"/>
    <w:rsid w:val="00DF1FDC"/>
    <w:rsid w:val="00DF217C"/>
    <w:rsid w:val="00DF2F00"/>
    <w:rsid w:val="00DF3FEF"/>
    <w:rsid w:val="00DF6655"/>
    <w:rsid w:val="00DF7951"/>
    <w:rsid w:val="00E01A2C"/>
    <w:rsid w:val="00E03129"/>
    <w:rsid w:val="00E10A32"/>
    <w:rsid w:val="00E116B9"/>
    <w:rsid w:val="00E11D10"/>
    <w:rsid w:val="00E139E3"/>
    <w:rsid w:val="00E1527D"/>
    <w:rsid w:val="00E16B41"/>
    <w:rsid w:val="00E21377"/>
    <w:rsid w:val="00E21708"/>
    <w:rsid w:val="00E21D8C"/>
    <w:rsid w:val="00E22051"/>
    <w:rsid w:val="00E22CAE"/>
    <w:rsid w:val="00E23480"/>
    <w:rsid w:val="00E260C8"/>
    <w:rsid w:val="00E263BF"/>
    <w:rsid w:val="00E26926"/>
    <w:rsid w:val="00E26F01"/>
    <w:rsid w:val="00E274B2"/>
    <w:rsid w:val="00E3038D"/>
    <w:rsid w:val="00E32F0C"/>
    <w:rsid w:val="00E341F6"/>
    <w:rsid w:val="00E34D58"/>
    <w:rsid w:val="00E4159A"/>
    <w:rsid w:val="00E434CE"/>
    <w:rsid w:val="00E43B58"/>
    <w:rsid w:val="00E460FB"/>
    <w:rsid w:val="00E4692D"/>
    <w:rsid w:val="00E47D3E"/>
    <w:rsid w:val="00E533E5"/>
    <w:rsid w:val="00E55A4F"/>
    <w:rsid w:val="00E56E69"/>
    <w:rsid w:val="00E57367"/>
    <w:rsid w:val="00E573E5"/>
    <w:rsid w:val="00E611B5"/>
    <w:rsid w:val="00E637CF"/>
    <w:rsid w:val="00E65EDD"/>
    <w:rsid w:val="00E671C6"/>
    <w:rsid w:val="00E678CC"/>
    <w:rsid w:val="00E7281F"/>
    <w:rsid w:val="00E72BC9"/>
    <w:rsid w:val="00E73157"/>
    <w:rsid w:val="00E73189"/>
    <w:rsid w:val="00E73BE6"/>
    <w:rsid w:val="00E75164"/>
    <w:rsid w:val="00E817B4"/>
    <w:rsid w:val="00E82CE8"/>
    <w:rsid w:val="00E92582"/>
    <w:rsid w:val="00E93194"/>
    <w:rsid w:val="00E937AC"/>
    <w:rsid w:val="00E95712"/>
    <w:rsid w:val="00E963C5"/>
    <w:rsid w:val="00EA0D0D"/>
    <w:rsid w:val="00EA0FED"/>
    <w:rsid w:val="00EA19D4"/>
    <w:rsid w:val="00EA1A45"/>
    <w:rsid w:val="00EA1E75"/>
    <w:rsid w:val="00EA21F1"/>
    <w:rsid w:val="00EA39A3"/>
    <w:rsid w:val="00EA3B43"/>
    <w:rsid w:val="00EA3E72"/>
    <w:rsid w:val="00EA5453"/>
    <w:rsid w:val="00EA6E3A"/>
    <w:rsid w:val="00EA7F5A"/>
    <w:rsid w:val="00EB209D"/>
    <w:rsid w:val="00EB22D3"/>
    <w:rsid w:val="00EB24AA"/>
    <w:rsid w:val="00EB2B44"/>
    <w:rsid w:val="00EB41FE"/>
    <w:rsid w:val="00EC40CE"/>
    <w:rsid w:val="00EC48F6"/>
    <w:rsid w:val="00EC5B6C"/>
    <w:rsid w:val="00EC741C"/>
    <w:rsid w:val="00EC7BC0"/>
    <w:rsid w:val="00ED21B1"/>
    <w:rsid w:val="00ED5B37"/>
    <w:rsid w:val="00ED6165"/>
    <w:rsid w:val="00ED7330"/>
    <w:rsid w:val="00ED764E"/>
    <w:rsid w:val="00ED78E2"/>
    <w:rsid w:val="00EE0A14"/>
    <w:rsid w:val="00EE1F76"/>
    <w:rsid w:val="00EE2FA2"/>
    <w:rsid w:val="00EE38D7"/>
    <w:rsid w:val="00EE4C1D"/>
    <w:rsid w:val="00EE6A51"/>
    <w:rsid w:val="00EF250B"/>
    <w:rsid w:val="00EF2CEF"/>
    <w:rsid w:val="00EF393B"/>
    <w:rsid w:val="00EF3C2E"/>
    <w:rsid w:val="00EF5347"/>
    <w:rsid w:val="00F00F68"/>
    <w:rsid w:val="00F01FA4"/>
    <w:rsid w:val="00F029CD"/>
    <w:rsid w:val="00F029FE"/>
    <w:rsid w:val="00F060D3"/>
    <w:rsid w:val="00F06A89"/>
    <w:rsid w:val="00F06F4C"/>
    <w:rsid w:val="00F10673"/>
    <w:rsid w:val="00F112E7"/>
    <w:rsid w:val="00F15965"/>
    <w:rsid w:val="00F15BFF"/>
    <w:rsid w:val="00F16326"/>
    <w:rsid w:val="00F205EA"/>
    <w:rsid w:val="00F2266D"/>
    <w:rsid w:val="00F275EC"/>
    <w:rsid w:val="00F277AC"/>
    <w:rsid w:val="00F31878"/>
    <w:rsid w:val="00F3220F"/>
    <w:rsid w:val="00F32850"/>
    <w:rsid w:val="00F33E9D"/>
    <w:rsid w:val="00F3478A"/>
    <w:rsid w:val="00F35C67"/>
    <w:rsid w:val="00F36546"/>
    <w:rsid w:val="00F414B9"/>
    <w:rsid w:val="00F42E2D"/>
    <w:rsid w:val="00F43C33"/>
    <w:rsid w:val="00F45493"/>
    <w:rsid w:val="00F457A9"/>
    <w:rsid w:val="00F45EB1"/>
    <w:rsid w:val="00F468CC"/>
    <w:rsid w:val="00F47033"/>
    <w:rsid w:val="00F47A3F"/>
    <w:rsid w:val="00F507B3"/>
    <w:rsid w:val="00F5246D"/>
    <w:rsid w:val="00F53443"/>
    <w:rsid w:val="00F5677E"/>
    <w:rsid w:val="00F567CA"/>
    <w:rsid w:val="00F60126"/>
    <w:rsid w:val="00F605EF"/>
    <w:rsid w:val="00F61CAF"/>
    <w:rsid w:val="00F63BAE"/>
    <w:rsid w:val="00F645C7"/>
    <w:rsid w:val="00F703B0"/>
    <w:rsid w:val="00F715F3"/>
    <w:rsid w:val="00F7171A"/>
    <w:rsid w:val="00F728F0"/>
    <w:rsid w:val="00F7342C"/>
    <w:rsid w:val="00F737EC"/>
    <w:rsid w:val="00F738AF"/>
    <w:rsid w:val="00F754CF"/>
    <w:rsid w:val="00F77ED2"/>
    <w:rsid w:val="00F81FF2"/>
    <w:rsid w:val="00F83153"/>
    <w:rsid w:val="00F84565"/>
    <w:rsid w:val="00F85450"/>
    <w:rsid w:val="00F86563"/>
    <w:rsid w:val="00F86B64"/>
    <w:rsid w:val="00F86B9F"/>
    <w:rsid w:val="00F9133F"/>
    <w:rsid w:val="00F940E1"/>
    <w:rsid w:val="00F9505B"/>
    <w:rsid w:val="00F97A53"/>
    <w:rsid w:val="00FA03E6"/>
    <w:rsid w:val="00FA07BB"/>
    <w:rsid w:val="00FA1E1A"/>
    <w:rsid w:val="00FA2028"/>
    <w:rsid w:val="00FA35D7"/>
    <w:rsid w:val="00FA39E7"/>
    <w:rsid w:val="00FA3F56"/>
    <w:rsid w:val="00FA5800"/>
    <w:rsid w:val="00FA636F"/>
    <w:rsid w:val="00FB00A7"/>
    <w:rsid w:val="00FB03ED"/>
    <w:rsid w:val="00FB5E54"/>
    <w:rsid w:val="00FB744C"/>
    <w:rsid w:val="00FC033D"/>
    <w:rsid w:val="00FC06D0"/>
    <w:rsid w:val="00FC3114"/>
    <w:rsid w:val="00FC3A39"/>
    <w:rsid w:val="00FC49D2"/>
    <w:rsid w:val="00FC4AEE"/>
    <w:rsid w:val="00FC75C8"/>
    <w:rsid w:val="00FD274E"/>
    <w:rsid w:val="00FD4A64"/>
    <w:rsid w:val="00FD7CE0"/>
    <w:rsid w:val="00FE3B5D"/>
    <w:rsid w:val="00FE3D4F"/>
    <w:rsid w:val="00FE710F"/>
    <w:rsid w:val="00FF20C5"/>
    <w:rsid w:val="00FF3BBF"/>
    <w:rsid w:val="412FB87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F3F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CC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next w:val="Normal"/>
    <w:link w:val="Ttulo1Car"/>
    <w:uiPriority w:val="9"/>
    <w:qFormat/>
    <w:rsid w:val="00465CC1"/>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Ttulo2">
    <w:name w:val="heading 2"/>
    <w:basedOn w:val="Normal"/>
    <w:next w:val="Normal"/>
    <w:link w:val="Ttulo2Car"/>
    <w:uiPriority w:val="9"/>
    <w:unhideWhenUsed/>
    <w:qFormat/>
    <w:rsid w:val="00744434"/>
    <w:pPr>
      <w:keepNext/>
      <w:keepLines/>
      <w:spacing w:before="40" w:line="276" w:lineRule="auto"/>
      <w:outlineLvl w:val="1"/>
    </w:pPr>
    <w:rPr>
      <w:rFonts w:asciiTheme="majorHAnsi" w:eastAsiaTheme="majorEastAsia" w:hAnsiTheme="majorHAnsi" w:cstheme="majorBidi"/>
      <w:color w:val="2F5496" w:themeColor="accent1" w:themeShade="BF"/>
      <w:sz w:val="26"/>
      <w:szCs w:val="26"/>
      <w:lang w:val="es" w:eastAsia="es-ES"/>
    </w:rPr>
  </w:style>
  <w:style w:type="paragraph" w:styleId="Ttulo3">
    <w:name w:val="heading 3"/>
    <w:basedOn w:val="Normal"/>
    <w:next w:val="Normal"/>
    <w:link w:val="Ttulo3Car"/>
    <w:uiPriority w:val="9"/>
    <w:unhideWhenUsed/>
    <w:qFormat/>
    <w:rsid w:val="00744434"/>
    <w:pPr>
      <w:keepNext/>
      <w:keepLines/>
      <w:spacing w:before="40" w:line="276" w:lineRule="auto"/>
      <w:outlineLvl w:val="2"/>
    </w:pPr>
    <w:rPr>
      <w:rFonts w:asciiTheme="majorHAnsi" w:eastAsiaTheme="majorEastAsia" w:hAnsiTheme="majorHAnsi" w:cstheme="majorBidi"/>
      <w:color w:val="1F3763" w:themeColor="accent1" w:themeShade="7F"/>
      <w:lang w:val="es" w:eastAsia="es-ES"/>
    </w:rPr>
  </w:style>
  <w:style w:type="paragraph" w:styleId="Ttulo4">
    <w:name w:val="heading 4"/>
    <w:basedOn w:val="Normal"/>
    <w:next w:val="Normal"/>
    <w:link w:val="Ttulo4Car"/>
    <w:uiPriority w:val="9"/>
    <w:unhideWhenUsed/>
    <w:qFormat/>
    <w:rsid w:val="00DB63D3"/>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1">
    <w:name w:val="T1"/>
    <w:basedOn w:val="Normal"/>
    <w:qFormat/>
    <w:rsid w:val="003F3271"/>
    <w:pPr>
      <w:spacing w:before="120" w:after="120"/>
    </w:pPr>
    <w:rPr>
      <w:rFonts w:ascii="Calibri" w:hAnsi="Calibri" w:cs="Calibri"/>
      <w:b/>
      <w:bCs/>
      <w:color w:val="000000"/>
      <w:sz w:val="22"/>
      <w:szCs w:val="22"/>
      <w:lang w:eastAsia="es-ES"/>
    </w:rPr>
  </w:style>
  <w:style w:type="paragraph" w:styleId="Prrafodelista">
    <w:name w:val="List Paragraph"/>
    <w:basedOn w:val="Normal"/>
    <w:uiPriority w:val="34"/>
    <w:qFormat/>
    <w:rsid w:val="003F3271"/>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Ttulo2Car">
    <w:name w:val="Título 2 Car"/>
    <w:basedOn w:val="Fuentedeprrafopredeter"/>
    <w:link w:val="Ttulo2"/>
    <w:uiPriority w:val="9"/>
    <w:rsid w:val="00744434"/>
    <w:rPr>
      <w:rFonts w:asciiTheme="majorHAnsi" w:eastAsiaTheme="majorEastAsia" w:hAnsiTheme="majorHAnsi" w:cstheme="majorBidi"/>
      <w:color w:val="2F5496" w:themeColor="accent1" w:themeShade="BF"/>
      <w:sz w:val="26"/>
      <w:szCs w:val="26"/>
      <w:lang w:val="es" w:eastAsia="es-ES"/>
    </w:rPr>
  </w:style>
  <w:style w:type="character" w:customStyle="1" w:styleId="Ttulo3Car">
    <w:name w:val="Título 3 Car"/>
    <w:basedOn w:val="Fuentedeprrafopredeter"/>
    <w:link w:val="Ttulo3"/>
    <w:uiPriority w:val="9"/>
    <w:rsid w:val="00744434"/>
    <w:rPr>
      <w:rFonts w:asciiTheme="majorHAnsi" w:eastAsiaTheme="majorEastAsia" w:hAnsiTheme="majorHAnsi" w:cstheme="majorBidi"/>
      <w:color w:val="1F3763" w:themeColor="accent1" w:themeShade="7F"/>
      <w:sz w:val="24"/>
      <w:szCs w:val="24"/>
      <w:lang w:val="es" w:eastAsia="es-ES"/>
    </w:rPr>
  </w:style>
  <w:style w:type="paragraph" w:customStyle="1" w:styleId="paragraph">
    <w:name w:val="paragraph"/>
    <w:basedOn w:val="Normal"/>
    <w:rsid w:val="00744434"/>
    <w:pPr>
      <w:spacing w:before="100" w:beforeAutospacing="1" w:after="100" w:afterAutospacing="1"/>
    </w:pPr>
    <w:rPr>
      <w:lang w:eastAsia="es-ES"/>
    </w:rPr>
  </w:style>
  <w:style w:type="character" w:customStyle="1" w:styleId="eop">
    <w:name w:val="eop"/>
    <w:basedOn w:val="Fuentedeprrafopredeter"/>
    <w:rsid w:val="00744434"/>
  </w:style>
  <w:style w:type="character" w:customStyle="1" w:styleId="normaltextrun">
    <w:name w:val="normaltextrun"/>
    <w:basedOn w:val="Fuentedeprrafopredeter"/>
    <w:rsid w:val="00744434"/>
  </w:style>
  <w:style w:type="character" w:styleId="Refdecomentario">
    <w:name w:val="annotation reference"/>
    <w:basedOn w:val="Fuentedeprrafopredeter"/>
    <w:uiPriority w:val="99"/>
    <w:semiHidden/>
    <w:unhideWhenUsed/>
    <w:rsid w:val="00FA35D7"/>
    <w:rPr>
      <w:sz w:val="16"/>
      <w:szCs w:val="16"/>
    </w:rPr>
  </w:style>
  <w:style w:type="paragraph" w:styleId="Textocomentario">
    <w:name w:val="annotation text"/>
    <w:basedOn w:val="Normal"/>
    <w:link w:val="TextocomentarioCar"/>
    <w:uiPriority w:val="99"/>
    <w:unhideWhenUsed/>
    <w:rsid w:val="00FA35D7"/>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FA35D7"/>
    <w:rPr>
      <w:sz w:val="20"/>
      <w:szCs w:val="20"/>
    </w:rPr>
  </w:style>
  <w:style w:type="paragraph" w:styleId="Asuntodelcomentario">
    <w:name w:val="annotation subject"/>
    <w:basedOn w:val="Textocomentario"/>
    <w:next w:val="Textocomentario"/>
    <w:link w:val="AsuntodelcomentarioCar"/>
    <w:uiPriority w:val="99"/>
    <w:semiHidden/>
    <w:unhideWhenUsed/>
    <w:rsid w:val="00FA35D7"/>
    <w:rPr>
      <w:b/>
      <w:bCs/>
    </w:rPr>
  </w:style>
  <w:style w:type="character" w:customStyle="1" w:styleId="AsuntodelcomentarioCar">
    <w:name w:val="Asunto del comentario Car"/>
    <w:basedOn w:val="TextocomentarioCar"/>
    <w:link w:val="Asuntodelcomentario"/>
    <w:uiPriority w:val="99"/>
    <w:semiHidden/>
    <w:rsid w:val="00FA35D7"/>
    <w:rPr>
      <w:b/>
      <w:bCs/>
      <w:sz w:val="20"/>
      <w:szCs w:val="20"/>
    </w:rPr>
  </w:style>
  <w:style w:type="character" w:styleId="Hipervnculo">
    <w:name w:val="Hyperlink"/>
    <w:basedOn w:val="Fuentedeprrafopredeter"/>
    <w:uiPriority w:val="99"/>
    <w:unhideWhenUsed/>
    <w:rsid w:val="00FA35D7"/>
    <w:rPr>
      <w:color w:val="0000FF"/>
      <w:u w:val="single"/>
    </w:rPr>
  </w:style>
  <w:style w:type="table" w:styleId="Tablaconcuadrcula">
    <w:name w:val="Table Grid"/>
    <w:basedOn w:val="Tablanormal"/>
    <w:uiPriority w:val="39"/>
    <w:rsid w:val="00FA3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DB63D3"/>
    <w:rPr>
      <w:rFonts w:asciiTheme="majorHAnsi" w:eastAsiaTheme="majorEastAsia" w:hAnsiTheme="majorHAnsi" w:cstheme="majorBidi"/>
      <w:i/>
      <w:iCs/>
      <w:color w:val="2F5496" w:themeColor="accent1" w:themeShade="BF"/>
    </w:rPr>
  </w:style>
  <w:style w:type="paragraph" w:styleId="Textodeglobo">
    <w:name w:val="Balloon Text"/>
    <w:basedOn w:val="Normal"/>
    <w:link w:val="TextodegloboCar"/>
    <w:uiPriority w:val="99"/>
    <w:semiHidden/>
    <w:unhideWhenUsed/>
    <w:rsid w:val="00C14BB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4BBF"/>
    <w:rPr>
      <w:rFonts w:ascii="Segoe UI" w:hAnsi="Segoe UI" w:cs="Segoe UI"/>
      <w:sz w:val="18"/>
      <w:szCs w:val="18"/>
    </w:rPr>
  </w:style>
  <w:style w:type="paragraph" w:customStyle="1" w:styleId="Textoprincipal">
    <w:name w:val="Texto principal"/>
    <w:basedOn w:val="Normal"/>
    <w:autoRedefine/>
    <w:qFormat/>
    <w:rsid w:val="00470F59"/>
    <w:pPr>
      <w:widowControl w:val="0"/>
      <w:spacing w:before="120" w:after="120" w:line="480" w:lineRule="auto"/>
      <w:jc w:val="both"/>
    </w:pPr>
    <w:rPr>
      <w:rFonts w:asciiTheme="minorHAnsi" w:hAnsiTheme="minorHAnsi" w:cstheme="minorHAnsi"/>
      <w:sz w:val="22"/>
      <w:lang w:eastAsia="es-ES"/>
    </w:rPr>
  </w:style>
  <w:style w:type="paragraph" w:customStyle="1" w:styleId="Leyendadetablas">
    <w:name w:val="Leyenda de tablas"/>
    <w:basedOn w:val="Normal"/>
    <w:next w:val="Textoprincipal"/>
    <w:qFormat/>
    <w:rsid w:val="00C97E70"/>
    <w:pPr>
      <w:widowControl w:val="0"/>
      <w:spacing w:before="120" w:after="120" w:line="312" w:lineRule="auto"/>
    </w:pPr>
    <w:rPr>
      <w:rFonts w:asciiTheme="minorHAnsi" w:hAnsiTheme="minorHAnsi" w:cstheme="minorHAnsi"/>
      <w:sz w:val="22"/>
      <w:lang w:eastAsia="es-ES"/>
    </w:rPr>
  </w:style>
  <w:style w:type="paragraph" w:styleId="Encabezado">
    <w:name w:val="header"/>
    <w:basedOn w:val="Normal"/>
    <w:link w:val="EncabezadoCar"/>
    <w:uiPriority w:val="99"/>
    <w:unhideWhenUsed/>
    <w:rsid w:val="00F754CF"/>
    <w:pPr>
      <w:tabs>
        <w:tab w:val="center" w:pos="4680"/>
        <w:tab w:val="right" w:pos="9360"/>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F754CF"/>
  </w:style>
  <w:style w:type="paragraph" w:styleId="Piedepgina">
    <w:name w:val="footer"/>
    <w:basedOn w:val="Normal"/>
    <w:link w:val="PiedepginaCar"/>
    <w:uiPriority w:val="99"/>
    <w:unhideWhenUsed/>
    <w:rsid w:val="00F754CF"/>
    <w:pPr>
      <w:tabs>
        <w:tab w:val="center" w:pos="4680"/>
        <w:tab w:val="right" w:pos="9360"/>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754CF"/>
  </w:style>
  <w:style w:type="character" w:styleId="Mencinsinresolver">
    <w:name w:val="Unresolved Mention"/>
    <w:basedOn w:val="Fuentedeprrafopredeter"/>
    <w:uiPriority w:val="99"/>
    <w:semiHidden/>
    <w:unhideWhenUsed/>
    <w:rsid w:val="00CF1F41"/>
    <w:rPr>
      <w:color w:val="605E5C"/>
      <w:shd w:val="clear" w:color="auto" w:fill="E1DFDD"/>
    </w:rPr>
  </w:style>
  <w:style w:type="character" w:customStyle="1" w:styleId="Ttulo1Car">
    <w:name w:val="Título 1 Car"/>
    <w:basedOn w:val="Fuentedeprrafopredeter"/>
    <w:link w:val="Ttulo1"/>
    <w:uiPriority w:val="9"/>
    <w:rsid w:val="00465CC1"/>
    <w:rPr>
      <w:rFonts w:asciiTheme="majorHAnsi" w:eastAsiaTheme="majorEastAsia" w:hAnsiTheme="majorHAnsi" w:cstheme="majorBidi"/>
      <w:color w:val="2F5496" w:themeColor="accent1" w:themeShade="BF"/>
      <w:sz w:val="32"/>
      <w:szCs w:val="32"/>
    </w:rPr>
  </w:style>
  <w:style w:type="character" w:styleId="Hipervnculovisitado">
    <w:name w:val="FollowedHyperlink"/>
    <w:basedOn w:val="Fuentedeprrafopredeter"/>
    <w:uiPriority w:val="99"/>
    <w:semiHidden/>
    <w:unhideWhenUsed/>
    <w:rsid w:val="00703AAB"/>
    <w:rPr>
      <w:color w:val="954F72" w:themeColor="followedHyperlink"/>
      <w:u w:val="single"/>
    </w:rPr>
  </w:style>
  <w:style w:type="character" w:styleId="nfasis">
    <w:name w:val="Emphasis"/>
    <w:basedOn w:val="Fuentedeprrafopredeter"/>
    <w:uiPriority w:val="20"/>
    <w:qFormat/>
    <w:rsid w:val="00D73564"/>
    <w:rPr>
      <w:i/>
      <w:iCs/>
    </w:rPr>
  </w:style>
  <w:style w:type="paragraph" w:styleId="NormalWeb">
    <w:name w:val="Normal (Web)"/>
    <w:basedOn w:val="Normal"/>
    <w:uiPriority w:val="99"/>
    <w:semiHidden/>
    <w:unhideWhenUsed/>
    <w:rsid w:val="00727703"/>
    <w:pPr>
      <w:spacing w:before="100" w:beforeAutospacing="1" w:after="100" w:afterAutospacing="1"/>
    </w:pPr>
    <w:rPr>
      <w:lang w:eastAsia="es-ES"/>
    </w:rPr>
  </w:style>
  <w:style w:type="paragraph" w:styleId="Revisin">
    <w:name w:val="Revision"/>
    <w:hidden/>
    <w:uiPriority w:val="99"/>
    <w:semiHidden/>
    <w:rsid w:val="00AA433D"/>
    <w:pPr>
      <w:spacing w:after="0" w:line="240" w:lineRule="auto"/>
    </w:pPr>
    <w:rPr>
      <w:rFonts w:ascii="Times New Roman" w:eastAsia="Times New Roman" w:hAnsi="Times New Roman" w:cs="Times New Roman"/>
      <w:sz w:val="24"/>
      <w:szCs w:val="24"/>
      <w:lang w:eastAsia="es-ES_tradnl"/>
    </w:rPr>
  </w:style>
  <w:style w:type="paragraph" w:styleId="Textonotapie">
    <w:name w:val="footnote text"/>
    <w:basedOn w:val="Normal"/>
    <w:link w:val="TextonotapieCar"/>
    <w:uiPriority w:val="99"/>
    <w:semiHidden/>
    <w:unhideWhenUsed/>
    <w:rsid w:val="00A503E9"/>
    <w:rPr>
      <w:sz w:val="20"/>
      <w:szCs w:val="20"/>
    </w:rPr>
  </w:style>
  <w:style w:type="character" w:customStyle="1" w:styleId="TextonotapieCar">
    <w:name w:val="Texto nota pie Car"/>
    <w:basedOn w:val="Fuentedeprrafopredeter"/>
    <w:link w:val="Textonotapie"/>
    <w:uiPriority w:val="99"/>
    <w:semiHidden/>
    <w:rsid w:val="00A503E9"/>
    <w:rPr>
      <w:rFonts w:ascii="Times New Roman" w:eastAsia="Times New Roman" w:hAnsi="Times New Roman" w:cs="Times New Roman"/>
      <w:sz w:val="20"/>
      <w:szCs w:val="20"/>
      <w:lang w:eastAsia="es-ES_tradnl"/>
    </w:rPr>
  </w:style>
  <w:style w:type="character" w:styleId="Refdenotaalpie">
    <w:name w:val="footnote reference"/>
    <w:basedOn w:val="Fuentedeprrafopredeter"/>
    <w:uiPriority w:val="99"/>
    <w:semiHidden/>
    <w:unhideWhenUsed/>
    <w:rsid w:val="00A503E9"/>
    <w:rPr>
      <w:vertAlign w:val="superscript"/>
    </w:rPr>
  </w:style>
  <w:style w:type="paragraph" w:styleId="HTMLconformatoprevio">
    <w:name w:val="HTML Preformatted"/>
    <w:basedOn w:val="Normal"/>
    <w:link w:val="HTMLconformatoprevioCar"/>
    <w:uiPriority w:val="99"/>
    <w:semiHidden/>
    <w:unhideWhenUsed/>
    <w:rsid w:val="00021F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021FAE"/>
    <w:rPr>
      <w:rFonts w:ascii="Courier New" w:eastAsia="Times New Roman" w:hAnsi="Courier New" w:cs="Courier New"/>
      <w:sz w:val="20"/>
      <w:szCs w:val="20"/>
      <w:lang w:eastAsia="es-ES"/>
    </w:rPr>
  </w:style>
  <w:style w:type="character" w:customStyle="1" w:styleId="y2iqfc">
    <w:name w:val="y2iqfc"/>
    <w:basedOn w:val="Fuentedeprrafopredeter"/>
    <w:rsid w:val="00021FAE"/>
  </w:style>
  <w:style w:type="paragraph" w:customStyle="1" w:styleId="Authornames">
    <w:name w:val="Author names"/>
    <w:basedOn w:val="Normal"/>
    <w:next w:val="Normal"/>
    <w:qFormat/>
    <w:rsid w:val="008F38EE"/>
    <w:pPr>
      <w:spacing w:before="240" w:line="360" w:lineRule="auto"/>
    </w:pPr>
    <w:rPr>
      <w:sz w:val="28"/>
      <w:lang w:val="en-GB" w:eastAsia="en-GB"/>
    </w:rPr>
  </w:style>
  <w:style w:type="paragraph" w:customStyle="1" w:styleId="Affiliation">
    <w:name w:val="Affiliation"/>
    <w:basedOn w:val="Normal"/>
    <w:qFormat/>
    <w:rsid w:val="008F38EE"/>
    <w:pPr>
      <w:spacing w:before="240" w:line="360" w:lineRule="auto"/>
    </w:pPr>
    <w:rPr>
      <w:i/>
      <w:lang w:val="en-GB" w:eastAsia="en-GB"/>
    </w:rPr>
  </w:style>
  <w:style w:type="paragraph" w:customStyle="1" w:styleId="Correspondencedetails">
    <w:name w:val="Correspondence details"/>
    <w:basedOn w:val="Normal"/>
    <w:qFormat/>
    <w:rsid w:val="008F38EE"/>
    <w:pPr>
      <w:spacing w:before="240" w:line="360" w:lineRule="auto"/>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02159">
      <w:bodyDiv w:val="1"/>
      <w:marLeft w:val="0"/>
      <w:marRight w:val="0"/>
      <w:marTop w:val="0"/>
      <w:marBottom w:val="0"/>
      <w:divBdr>
        <w:top w:val="none" w:sz="0" w:space="0" w:color="auto"/>
        <w:left w:val="none" w:sz="0" w:space="0" w:color="auto"/>
        <w:bottom w:val="none" w:sz="0" w:space="0" w:color="auto"/>
        <w:right w:val="none" w:sz="0" w:space="0" w:color="auto"/>
      </w:divBdr>
    </w:div>
    <w:div w:id="81100513">
      <w:bodyDiv w:val="1"/>
      <w:marLeft w:val="0"/>
      <w:marRight w:val="0"/>
      <w:marTop w:val="0"/>
      <w:marBottom w:val="0"/>
      <w:divBdr>
        <w:top w:val="none" w:sz="0" w:space="0" w:color="auto"/>
        <w:left w:val="none" w:sz="0" w:space="0" w:color="auto"/>
        <w:bottom w:val="none" w:sz="0" w:space="0" w:color="auto"/>
        <w:right w:val="none" w:sz="0" w:space="0" w:color="auto"/>
      </w:divBdr>
    </w:div>
    <w:div w:id="172886744">
      <w:bodyDiv w:val="1"/>
      <w:marLeft w:val="0"/>
      <w:marRight w:val="0"/>
      <w:marTop w:val="0"/>
      <w:marBottom w:val="0"/>
      <w:divBdr>
        <w:top w:val="none" w:sz="0" w:space="0" w:color="auto"/>
        <w:left w:val="none" w:sz="0" w:space="0" w:color="auto"/>
        <w:bottom w:val="none" w:sz="0" w:space="0" w:color="auto"/>
        <w:right w:val="none" w:sz="0" w:space="0" w:color="auto"/>
      </w:divBdr>
    </w:div>
    <w:div w:id="328754634">
      <w:bodyDiv w:val="1"/>
      <w:marLeft w:val="0"/>
      <w:marRight w:val="0"/>
      <w:marTop w:val="0"/>
      <w:marBottom w:val="0"/>
      <w:divBdr>
        <w:top w:val="none" w:sz="0" w:space="0" w:color="auto"/>
        <w:left w:val="none" w:sz="0" w:space="0" w:color="auto"/>
        <w:bottom w:val="none" w:sz="0" w:space="0" w:color="auto"/>
        <w:right w:val="none" w:sz="0" w:space="0" w:color="auto"/>
      </w:divBdr>
      <w:divsChild>
        <w:div w:id="43456299">
          <w:marLeft w:val="0"/>
          <w:marRight w:val="0"/>
          <w:marTop w:val="0"/>
          <w:marBottom w:val="0"/>
          <w:divBdr>
            <w:top w:val="none" w:sz="0" w:space="0" w:color="auto"/>
            <w:left w:val="none" w:sz="0" w:space="0" w:color="auto"/>
            <w:bottom w:val="none" w:sz="0" w:space="0" w:color="auto"/>
            <w:right w:val="none" w:sz="0" w:space="0" w:color="auto"/>
          </w:divBdr>
        </w:div>
        <w:div w:id="1235697215">
          <w:marLeft w:val="0"/>
          <w:marRight w:val="0"/>
          <w:marTop w:val="0"/>
          <w:marBottom w:val="0"/>
          <w:divBdr>
            <w:top w:val="none" w:sz="0" w:space="0" w:color="auto"/>
            <w:left w:val="none" w:sz="0" w:space="0" w:color="auto"/>
            <w:bottom w:val="none" w:sz="0" w:space="0" w:color="auto"/>
            <w:right w:val="none" w:sz="0" w:space="0" w:color="auto"/>
          </w:divBdr>
        </w:div>
      </w:divsChild>
    </w:div>
    <w:div w:id="380443570">
      <w:bodyDiv w:val="1"/>
      <w:marLeft w:val="0"/>
      <w:marRight w:val="0"/>
      <w:marTop w:val="0"/>
      <w:marBottom w:val="0"/>
      <w:divBdr>
        <w:top w:val="none" w:sz="0" w:space="0" w:color="auto"/>
        <w:left w:val="none" w:sz="0" w:space="0" w:color="auto"/>
        <w:bottom w:val="none" w:sz="0" w:space="0" w:color="auto"/>
        <w:right w:val="none" w:sz="0" w:space="0" w:color="auto"/>
      </w:divBdr>
    </w:div>
    <w:div w:id="418602378">
      <w:bodyDiv w:val="1"/>
      <w:marLeft w:val="0"/>
      <w:marRight w:val="0"/>
      <w:marTop w:val="0"/>
      <w:marBottom w:val="0"/>
      <w:divBdr>
        <w:top w:val="none" w:sz="0" w:space="0" w:color="auto"/>
        <w:left w:val="none" w:sz="0" w:space="0" w:color="auto"/>
        <w:bottom w:val="none" w:sz="0" w:space="0" w:color="auto"/>
        <w:right w:val="none" w:sz="0" w:space="0" w:color="auto"/>
      </w:divBdr>
      <w:divsChild>
        <w:div w:id="427387213">
          <w:marLeft w:val="0"/>
          <w:marRight w:val="0"/>
          <w:marTop w:val="0"/>
          <w:marBottom w:val="0"/>
          <w:divBdr>
            <w:top w:val="none" w:sz="0" w:space="0" w:color="auto"/>
            <w:left w:val="none" w:sz="0" w:space="0" w:color="auto"/>
            <w:bottom w:val="none" w:sz="0" w:space="0" w:color="auto"/>
            <w:right w:val="none" w:sz="0" w:space="0" w:color="auto"/>
          </w:divBdr>
        </w:div>
        <w:div w:id="1751192349">
          <w:marLeft w:val="0"/>
          <w:marRight w:val="0"/>
          <w:marTop w:val="0"/>
          <w:marBottom w:val="0"/>
          <w:divBdr>
            <w:top w:val="none" w:sz="0" w:space="0" w:color="auto"/>
            <w:left w:val="none" w:sz="0" w:space="0" w:color="auto"/>
            <w:bottom w:val="none" w:sz="0" w:space="0" w:color="auto"/>
            <w:right w:val="none" w:sz="0" w:space="0" w:color="auto"/>
          </w:divBdr>
        </w:div>
        <w:div w:id="976956376">
          <w:marLeft w:val="0"/>
          <w:marRight w:val="0"/>
          <w:marTop w:val="0"/>
          <w:marBottom w:val="0"/>
          <w:divBdr>
            <w:top w:val="none" w:sz="0" w:space="0" w:color="auto"/>
            <w:left w:val="none" w:sz="0" w:space="0" w:color="auto"/>
            <w:bottom w:val="none" w:sz="0" w:space="0" w:color="auto"/>
            <w:right w:val="none" w:sz="0" w:space="0" w:color="auto"/>
          </w:divBdr>
        </w:div>
      </w:divsChild>
    </w:div>
    <w:div w:id="595330022">
      <w:bodyDiv w:val="1"/>
      <w:marLeft w:val="0"/>
      <w:marRight w:val="0"/>
      <w:marTop w:val="0"/>
      <w:marBottom w:val="0"/>
      <w:divBdr>
        <w:top w:val="none" w:sz="0" w:space="0" w:color="auto"/>
        <w:left w:val="none" w:sz="0" w:space="0" w:color="auto"/>
        <w:bottom w:val="none" w:sz="0" w:space="0" w:color="auto"/>
        <w:right w:val="none" w:sz="0" w:space="0" w:color="auto"/>
      </w:divBdr>
    </w:div>
    <w:div w:id="607472786">
      <w:bodyDiv w:val="1"/>
      <w:marLeft w:val="0"/>
      <w:marRight w:val="0"/>
      <w:marTop w:val="0"/>
      <w:marBottom w:val="0"/>
      <w:divBdr>
        <w:top w:val="none" w:sz="0" w:space="0" w:color="auto"/>
        <w:left w:val="none" w:sz="0" w:space="0" w:color="auto"/>
        <w:bottom w:val="none" w:sz="0" w:space="0" w:color="auto"/>
        <w:right w:val="none" w:sz="0" w:space="0" w:color="auto"/>
      </w:divBdr>
    </w:div>
    <w:div w:id="1176730561">
      <w:bodyDiv w:val="1"/>
      <w:marLeft w:val="0"/>
      <w:marRight w:val="0"/>
      <w:marTop w:val="0"/>
      <w:marBottom w:val="0"/>
      <w:divBdr>
        <w:top w:val="none" w:sz="0" w:space="0" w:color="auto"/>
        <w:left w:val="none" w:sz="0" w:space="0" w:color="auto"/>
        <w:bottom w:val="none" w:sz="0" w:space="0" w:color="auto"/>
        <w:right w:val="none" w:sz="0" w:space="0" w:color="auto"/>
      </w:divBdr>
      <w:divsChild>
        <w:div w:id="778524650">
          <w:marLeft w:val="0"/>
          <w:marRight w:val="0"/>
          <w:marTop w:val="0"/>
          <w:marBottom w:val="120"/>
          <w:divBdr>
            <w:top w:val="none" w:sz="0" w:space="0" w:color="auto"/>
            <w:left w:val="none" w:sz="0" w:space="0" w:color="auto"/>
            <w:bottom w:val="none" w:sz="0" w:space="0" w:color="auto"/>
            <w:right w:val="none" w:sz="0" w:space="0" w:color="auto"/>
          </w:divBdr>
          <w:divsChild>
            <w:div w:id="199564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458694">
      <w:bodyDiv w:val="1"/>
      <w:marLeft w:val="0"/>
      <w:marRight w:val="0"/>
      <w:marTop w:val="0"/>
      <w:marBottom w:val="0"/>
      <w:divBdr>
        <w:top w:val="none" w:sz="0" w:space="0" w:color="auto"/>
        <w:left w:val="none" w:sz="0" w:space="0" w:color="auto"/>
        <w:bottom w:val="none" w:sz="0" w:space="0" w:color="auto"/>
        <w:right w:val="none" w:sz="0" w:space="0" w:color="auto"/>
      </w:divBdr>
    </w:div>
    <w:div w:id="1411923422">
      <w:bodyDiv w:val="1"/>
      <w:marLeft w:val="0"/>
      <w:marRight w:val="0"/>
      <w:marTop w:val="0"/>
      <w:marBottom w:val="0"/>
      <w:divBdr>
        <w:top w:val="none" w:sz="0" w:space="0" w:color="auto"/>
        <w:left w:val="none" w:sz="0" w:space="0" w:color="auto"/>
        <w:bottom w:val="none" w:sz="0" w:space="0" w:color="auto"/>
        <w:right w:val="none" w:sz="0" w:space="0" w:color="auto"/>
      </w:divBdr>
    </w:div>
    <w:div w:id="1465732295">
      <w:bodyDiv w:val="1"/>
      <w:marLeft w:val="0"/>
      <w:marRight w:val="0"/>
      <w:marTop w:val="0"/>
      <w:marBottom w:val="0"/>
      <w:divBdr>
        <w:top w:val="none" w:sz="0" w:space="0" w:color="auto"/>
        <w:left w:val="none" w:sz="0" w:space="0" w:color="auto"/>
        <w:bottom w:val="none" w:sz="0" w:space="0" w:color="auto"/>
        <w:right w:val="none" w:sz="0" w:space="0" w:color="auto"/>
      </w:divBdr>
    </w:div>
    <w:div w:id="1499881315">
      <w:bodyDiv w:val="1"/>
      <w:marLeft w:val="0"/>
      <w:marRight w:val="0"/>
      <w:marTop w:val="0"/>
      <w:marBottom w:val="0"/>
      <w:divBdr>
        <w:top w:val="none" w:sz="0" w:space="0" w:color="auto"/>
        <w:left w:val="none" w:sz="0" w:space="0" w:color="auto"/>
        <w:bottom w:val="none" w:sz="0" w:space="0" w:color="auto"/>
        <w:right w:val="none" w:sz="0" w:space="0" w:color="auto"/>
      </w:divBdr>
    </w:div>
    <w:div w:id="1617559648">
      <w:bodyDiv w:val="1"/>
      <w:marLeft w:val="0"/>
      <w:marRight w:val="0"/>
      <w:marTop w:val="0"/>
      <w:marBottom w:val="0"/>
      <w:divBdr>
        <w:top w:val="none" w:sz="0" w:space="0" w:color="auto"/>
        <w:left w:val="none" w:sz="0" w:space="0" w:color="auto"/>
        <w:bottom w:val="none" w:sz="0" w:space="0" w:color="auto"/>
        <w:right w:val="none" w:sz="0" w:space="0" w:color="auto"/>
      </w:divBdr>
    </w:div>
    <w:div w:id="1892225862">
      <w:bodyDiv w:val="1"/>
      <w:marLeft w:val="0"/>
      <w:marRight w:val="0"/>
      <w:marTop w:val="0"/>
      <w:marBottom w:val="0"/>
      <w:divBdr>
        <w:top w:val="none" w:sz="0" w:space="0" w:color="auto"/>
        <w:left w:val="none" w:sz="0" w:space="0" w:color="auto"/>
        <w:bottom w:val="none" w:sz="0" w:space="0" w:color="auto"/>
        <w:right w:val="none" w:sz="0" w:space="0" w:color="auto"/>
      </w:divBdr>
    </w:div>
    <w:div w:id="1994408114">
      <w:bodyDiv w:val="1"/>
      <w:marLeft w:val="0"/>
      <w:marRight w:val="0"/>
      <w:marTop w:val="0"/>
      <w:marBottom w:val="0"/>
      <w:divBdr>
        <w:top w:val="none" w:sz="0" w:space="0" w:color="auto"/>
        <w:left w:val="none" w:sz="0" w:space="0" w:color="auto"/>
        <w:bottom w:val="none" w:sz="0" w:space="0" w:color="auto"/>
        <w:right w:val="none" w:sz="0" w:space="0" w:color="auto"/>
      </w:divBdr>
    </w:div>
    <w:div w:id="2094811710">
      <w:bodyDiv w:val="1"/>
      <w:marLeft w:val="0"/>
      <w:marRight w:val="0"/>
      <w:marTop w:val="0"/>
      <w:marBottom w:val="0"/>
      <w:divBdr>
        <w:top w:val="none" w:sz="0" w:space="0" w:color="auto"/>
        <w:left w:val="none" w:sz="0" w:space="0" w:color="auto"/>
        <w:bottom w:val="none" w:sz="0" w:space="0" w:color="auto"/>
        <w:right w:val="none" w:sz="0" w:space="0" w:color="auto"/>
      </w:divBdr>
    </w:div>
    <w:div w:id="211571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gelina.sanchez@uab.cat" TargetMode="External"/><Relationship Id="rId13" Type="http://schemas.openxmlformats.org/officeDocument/2006/relationships/hyperlink" Target="https://doi.org/10.5944/educxx1.19033" TargetMode="External"/><Relationship Id="rId18" Type="http://schemas.openxmlformats.org/officeDocument/2006/relationships/hyperlink" Target="https://www.sindic.cat/site/unitFiles/5630/Informe%20menorssensereferents_set18_cast_def.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social.cat/documents/arxius/15087843-de7f-41c3-b0c9-aca03a5df84b.pdf" TargetMode="External"/><Relationship Id="rId17" Type="http://schemas.openxmlformats.org/officeDocument/2006/relationships/hyperlink" Target="https://doi.org/10.1177/1468017320958145" TargetMode="External"/><Relationship Id="rId2" Type="http://schemas.openxmlformats.org/officeDocument/2006/relationships/numbering" Target="numbering.xml"/><Relationship Id="rId16" Type="http://schemas.openxmlformats.org/officeDocument/2006/relationships/hyperlink" Target="https://doi.org/10.1080/1369183X.2017.140425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etssocials.gencat.cat/ca/ambits_tematics/infancia_i_adolescencia/" TargetMode="External"/><Relationship Id="rId5" Type="http://schemas.openxmlformats.org/officeDocument/2006/relationships/webSettings" Target="webSettings.xml"/><Relationship Id="rId15" Type="http://schemas.openxmlformats.org/officeDocument/2006/relationships/hyperlink" Target="https://doi.org/10.1016/S0140-6736(17)30084-3" TargetMode="External"/><Relationship Id="rId23" Type="http://schemas.openxmlformats.org/officeDocument/2006/relationships/theme" Target="theme/theme1.xml"/><Relationship Id="rId10" Type="http://schemas.openxmlformats.org/officeDocument/2006/relationships/hyperlink" Target="https://doi.org/10.15517/ra.v7i1.31895" TargetMode="External"/><Relationship Id="rId19" Type="http://schemas.openxmlformats.org/officeDocument/2006/relationships/hyperlink" Target="http://www.ish.si/wp-content/uploads/2016/06/AMEU-ISH_Monitor_1-2022.pdf" TargetMode="External"/><Relationship Id="rId4" Type="http://schemas.openxmlformats.org/officeDocument/2006/relationships/settings" Target="settings.xml"/><Relationship Id="rId9" Type="http://schemas.openxmlformats.org/officeDocument/2006/relationships/hyperlink" Target="https://doi-org.are.uab.cat/10.1177/1468017320949377" TargetMode="External"/><Relationship Id="rId14" Type="http://schemas.openxmlformats.org/officeDocument/2006/relationships/hyperlink" Target="https://doi.org/10.5209/CUTS.56005"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1FFF6-5665-474E-8B35-767061C6E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8070</Words>
  <Characters>46003</Characters>
  <Application>Microsoft Office Word</Application>
  <DocSecurity>0</DocSecurity>
  <Lines>383</Lines>
  <Paragraphs>107</Paragraphs>
  <ScaleCrop>false</ScaleCrop>
  <Company/>
  <LinksUpToDate>false</LinksUpToDate>
  <CharactersWithSpaces>53966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2023-02-16T09:09:00Z</dcterms:created>
  <dcterms:modified xsi:type="dcterms:W3CDTF">2023-09-22T09:14:00Z</dcterms:modified>
</cp:coreProperties>
</file>