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67C" w:rsidRPr="00C81868" w:rsidRDefault="00E6167C" w:rsidP="009F6019">
      <w:pPr>
        <w:pBdr>
          <w:bottom w:val="single" w:sz="4" w:space="2" w:color="auto"/>
        </w:pBdr>
        <w:spacing w:after="0"/>
        <w:jc w:val="center"/>
        <w:rPr>
          <w:rFonts w:ascii="Tahoma" w:hAnsi="Tahoma" w:cs="Tahoma"/>
          <w:b/>
          <w:smallCaps/>
          <w:sz w:val="52"/>
          <w:szCs w:val="56"/>
          <w:lang w:val="en-GB"/>
        </w:rPr>
      </w:pPr>
      <w:r w:rsidRPr="00C81868">
        <w:rPr>
          <w:rFonts w:ascii="Tahoma" w:hAnsi="Tahoma" w:cs="Tahoma"/>
          <w:b/>
          <w:smallCaps/>
          <w:sz w:val="52"/>
          <w:szCs w:val="56"/>
          <w:lang w:val="en-GB"/>
        </w:rPr>
        <w:t>A STUDY OF NAUTICAL TERMS AND THEIR USE IN EVERYDAY LANGUAGE</w:t>
      </w:r>
    </w:p>
    <w:p w:rsidR="00E6167C" w:rsidRDefault="00E6167C" w:rsidP="00E6167C">
      <w:pPr>
        <w:jc w:val="center"/>
        <w:rPr>
          <w:rFonts w:ascii="Tahoma" w:hAnsi="Tahoma" w:cs="Tahoma"/>
          <w:smallCaps/>
          <w:sz w:val="16"/>
          <w:szCs w:val="16"/>
          <w:lang w:val="en-GB"/>
        </w:rPr>
      </w:pPr>
    </w:p>
    <w:p w:rsidR="00E6167C" w:rsidRPr="00E6167C" w:rsidRDefault="00E6167C" w:rsidP="00E6167C">
      <w:pPr>
        <w:spacing w:before="120" w:after="120"/>
        <w:jc w:val="center"/>
        <w:rPr>
          <w:rFonts w:ascii="Tahoma" w:hAnsi="Tahoma" w:cs="Tahoma"/>
          <w:sz w:val="48"/>
          <w:szCs w:val="48"/>
        </w:rPr>
      </w:pPr>
      <w:r w:rsidRPr="00E6167C">
        <w:rPr>
          <w:rFonts w:ascii="Tahoma" w:hAnsi="Tahoma" w:cs="Tahoma"/>
          <w:sz w:val="48"/>
          <w:szCs w:val="48"/>
        </w:rPr>
        <w:t>103698 – Treball de Fi de Grau</w:t>
      </w:r>
    </w:p>
    <w:p w:rsidR="00E6167C" w:rsidRPr="00E6167C" w:rsidRDefault="00E6167C" w:rsidP="00E6167C">
      <w:pPr>
        <w:spacing w:before="120" w:after="120"/>
        <w:jc w:val="center"/>
        <w:rPr>
          <w:rFonts w:ascii="Tahoma" w:hAnsi="Tahoma" w:cs="Tahoma"/>
          <w:sz w:val="40"/>
          <w:szCs w:val="40"/>
        </w:rPr>
      </w:pPr>
      <w:r w:rsidRPr="00E6167C">
        <w:rPr>
          <w:rFonts w:ascii="Tahoma" w:hAnsi="Tahoma" w:cs="Tahoma"/>
          <w:sz w:val="40"/>
          <w:szCs w:val="40"/>
        </w:rPr>
        <w:t>Grau en Traducció i Interpretació</w:t>
      </w:r>
    </w:p>
    <w:p w:rsidR="00E6167C" w:rsidRPr="00E6167C" w:rsidRDefault="00E6167C" w:rsidP="00E6167C">
      <w:pPr>
        <w:spacing w:before="120" w:after="120"/>
        <w:jc w:val="center"/>
        <w:rPr>
          <w:rFonts w:ascii="Tahoma" w:hAnsi="Tahoma" w:cs="Tahoma"/>
          <w:sz w:val="2"/>
          <w:szCs w:val="2"/>
        </w:rPr>
      </w:pPr>
    </w:p>
    <w:p w:rsidR="00E6167C" w:rsidRPr="00532681" w:rsidRDefault="00E6167C" w:rsidP="00E6167C">
      <w:pPr>
        <w:spacing w:before="120" w:after="120"/>
        <w:jc w:val="center"/>
        <w:rPr>
          <w:rFonts w:ascii="Tahoma" w:hAnsi="Tahoma" w:cs="Tahoma"/>
          <w:sz w:val="40"/>
          <w:szCs w:val="40"/>
          <w:lang w:val="fr-FR"/>
        </w:rPr>
      </w:pPr>
      <w:proofErr w:type="spellStart"/>
      <w:r w:rsidRPr="00532681">
        <w:rPr>
          <w:rFonts w:ascii="Tahoma" w:hAnsi="Tahoma" w:cs="Tahoma"/>
          <w:sz w:val="40"/>
          <w:szCs w:val="40"/>
          <w:lang w:val="fr-FR"/>
        </w:rPr>
        <w:t>Curs</w:t>
      </w:r>
      <w:proofErr w:type="spellEnd"/>
      <w:r w:rsidRPr="00532681">
        <w:rPr>
          <w:rFonts w:ascii="Tahoma" w:hAnsi="Tahoma" w:cs="Tahoma"/>
          <w:sz w:val="40"/>
          <w:szCs w:val="40"/>
          <w:lang w:val="fr-FR"/>
        </w:rPr>
        <w:t xml:space="preserve"> </w:t>
      </w:r>
      <w:proofErr w:type="spellStart"/>
      <w:r w:rsidRPr="00532681">
        <w:rPr>
          <w:rFonts w:ascii="Tahoma" w:hAnsi="Tahoma" w:cs="Tahoma"/>
          <w:sz w:val="40"/>
          <w:szCs w:val="40"/>
          <w:lang w:val="fr-FR"/>
        </w:rPr>
        <w:t>acadèmic</w:t>
      </w:r>
      <w:proofErr w:type="spellEnd"/>
      <w:r w:rsidRPr="00532681">
        <w:rPr>
          <w:rFonts w:ascii="Tahoma" w:hAnsi="Tahoma" w:cs="Tahoma"/>
          <w:sz w:val="40"/>
          <w:szCs w:val="40"/>
          <w:lang w:val="fr-FR"/>
        </w:rPr>
        <w:t xml:space="preserve"> 2014-2015</w:t>
      </w:r>
    </w:p>
    <w:p w:rsidR="00E6167C" w:rsidRPr="00532681" w:rsidRDefault="00E6167C" w:rsidP="00E6167C">
      <w:pPr>
        <w:jc w:val="center"/>
        <w:rPr>
          <w:rFonts w:ascii="Tahoma" w:hAnsi="Tahoma" w:cs="Tahoma"/>
          <w:sz w:val="8"/>
          <w:szCs w:val="8"/>
          <w:lang w:val="fr-FR"/>
        </w:rPr>
      </w:pPr>
    </w:p>
    <w:p w:rsidR="00E6167C" w:rsidRPr="00532681" w:rsidRDefault="00E6167C" w:rsidP="00E6167C">
      <w:pPr>
        <w:jc w:val="center"/>
        <w:rPr>
          <w:rFonts w:ascii="Tahoma" w:hAnsi="Tahoma" w:cs="Tahoma"/>
          <w:sz w:val="8"/>
          <w:szCs w:val="8"/>
          <w:lang w:val="fr-FR"/>
        </w:rPr>
      </w:pPr>
    </w:p>
    <w:p w:rsidR="00E6167C" w:rsidRPr="00532681" w:rsidRDefault="00E6167C" w:rsidP="00E6167C">
      <w:pPr>
        <w:jc w:val="center"/>
        <w:rPr>
          <w:rFonts w:ascii="Tahoma" w:hAnsi="Tahoma" w:cs="Tahoma"/>
          <w:sz w:val="8"/>
          <w:szCs w:val="8"/>
          <w:lang w:val="fr-FR"/>
        </w:rPr>
      </w:pPr>
    </w:p>
    <w:p w:rsidR="00E6167C" w:rsidRPr="00532681" w:rsidRDefault="00E6167C" w:rsidP="00E6167C">
      <w:pPr>
        <w:jc w:val="center"/>
        <w:rPr>
          <w:rFonts w:ascii="Tahoma" w:hAnsi="Tahoma" w:cs="Tahoma"/>
          <w:sz w:val="8"/>
          <w:szCs w:val="8"/>
          <w:lang w:val="fr-FR"/>
        </w:rPr>
      </w:pPr>
    </w:p>
    <w:p w:rsidR="00E6167C" w:rsidRPr="00532681" w:rsidRDefault="00E6167C" w:rsidP="00E6167C">
      <w:pPr>
        <w:jc w:val="center"/>
        <w:rPr>
          <w:rFonts w:ascii="Tahoma" w:hAnsi="Tahoma" w:cs="Tahoma"/>
          <w:sz w:val="8"/>
          <w:szCs w:val="8"/>
          <w:lang w:val="fr-FR"/>
        </w:rPr>
      </w:pPr>
    </w:p>
    <w:p w:rsidR="00E6167C" w:rsidRPr="00532681" w:rsidRDefault="00E6167C" w:rsidP="00E6167C">
      <w:pPr>
        <w:jc w:val="center"/>
        <w:rPr>
          <w:rFonts w:ascii="Tahoma" w:hAnsi="Tahoma" w:cs="Tahoma"/>
          <w:sz w:val="8"/>
          <w:szCs w:val="8"/>
          <w:lang w:val="fr-FR"/>
        </w:rPr>
      </w:pPr>
    </w:p>
    <w:p w:rsidR="006E0C35" w:rsidRPr="00532681" w:rsidRDefault="006E0C35" w:rsidP="00E6167C">
      <w:pPr>
        <w:jc w:val="center"/>
        <w:rPr>
          <w:rFonts w:ascii="Tahoma" w:hAnsi="Tahoma" w:cs="Tahoma"/>
          <w:sz w:val="8"/>
          <w:szCs w:val="8"/>
          <w:lang w:val="fr-FR"/>
        </w:rPr>
      </w:pPr>
    </w:p>
    <w:p w:rsidR="00E6167C" w:rsidRPr="00532681" w:rsidRDefault="00E6167C" w:rsidP="00E6167C">
      <w:pPr>
        <w:jc w:val="center"/>
        <w:rPr>
          <w:rFonts w:ascii="Tahoma" w:hAnsi="Tahoma" w:cs="Tahoma"/>
          <w:sz w:val="8"/>
          <w:szCs w:val="8"/>
          <w:lang w:val="fr-FR"/>
        </w:rPr>
      </w:pPr>
    </w:p>
    <w:p w:rsidR="00E6167C" w:rsidRPr="00532681" w:rsidRDefault="00E6167C" w:rsidP="00E6167C">
      <w:pPr>
        <w:spacing w:before="120" w:after="120"/>
        <w:jc w:val="center"/>
        <w:rPr>
          <w:rFonts w:ascii="Tahoma" w:hAnsi="Tahoma" w:cs="Tahoma"/>
          <w:sz w:val="8"/>
          <w:szCs w:val="8"/>
          <w:lang w:val="fr-FR"/>
        </w:rPr>
      </w:pPr>
    </w:p>
    <w:p w:rsidR="00E6167C" w:rsidRPr="00532681" w:rsidRDefault="00E6167C" w:rsidP="00E6167C">
      <w:pPr>
        <w:spacing w:before="120" w:after="120"/>
        <w:jc w:val="right"/>
        <w:rPr>
          <w:rFonts w:ascii="Tahoma" w:hAnsi="Tahoma" w:cs="Tahoma"/>
          <w:sz w:val="40"/>
          <w:szCs w:val="44"/>
          <w:lang w:val="fr-FR"/>
        </w:rPr>
      </w:pPr>
      <w:proofErr w:type="spellStart"/>
      <w:r w:rsidRPr="00532681">
        <w:rPr>
          <w:rFonts w:ascii="Tahoma" w:hAnsi="Tahoma" w:cs="Tahoma"/>
          <w:b/>
          <w:sz w:val="40"/>
          <w:szCs w:val="44"/>
          <w:lang w:val="fr-FR"/>
        </w:rPr>
        <w:t>Estudiant</w:t>
      </w:r>
      <w:proofErr w:type="spellEnd"/>
      <w:r w:rsidRPr="00532681">
        <w:rPr>
          <w:rFonts w:ascii="Tahoma" w:hAnsi="Tahoma" w:cs="Tahoma"/>
          <w:b/>
          <w:sz w:val="40"/>
          <w:szCs w:val="44"/>
          <w:lang w:val="fr-FR"/>
        </w:rPr>
        <w:t>:</w:t>
      </w:r>
      <w:r w:rsidRPr="00532681">
        <w:rPr>
          <w:rFonts w:ascii="Tahoma" w:hAnsi="Tahoma" w:cs="Tahoma"/>
          <w:sz w:val="40"/>
          <w:szCs w:val="44"/>
          <w:lang w:val="fr-FR"/>
        </w:rPr>
        <w:t xml:space="preserve"> Marina Pérez </w:t>
      </w:r>
      <w:proofErr w:type="spellStart"/>
      <w:r w:rsidRPr="00532681">
        <w:rPr>
          <w:rFonts w:ascii="Tahoma" w:hAnsi="Tahoma" w:cs="Tahoma"/>
          <w:sz w:val="40"/>
          <w:szCs w:val="44"/>
          <w:lang w:val="fr-FR"/>
        </w:rPr>
        <w:t>Sanleandro</w:t>
      </w:r>
      <w:proofErr w:type="spellEnd"/>
    </w:p>
    <w:p w:rsidR="00E6167C" w:rsidRPr="002F204A" w:rsidRDefault="00E6167C" w:rsidP="00E6167C">
      <w:pPr>
        <w:spacing w:before="120" w:after="120"/>
        <w:jc w:val="right"/>
        <w:rPr>
          <w:rFonts w:ascii="Tahoma" w:hAnsi="Tahoma" w:cs="Tahoma"/>
          <w:sz w:val="40"/>
          <w:szCs w:val="44"/>
        </w:rPr>
      </w:pPr>
      <w:r w:rsidRPr="0053428E">
        <w:rPr>
          <w:rFonts w:ascii="Tahoma" w:hAnsi="Tahoma" w:cs="Tahoma"/>
          <w:b/>
          <w:sz w:val="40"/>
          <w:szCs w:val="44"/>
        </w:rPr>
        <w:t>Tutor:</w:t>
      </w:r>
      <w:r w:rsidR="00BC5B33">
        <w:rPr>
          <w:rFonts w:ascii="Tahoma" w:hAnsi="Tahoma" w:cs="Tahoma"/>
          <w:sz w:val="40"/>
          <w:szCs w:val="44"/>
        </w:rPr>
        <w:t xml:space="preserve"> </w:t>
      </w:r>
      <w:proofErr w:type="spellStart"/>
      <w:r w:rsidR="00BC5B33">
        <w:rPr>
          <w:rFonts w:ascii="Tahoma" w:hAnsi="Tahoma" w:cs="Tahoma"/>
          <w:sz w:val="40"/>
          <w:szCs w:val="44"/>
        </w:rPr>
        <w:t>Catherine</w:t>
      </w:r>
      <w:proofErr w:type="spellEnd"/>
      <w:r w:rsidRPr="0053428E">
        <w:rPr>
          <w:rFonts w:ascii="Tahoma" w:hAnsi="Tahoma" w:cs="Tahoma"/>
          <w:sz w:val="40"/>
          <w:szCs w:val="44"/>
        </w:rPr>
        <w:t xml:space="preserve"> Chaplin</w:t>
      </w:r>
    </w:p>
    <w:p w:rsidR="00E6167C" w:rsidRPr="0053428E" w:rsidRDefault="00E6167C" w:rsidP="00E6167C">
      <w:pPr>
        <w:spacing w:before="120" w:after="120"/>
        <w:jc w:val="right"/>
        <w:rPr>
          <w:rFonts w:ascii="Tahoma" w:hAnsi="Tahoma" w:cs="Tahoma"/>
          <w:sz w:val="40"/>
          <w:szCs w:val="40"/>
        </w:rPr>
      </w:pPr>
      <w:r w:rsidRPr="0053428E">
        <w:rPr>
          <w:rFonts w:ascii="Tahoma" w:hAnsi="Tahoma" w:cs="Tahoma"/>
          <w:sz w:val="40"/>
          <w:szCs w:val="40"/>
        </w:rPr>
        <w:t>10 de juny de 2015</w:t>
      </w:r>
    </w:p>
    <w:p w:rsidR="00E6167C" w:rsidRPr="0053428E" w:rsidRDefault="00E6167C" w:rsidP="00E6167C">
      <w:pPr>
        <w:jc w:val="right"/>
        <w:rPr>
          <w:rFonts w:ascii="Tahoma" w:hAnsi="Tahoma" w:cs="Tahoma"/>
          <w:sz w:val="40"/>
          <w:szCs w:val="44"/>
        </w:rPr>
      </w:pPr>
    </w:p>
    <w:p w:rsidR="00E6167C" w:rsidRPr="0053428E" w:rsidRDefault="00E6167C" w:rsidP="00E6167C">
      <w:pPr>
        <w:jc w:val="right"/>
        <w:rPr>
          <w:rFonts w:ascii="Tahoma" w:hAnsi="Tahoma" w:cs="Tahoma"/>
          <w:sz w:val="40"/>
          <w:szCs w:val="44"/>
        </w:rPr>
      </w:pPr>
    </w:p>
    <w:p w:rsidR="00E6167C" w:rsidRDefault="00E6167C" w:rsidP="00E6167C">
      <w:pPr>
        <w:jc w:val="right"/>
        <w:rPr>
          <w:rFonts w:ascii="Tahoma" w:hAnsi="Tahoma" w:cs="Tahoma"/>
          <w:sz w:val="40"/>
          <w:szCs w:val="44"/>
        </w:rPr>
      </w:pPr>
    </w:p>
    <w:p w:rsidR="00E6167C" w:rsidRPr="0053428E" w:rsidRDefault="00E6167C" w:rsidP="00E6167C">
      <w:pPr>
        <w:jc w:val="right"/>
        <w:rPr>
          <w:rFonts w:ascii="Tahoma" w:hAnsi="Tahoma" w:cs="Tahoma"/>
          <w:sz w:val="40"/>
          <w:szCs w:val="44"/>
        </w:rPr>
      </w:pPr>
    </w:p>
    <w:p w:rsidR="00E6167C" w:rsidRPr="002F204A" w:rsidRDefault="00E6167C" w:rsidP="00E6167C">
      <w:pPr>
        <w:spacing w:before="120" w:after="120"/>
        <w:jc w:val="center"/>
        <w:rPr>
          <w:rFonts w:ascii="Tahoma" w:hAnsi="Tahoma" w:cs="Tahoma"/>
          <w:sz w:val="36"/>
          <w:szCs w:val="36"/>
        </w:rPr>
      </w:pPr>
      <w:r w:rsidRPr="001A425D">
        <w:rPr>
          <w:rFonts w:ascii="Tahoma" w:hAnsi="Tahoma" w:cs="Tahoma"/>
          <w:sz w:val="36"/>
          <w:szCs w:val="36"/>
        </w:rPr>
        <w:t>Facultat de Traducció i Interpretació</w:t>
      </w:r>
    </w:p>
    <w:p w:rsidR="00BE16CA" w:rsidRPr="00791C1D" w:rsidRDefault="00E6167C" w:rsidP="006E0C35">
      <w:pPr>
        <w:spacing w:before="120" w:after="0"/>
        <w:jc w:val="center"/>
        <w:rPr>
          <w:rFonts w:ascii="Tahoma" w:hAnsi="Tahoma" w:cs="Tahoma"/>
          <w:sz w:val="36"/>
          <w:szCs w:val="36"/>
          <w:lang w:val="es-ES"/>
        </w:rPr>
        <w:sectPr w:rsidR="00BE16CA" w:rsidRPr="00791C1D" w:rsidSect="00E6167C">
          <w:footerReference w:type="default" r:id="rId8"/>
          <w:pgSz w:w="11906" w:h="16838"/>
          <w:pgMar w:top="1417" w:right="1701" w:bottom="1417" w:left="1701" w:header="708" w:footer="708" w:gutter="0"/>
          <w:cols w:space="708"/>
          <w:docGrid w:linePitch="360"/>
        </w:sectPr>
      </w:pPr>
      <w:proofErr w:type="spellStart"/>
      <w:r w:rsidRPr="00791C1D">
        <w:rPr>
          <w:rFonts w:ascii="Tahoma" w:hAnsi="Tahoma" w:cs="Tahoma"/>
          <w:sz w:val="36"/>
          <w:szCs w:val="36"/>
          <w:lang w:val="es-ES"/>
        </w:rPr>
        <w:t>Universitat</w:t>
      </w:r>
      <w:proofErr w:type="spellEnd"/>
      <w:r w:rsidRPr="00791C1D">
        <w:rPr>
          <w:rFonts w:ascii="Tahoma" w:hAnsi="Tahoma" w:cs="Tahoma"/>
          <w:sz w:val="36"/>
          <w:szCs w:val="36"/>
          <w:lang w:val="es-ES"/>
        </w:rPr>
        <w:t xml:space="preserve"> </w:t>
      </w:r>
      <w:proofErr w:type="spellStart"/>
      <w:r w:rsidRPr="00791C1D">
        <w:rPr>
          <w:rFonts w:ascii="Tahoma" w:hAnsi="Tahoma" w:cs="Tahoma"/>
          <w:sz w:val="36"/>
          <w:szCs w:val="36"/>
          <w:lang w:val="es-ES"/>
        </w:rPr>
        <w:t>Aut</w:t>
      </w:r>
      <w:r w:rsidR="00BE16CA" w:rsidRPr="00791C1D">
        <w:rPr>
          <w:rFonts w:ascii="Tahoma" w:hAnsi="Tahoma" w:cs="Tahoma"/>
          <w:sz w:val="36"/>
          <w:szCs w:val="36"/>
          <w:lang w:val="es-ES"/>
        </w:rPr>
        <w:t>ònoma</w:t>
      </w:r>
      <w:proofErr w:type="spellEnd"/>
      <w:r w:rsidR="00BE16CA" w:rsidRPr="00791C1D">
        <w:rPr>
          <w:rFonts w:ascii="Tahoma" w:hAnsi="Tahoma" w:cs="Tahoma"/>
          <w:sz w:val="36"/>
          <w:szCs w:val="36"/>
          <w:lang w:val="es-ES"/>
        </w:rPr>
        <w:t xml:space="preserve"> de Barcelona</w:t>
      </w:r>
    </w:p>
    <w:p w:rsidR="00E6167C" w:rsidRPr="006016E2" w:rsidRDefault="00E6167C" w:rsidP="00E6167C">
      <w:pPr>
        <w:rPr>
          <w:rFonts w:ascii="Tahoma" w:hAnsi="Tahoma" w:cs="Tahoma"/>
          <w:b/>
          <w:smallCaps/>
          <w:sz w:val="36"/>
          <w:lang w:val="en-GB"/>
        </w:rPr>
      </w:pPr>
      <w:r>
        <w:rPr>
          <w:rFonts w:ascii="Tahoma" w:hAnsi="Tahoma" w:cs="Tahoma"/>
          <w:b/>
          <w:smallCaps/>
          <w:sz w:val="36"/>
          <w:lang w:val="en-GB"/>
        </w:rPr>
        <w:lastRenderedPageBreak/>
        <w:t>Details of the Study</w:t>
      </w:r>
    </w:p>
    <w:p w:rsidR="00E6167C" w:rsidRPr="00FD43DA" w:rsidRDefault="00E6167C" w:rsidP="00E6167C">
      <w:pPr>
        <w:spacing w:after="0"/>
        <w:rPr>
          <w:rFonts w:ascii="Book Antiqua" w:hAnsi="Book Antiqua"/>
          <w:sz w:val="24"/>
          <w:lang w:val="en-GB"/>
        </w:rPr>
      </w:pPr>
      <w:r w:rsidRPr="00FD43DA">
        <w:rPr>
          <w:rFonts w:ascii="Book Antiqua" w:hAnsi="Book Antiqua"/>
          <w:b/>
          <w:sz w:val="24"/>
          <w:lang w:val="en-GB"/>
        </w:rPr>
        <w:t>Title</w:t>
      </w:r>
      <w:r w:rsidRPr="00FD43DA">
        <w:rPr>
          <w:rFonts w:ascii="Book Antiqua" w:hAnsi="Book Antiqua"/>
          <w:sz w:val="24"/>
          <w:lang w:val="en-GB"/>
        </w:rPr>
        <w:t>: A Study of Nautical Terms and Their Use in Everyday Language</w:t>
      </w:r>
    </w:p>
    <w:p w:rsidR="00E6167C" w:rsidRPr="00532681" w:rsidRDefault="00E6167C" w:rsidP="00E6167C">
      <w:pPr>
        <w:spacing w:after="0"/>
        <w:rPr>
          <w:rFonts w:ascii="Book Antiqua" w:hAnsi="Book Antiqua"/>
          <w:sz w:val="24"/>
          <w:lang w:val="pt-PT"/>
        </w:rPr>
      </w:pPr>
      <w:r w:rsidRPr="00532681">
        <w:rPr>
          <w:rFonts w:ascii="Book Antiqua" w:hAnsi="Book Antiqua"/>
          <w:b/>
          <w:sz w:val="24"/>
          <w:lang w:val="pt-PT"/>
        </w:rPr>
        <w:t xml:space="preserve">Author: </w:t>
      </w:r>
      <w:r w:rsidRPr="00532681">
        <w:rPr>
          <w:rFonts w:ascii="Book Antiqua" w:hAnsi="Book Antiqua"/>
          <w:sz w:val="24"/>
          <w:lang w:val="pt-PT"/>
        </w:rPr>
        <w:t>Marina Pérez Sanleandro</w:t>
      </w:r>
    </w:p>
    <w:p w:rsidR="00E6167C" w:rsidRPr="00532681" w:rsidRDefault="00E6167C" w:rsidP="00E6167C">
      <w:pPr>
        <w:spacing w:after="0"/>
        <w:rPr>
          <w:rFonts w:ascii="Book Antiqua" w:hAnsi="Book Antiqua"/>
          <w:sz w:val="24"/>
          <w:lang w:val="pt-PT"/>
        </w:rPr>
      </w:pPr>
      <w:r w:rsidRPr="00532681">
        <w:rPr>
          <w:rFonts w:ascii="Book Antiqua" w:hAnsi="Book Antiqua"/>
          <w:b/>
          <w:sz w:val="24"/>
          <w:lang w:val="pt-PT"/>
        </w:rPr>
        <w:t>Tutor:</w:t>
      </w:r>
      <w:r w:rsidR="00BC5B33" w:rsidRPr="00532681">
        <w:rPr>
          <w:rFonts w:ascii="Book Antiqua" w:hAnsi="Book Antiqua"/>
          <w:sz w:val="24"/>
          <w:lang w:val="pt-PT"/>
        </w:rPr>
        <w:t xml:space="preserve"> Catherine</w:t>
      </w:r>
      <w:r w:rsidRPr="00532681">
        <w:rPr>
          <w:rFonts w:ascii="Book Antiqua" w:hAnsi="Book Antiqua"/>
          <w:sz w:val="24"/>
          <w:lang w:val="pt-PT"/>
        </w:rPr>
        <w:t xml:space="preserve"> Chaplin</w:t>
      </w:r>
    </w:p>
    <w:p w:rsidR="00E6167C" w:rsidRPr="00FD43DA" w:rsidRDefault="00E6167C" w:rsidP="00E6167C">
      <w:pPr>
        <w:spacing w:after="0"/>
        <w:rPr>
          <w:rFonts w:ascii="Book Antiqua" w:hAnsi="Book Antiqua"/>
          <w:sz w:val="24"/>
        </w:rPr>
      </w:pPr>
      <w:proofErr w:type="spellStart"/>
      <w:r w:rsidRPr="00FD43DA">
        <w:rPr>
          <w:rFonts w:ascii="Book Antiqua" w:hAnsi="Book Antiqua"/>
          <w:b/>
          <w:sz w:val="24"/>
        </w:rPr>
        <w:t>Faculty</w:t>
      </w:r>
      <w:proofErr w:type="spellEnd"/>
      <w:r w:rsidRPr="00FD43DA">
        <w:rPr>
          <w:rFonts w:ascii="Book Antiqua" w:hAnsi="Book Antiqua"/>
          <w:b/>
          <w:sz w:val="24"/>
        </w:rPr>
        <w:t>:</w:t>
      </w:r>
      <w:r w:rsidRPr="00FD43DA">
        <w:rPr>
          <w:rFonts w:ascii="Book Antiqua" w:hAnsi="Book Antiqua"/>
          <w:sz w:val="24"/>
        </w:rPr>
        <w:t xml:space="preserve"> Facultat de Traducció i Interpretació</w:t>
      </w:r>
    </w:p>
    <w:p w:rsidR="00E6167C" w:rsidRPr="00FD43DA" w:rsidRDefault="00E6167C" w:rsidP="00E6167C">
      <w:pPr>
        <w:spacing w:after="0"/>
        <w:rPr>
          <w:rFonts w:ascii="Book Antiqua" w:hAnsi="Book Antiqua"/>
          <w:sz w:val="24"/>
        </w:rPr>
      </w:pPr>
      <w:proofErr w:type="spellStart"/>
      <w:r w:rsidRPr="00FD43DA">
        <w:rPr>
          <w:rFonts w:ascii="Book Antiqua" w:hAnsi="Book Antiqua"/>
          <w:b/>
          <w:sz w:val="24"/>
        </w:rPr>
        <w:t>Studies</w:t>
      </w:r>
      <w:proofErr w:type="spellEnd"/>
      <w:r w:rsidRPr="00FD43DA">
        <w:rPr>
          <w:rFonts w:ascii="Book Antiqua" w:hAnsi="Book Antiqua"/>
          <w:b/>
          <w:sz w:val="24"/>
        </w:rPr>
        <w:t>:</w:t>
      </w:r>
      <w:r w:rsidRPr="00FD43DA">
        <w:rPr>
          <w:rFonts w:ascii="Book Antiqua" w:hAnsi="Book Antiqua"/>
          <w:sz w:val="24"/>
        </w:rPr>
        <w:t xml:space="preserve"> Grau en Traducció i Interpretació</w:t>
      </w:r>
    </w:p>
    <w:p w:rsidR="00E6167C" w:rsidRDefault="00E6167C" w:rsidP="005077F1">
      <w:pPr>
        <w:spacing w:after="0"/>
        <w:rPr>
          <w:rFonts w:ascii="Book Antiqua" w:hAnsi="Book Antiqua"/>
          <w:sz w:val="24"/>
          <w:lang w:val="en-GB"/>
        </w:rPr>
      </w:pPr>
      <w:r w:rsidRPr="00E6167C">
        <w:rPr>
          <w:rFonts w:ascii="Book Antiqua" w:hAnsi="Book Antiqua"/>
          <w:b/>
          <w:sz w:val="24"/>
          <w:lang w:val="en-GB"/>
        </w:rPr>
        <w:t>Academic year:</w:t>
      </w:r>
      <w:r w:rsidRPr="00E6167C">
        <w:rPr>
          <w:rFonts w:ascii="Book Antiqua" w:hAnsi="Book Antiqua"/>
          <w:sz w:val="24"/>
          <w:lang w:val="en-GB"/>
        </w:rPr>
        <w:t xml:space="preserve"> 2014-2015</w:t>
      </w:r>
    </w:p>
    <w:p w:rsidR="002D47F6" w:rsidRDefault="002D47F6" w:rsidP="005077F1">
      <w:pPr>
        <w:spacing w:after="0"/>
        <w:rPr>
          <w:rFonts w:ascii="Book Antiqua" w:hAnsi="Book Antiqua"/>
          <w:sz w:val="24"/>
          <w:lang w:val="en-GB"/>
        </w:rPr>
      </w:pPr>
    </w:p>
    <w:p w:rsidR="002D47F6" w:rsidRDefault="002D47F6" w:rsidP="005077F1">
      <w:pPr>
        <w:spacing w:after="0"/>
        <w:rPr>
          <w:rFonts w:ascii="Book Antiqua" w:hAnsi="Book Antiqua"/>
          <w:sz w:val="24"/>
          <w:lang w:val="en-GB"/>
        </w:rPr>
      </w:pPr>
    </w:p>
    <w:p w:rsidR="002D47F6" w:rsidRDefault="002D47F6" w:rsidP="005077F1">
      <w:pPr>
        <w:spacing w:after="0"/>
        <w:rPr>
          <w:rFonts w:ascii="Book Antiqua" w:hAnsi="Book Antiqua"/>
          <w:sz w:val="24"/>
          <w:lang w:val="en-GB"/>
        </w:rPr>
      </w:pPr>
    </w:p>
    <w:p w:rsidR="002D47F6" w:rsidRDefault="002D47F6" w:rsidP="005077F1">
      <w:pPr>
        <w:spacing w:after="0"/>
        <w:rPr>
          <w:rFonts w:ascii="Book Antiqua" w:hAnsi="Book Antiqua"/>
          <w:sz w:val="24"/>
          <w:lang w:val="en-GB"/>
        </w:rPr>
      </w:pPr>
    </w:p>
    <w:p w:rsidR="002D47F6" w:rsidRDefault="002D47F6" w:rsidP="005077F1">
      <w:pPr>
        <w:spacing w:after="0"/>
        <w:rPr>
          <w:rFonts w:ascii="Book Antiqua" w:hAnsi="Book Antiqua"/>
          <w:sz w:val="24"/>
          <w:lang w:val="en-GB"/>
        </w:rPr>
      </w:pPr>
    </w:p>
    <w:p w:rsidR="002D47F6" w:rsidRPr="00E6167C" w:rsidRDefault="002D47F6" w:rsidP="005077F1">
      <w:pPr>
        <w:spacing w:after="0"/>
        <w:rPr>
          <w:rFonts w:ascii="Book Antiqua" w:hAnsi="Book Antiqua"/>
          <w:sz w:val="24"/>
          <w:lang w:val="en-GB"/>
        </w:rPr>
      </w:pPr>
    </w:p>
    <w:p w:rsidR="00E6167C" w:rsidRPr="00E6167C" w:rsidRDefault="00E6167C" w:rsidP="00E6167C">
      <w:pPr>
        <w:pBdr>
          <w:bottom w:val="single" w:sz="12" w:space="1" w:color="auto"/>
        </w:pBdr>
        <w:rPr>
          <w:rFonts w:ascii="Book Antiqua" w:hAnsi="Book Antiqua"/>
          <w:sz w:val="24"/>
          <w:lang w:val="en-GB"/>
        </w:rPr>
      </w:pPr>
    </w:p>
    <w:p w:rsidR="00E6167C" w:rsidRPr="00E6167C" w:rsidRDefault="00E6167C" w:rsidP="00E6167C">
      <w:pPr>
        <w:rPr>
          <w:rFonts w:ascii="Book Antiqua" w:hAnsi="Book Antiqua"/>
          <w:b/>
          <w:sz w:val="24"/>
          <w:lang w:val="en-GB"/>
        </w:rPr>
      </w:pPr>
      <w:r w:rsidRPr="00E6167C">
        <w:rPr>
          <w:rFonts w:ascii="Book Antiqua" w:hAnsi="Book Antiqua"/>
          <w:b/>
          <w:sz w:val="24"/>
          <w:lang w:val="en-GB"/>
        </w:rPr>
        <w:t>Abstract</w:t>
      </w:r>
    </w:p>
    <w:p w:rsidR="00E6167C" w:rsidRPr="00942E68" w:rsidRDefault="00183FE1" w:rsidP="00183FE1">
      <w:pPr>
        <w:jc w:val="both"/>
        <w:rPr>
          <w:rFonts w:ascii="Book Antiqua" w:hAnsi="Book Antiqua"/>
          <w:sz w:val="24"/>
          <w:lang w:val="en-GB"/>
        </w:rPr>
      </w:pPr>
      <w:r>
        <w:rPr>
          <w:rFonts w:ascii="Book Antiqua" w:hAnsi="Book Antiqua"/>
          <w:sz w:val="24"/>
          <w:lang w:val="en-GB"/>
        </w:rPr>
        <w:t>This study analysed fifteen expres</w:t>
      </w:r>
      <w:r w:rsidR="00942E68">
        <w:rPr>
          <w:rFonts w:ascii="Book Antiqua" w:hAnsi="Book Antiqua"/>
          <w:sz w:val="24"/>
          <w:lang w:val="en-GB"/>
        </w:rPr>
        <w:t>sions of nautical origin, proved</w:t>
      </w:r>
      <w:r>
        <w:rPr>
          <w:rFonts w:ascii="Book Antiqua" w:hAnsi="Book Antiqua"/>
          <w:sz w:val="24"/>
          <w:lang w:val="en-GB"/>
        </w:rPr>
        <w:t xml:space="preserve"> their current usage</w:t>
      </w:r>
      <w:r w:rsidR="00942E68">
        <w:rPr>
          <w:rFonts w:ascii="Book Antiqua" w:hAnsi="Book Antiqua"/>
          <w:sz w:val="24"/>
          <w:lang w:val="en-GB"/>
        </w:rPr>
        <w:t xml:space="preserve"> in written English and explained</w:t>
      </w:r>
      <w:r>
        <w:rPr>
          <w:rFonts w:ascii="Book Antiqua" w:hAnsi="Book Antiqua"/>
          <w:sz w:val="24"/>
          <w:lang w:val="en-GB"/>
        </w:rPr>
        <w:t xml:space="preserve"> some possible processes that </w:t>
      </w:r>
      <w:r w:rsidR="00942E68">
        <w:rPr>
          <w:rFonts w:ascii="Book Antiqua" w:hAnsi="Book Antiqua"/>
          <w:sz w:val="24"/>
          <w:lang w:val="en-GB"/>
        </w:rPr>
        <w:t>le</w:t>
      </w:r>
      <w:r w:rsidR="00586B9E">
        <w:rPr>
          <w:rFonts w:ascii="Book Antiqua" w:hAnsi="Book Antiqua"/>
          <w:sz w:val="24"/>
          <w:lang w:val="en-GB"/>
        </w:rPr>
        <w:t>ad to th</w:t>
      </w:r>
      <w:r w:rsidR="00942E68">
        <w:rPr>
          <w:rFonts w:ascii="Book Antiqua" w:hAnsi="Book Antiqua"/>
          <w:sz w:val="24"/>
          <w:lang w:val="en-GB"/>
        </w:rPr>
        <w:t>eir valid</w:t>
      </w:r>
      <w:r w:rsidR="003C0ED3">
        <w:rPr>
          <w:rFonts w:ascii="Book Antiqua" w:hAnsi="Book Antiqua"/>
          <w:sz w:val="24"/>
          <w:lang w:val="en-GB"/>
        </w:rPr>
        <w:t>it</w:t>
      </w:r>
      <w:r w:rsidR="00942E68">
        <w:rPr>
          <w:rFonts w:ascii="Book Antiqua" w:hAnsi="Book Antiqua"/>
          <w:sz w:val="24"/>
          <w:lang w:val="en-GB"/>
        </w:rPr>
        <w:t>y</w:t>
      </w:r>
      <w:r>
        <w:rPr>
          <w:rFonts w:ascii="Book Antiqua" w:hAnsi="Book Antiqua"/>
          <w:sz w:val="24"/>
          <w:lang w:val="en-GB"/>
        </w:rPr>
        <w:t xml:space="preserve"> in everyday language. This was accomplished through linguistic analyses of the idioms and of examples in use, and through linguistic theory. </w:t>
      </w:r>
      <w:r w:rsidR="00D476FA">
        <w:rPr>
          <w:rFonts w:ascii="Book Antiqua" w:hAnsi="Book Antiqua"/>
          <w:sz w:val="24"/>
          <w:lang w:val="en-GB"/>
        </w:rPr>
        <w:t>The study consists of four sections which, in order of appearance, are a historical contextualisation, a study of the origin and the meaning of fifteen nautical expressions, an analysis of the terminology through real examples in everyday language, and a linguistic explanation of the processes of change in language. These analyses and explanation</w:t>
      </w:r>
      <w:r w:rsidR="005077F1">
        <w:rPr>
          <w:rFonts w:ascii="Book Antiqua" w:hAnsi="Book Antiqua"/>
          <w:sz w:val="24"/>
          <w:lang w:val="en-GB"/>
        </w:rPr>
        <w:t>s</w:t>
      </w:r>
      <w:r w:rsidR="00D476FA">
        <w:rPr>
          <w:rFonts w:ascii="Book Antiqua" w:hAnsi="Book Antiqua"/>
          <w:sz w:val="24"/>
          <w:lang w:val="en-GB"/>
        </w:rPr>
        <w:t xml:space="preserve"> revealed that some terms </w:t>
      </w:r>
      <w:r w:rsidR="00586B9E">
        <w:rPr>
          <w:rFonts w:ascii="Book Antiqua" w:hAnsi="Book Antiqua"/>
          <w:sz w:val="24"/>
          <w:lang w:val="en-GB"/>
        </w:rPr>
        <w:t>of e</w:t>
      </w:r>
      <w:r w:rsidR="00D476FA">
        <w:rPr>
          <w:rFonts w:ascii="Book Antiqua" w:hAnsi="Book Antiqua"/>
          <w:sz w:val="24"/>
          <w:lang w:val="en-GB"/>
        </w:rPr>
        <w:t>ighteenth-century nautical</w:t>
      </w:r>
      <w:r w:rsidR="00630CC6">
        <w:rPr>
          <w:rFonts w:ascii="Book Antiqua" w:hAnsi="Book Antiqua"/>
          <w:sz w:val="24"/>
          <w:lang w:val="en-GB"/>
        </w:rPr>
        <w:t xml:space="preserve"> jargon</w:t>
      </w:r>
      <w:r w:rsidR="00D476FA">
        <w:rPr>
          <w:rFonts w:ascii="Book Antiqua" w:hAnsi="Book Antiqua"/>
          <w:sz w:val="24"/>
          <w:lang w:val="en-GB"/>
        </w:rPr>
        <w:t xml:space="preserve"> </w:t>
      </w:r>
      <w:r w:rsidR="00493966">
        <w:rPr>
          <w:rFonts w:ascii="Book Antiqua" w:hAnsi="Book Antiqua"/>
          <w:sz w:val="24"/>
          <w:lang w:val="en-GB"/>
        </w:rPr>
        <w:t xml:space="preserve">are still in use in everyday written English, that some of these expressions are used in a wider range of registers than dictionaries state, and that one of the possible </w:t>
      </w:r>
      <w:r w:rsidR="00586B9E">
        <w:rPr>
          <w:rFonts w:ascii="Book Antiqua" w:hAnsi="Book Antiqua"/>
          <w:sz w:val="24"/>
          <w:lang w:val="en-GB"/>
        </w:rPr>
        <w:t>explanations for</w:t>
      </w:r>
      <w:r w:rsidR="00493966">
        <w:rPr>
          <w:rFonts w:ascii="Book Antiqua" w:hAnsi="Book Antiqua"/>
          <w:sz w:val="24"/>
          <w:lang w:val="en-GB"/>
        </w:rPr>
        <w:t xml:space="preserve"> the</w:t>
      </w:r>
      <w:r w:rsidR="002059FC">
        <w:rPr>
          <w:rFonts w:ascii="Book Antiqua" w:hAnsi="Book Antiqua"/>
          <w:sz w:val="24"/>
          <w:lang w:val="en-GB"/>
        </w:rPr>
        <w:t xml:space="preserve"> language</w:t>
      </w:r>
      <w:r w:rsidR="00493966">
        <w:rPr>
          <w:rFonts w:ascii="Book Antiqua" w:hAnsi="Book Antiqua"/>
          <w:sz w:val="24"/>
          <w:lang w:val="en-GB"/>
        </w:rPr>
        <w:t xml:space="preserve"> spread is ‘lexical diffusion’. This study also </w:t>
      </w:r>
      <w:r w:rsidR="00586B9E">
        <w:rPr>
          <w:rFonts w:ascii="Book Antiqua" w:hAnsi="Book Antiqua"/>
          <w:sz w:val="24"/>
          <w:lang w:val="en-GB"/>
        </w:rPr>
        <w:t>points to the possibility</w:t>
      </w:r>
      <w:r w:rsidR="00493966">
        <w:rPr>
          <w:rFonts w:ascii="Book Antiqua" w:hAnsi="Book Antiqua"/>
          <w:sz w:val="24"/>
          <w:lang w:val="en-GB"/>
        </w:rPr>
        <w:t xml:space="preserve"> that some of the expressions under study might fall into disuse</w:t>
      </w:r>
      <w:r w:rsidR="00942E68">
        <w:rPr>
          <w:rFonts w:ascii="Book Antiqua" w:hAnsi="Book Antiqua"/>
          <w:sz w:val="24"/>
          <w:lang w:val="en-GB"/>
        </w:rPr>
        <w:t xml:space="preserve"> and suggested further research on the nautical influence in</w:t>
      </w:r>
      <w:r w:rsidR="002059FC">
        <w:rPr>
          <w:rFonts w:ascii="Book Antiqua" w:hAnsi="Book Antiqua"/>
          <w:sz w:val="24"/>
          <w:lang w:val="en-GB"/>
        </w:rPr>
        <w:t xml:space="preserve"> everyday</w:t>
      </w:r>
      <w:r w:rsidR="00942E68">
        <w:rPr>
          <w:rFonts w:ascii="Book Antiqua" w:hAnsi="Book Antiqua"/>
          <w:sz w:val="24"/>
          <w:lang w:val="en-GB"/>
        </w:rPr>
        <w:t xml:space="preserve"> spoken English.</w:t>
      </w:r>
    </w:p>
    <w:p w:rsidR="00E6167C" w:rsidRPr="00FD43DA" w:rsidRDefault="00E6167C" w:rsidP="00183FE1">
      <w:pPr>
        <w:pBdr>
          <w:bottom w:val="single" w:sz="12" w:space="1" w:color="auto"/>
        </w:pBdr>
        <w:jc w:val="both"/>
        <w:rPr>
          <w:rFonts w:ascii="Book Antiqua" w:hAnsi="Book Antiqua"/>
          <w:sz w:val="24"/>
          <w:lang w:val="en-GB"/>
        </w:rPr>
      </w:pPr>
      <w:r w:rsidRPr="00FD43DA">
        <w:rPr>
          <w:rFonts w:ascii="Book Antiqua" w:hAnsi="Book Antiqua"/>
          <w:b/>
          <w:sz w:val="24"/>
          <w:lang w:val="en-GB"/>
        </w:rPr>
        <w:t>Keywords:</w:t>
      </w:r>
      <w:r>
        <w:rPr>
          <w:rFonts w:ascii="Book Antiqua" w:hAnsi="Book Antiqua"/>
          <w:b/>
          <w:sz w:val="24"/>
          <w:lang w:val="en-GB"/>
        </w:rPr>
        <w:t xml:space="preserve"> </w:t>
      </w:r>
      <w:r w:rsidRPr="00FD43DA">
        <w:rPr>
          <w:rFonts w:ascii="Book Antiqua" w:hAnsi="Book Antiqua"/>
          <w:sz w:val="24"/>
          <w:lang w:val="en-GB"/>
        </w:rPr>
        <w:t xml:space="preserve"> jargon, nautical, eighteenth century,</w:t>
      </w:r>
      <w:r>
        <w:rPr>
          <w:rFonts w:ascii="Book Antiqua" w:hAnsi="Book Antiqua"/>
          <w:sz w:val="24"/>
          <w:lang w:val="en-GB"/>
        </w:rPr>
        <w:t xml:space="preserve"> expression, idiom</w:t>
      </w:r>
      <w:r w:rsidRPr="00FD43DA">
        <w:rPr>
          <w:rFonts w:ascii="Book Antiqua" w:hAnsi="Book Antiqua"/>
          <w:sz w:val="24"/>
          <w:lang w:val="en-GB"/>
        </w:rPr>
        <w:t>, everyday language, evolution</w:t>
      </w:r>
      <w:r w:rsidR="00493966">
        <w:rPr>
          <w:rFonts w:ascii="Book Antiqua" w:hAnsi="Book Antiqua"/>
          <w:sz w:val="24"/>
          <w:lang w:val="en-GB"/>
        </w:rPr>
        <w:t>, lexical diffusion</w:t>
      </w:r>
    </w:p>
    <w:p w:rsidR="00E6167C" w:rsidRPr="00FD43DA" w:rsidRDefault="00E6167C" w:rsidP="00E6167C">
      <w:pPr>
        <w:rPr>
          <w:sz w:val="24"/>
          <w:lang w:val="en-GB"/>
        </w:rPr>
      </w:pPr>
    </w:p>
    <w:p w:rsidR="00E6167C" w:rsidRDefault="00E6167C" w:rsidP="002D47F6">
      <w:pPr>
        <w:rPr>
          <w:rFonts w:ascii="Book Antiqua" w:hAnsi="Book Antiqua"/>
          <w:b/>
          <w:sz w:val="24"/>
          <w:lang w:val="en-GB"/>
        </w:rPr>
      </w:pPr>
    </w:p>
    <w:p w:rsidR="002D47F6" w:rsidRDefault="002D47F6" w:rsidP="002D47F6">
      <w:pPr>
        <w:rPr>
          <w:rFonts w:ascii="Book Antiqua" w:hAnsi="Book Antiqua"/>
          <w:b/>
          <w:sz w:val="24"/>
          <w:lang w:val="en-GB"/>
        </w:rPr>
      </w:pPr>
    </w:p>
    <w:p w:rsidR="002D47F6" w:rsidRPr="00FD43DA" w:rsidRDefault="002D47F6" w:rsidP="00E6167C">
      <w:pPr>
        <w:pBdr>
          <w:bottom w:val="single" w:sz="12" w:space="1" w:color="auto"/>
        </w:pBdr>
        <w:rPr>
          <w:rFonts w:ascii="Book Antiqua" w:hAnsi="Book Antiqua"/>
          <w:b/>
          <w:sz w:val="24"/>
          <w:lang w:val="en-GB"/>
        </w:rPr>
      </w:pPr>
    </w:p>
    <w:p w:rsidR="00E6167C" w:rsidRPr="00531A12" w:rsidRDefault="00E6167C" w:rsidP="00E6167C">
      <w:pPr>
        <w:rPr>
          <w:sz w:val="24"/>
          <w:szCs w:val="24"/>
          <w:lang w:val="es-ES"/>
        </w:rPr>
      </w:pPr>
      <w:r w:rsidRPr="00531A12">
        <w:rPr>
          <w:rFonts w:ascii="Book Antiqua" w:hAnsi="Book Antiqua"/>
          <w:b/>
          <w:sz w:val="24"/>
          <w:szCs w:val="24"/>
          <w:lang w:val="es-ES"/>
        </w:rPr>
        <w:t>Resumen</w:t>
      </w:r>
    </w:p>
    <w:p w:rsidR="00E6167C" w:rsidRPr="00531A12" w:rsidRDefault="00942E68" w:rsidP="00942E68">
      <w:pPr>
        <w:jc w:val="both"/>
        <w:rPr>
          <w:rFonts w:ascii="Book Antiqua" w:hAnsi="Book Antiqua"/>
          <w:sz w:val="24"/>
          <w:szCs w:val="24"/>
          <w:lang w:val="es-ES"/>
        </w:rPr>
      </w:pPr>
      <w:r w:rsidRPr="00531A12">
        <w:rPr>
          <w:rFonts w:ascii="Book Antiqua" w:hAnsi="Book Antiqua"/>
          <w:sz w:val="24"/>
          <w:szCs w:val="24"/>
          <w:lang w:val="es-ES"/>
        </w:rPr>
        <w:t>En este estudio se analiza</w:t>
      </w:r>
      <w:r w:rsidR="00586B9E" w:rsidRPr="00531A12">
        <w:rPr>
          <w:rFonts w:ascii="Book Antiqua" w:hAnsi="Book Antiqua"/>
          <w:sz w:val="24"/>
          <w:szCs w:val="24"/>
          <w:lang w:val="es-ES"/>
        </w:rPr>
        <w:t>n</w:t>
      </w:r>
      <w:r w:rsidRPr="00531A12">
        <w:rPr>
          <w:rFonts w:ascii="Book Antiqua" w:hAnsi="Book Antiqua"/>
          <w:sz w:val="24"/>
          <w:szCs w:val="24"/>
          <w:lang w:val="es-ES"/>
        </w:rPr>
        <w:t xml:space="preserve"> quince expresiones de origen náutico, </w:t>
      </w:r>
      <w:r w:rsidR="00586B9E" w:rsidRPr="00531A12">
        <w:rPr>
          <w:rFonts w:ascii="Book Antiqua" w:hAnsi="Book Antiqua"/>
          <w:sz w:val="24"/>
          <w:szCs w:val="24"/>
          <w:lang w:val="es-ES"/>
        </w:rPr>
        <w:t>se demuestra</w:t>
      </w:r>
      <w:r w:rsidRPr="00531A12">
        <w:rPr>
          <w:rFonts w:ascii="Book Antiqua" w:hAnsi="Book Antiqua"/>
          <w:sz w:val="24"/>
          <w:szCs w:val="24"/>
          <w:lang w:val="es-ES"/>
        </w:rPr>
        <w:t xml:space="preserve"> su uso actual en inglés escrito y</w:t>
      </w:r>
      <w:r w:rsidR="005077F1" w:rsidRPr="00531A12">
        <w:rPr>
          <w:rFonts w:ascii="Book Antiqua" w:hAnsi="Book Antiqua"/>
          <w:sz w:val="24"/>
          <w:szCs w:val="24"/>
          <w:lang w:val="es-ES"/>
        </w:rPr>
        <w:t xml:space="preserve"> se </w:t>
      </w:r>
      <w:r w:rsidRPr="00531A12">
        <w:rPr>
          <w:rFonts w:ascii="Book Antiqua" w:hAnsi="Book Antiqua"/>
          <w:sz w:val="24"/>
          <w:szCs w:val="24"/>
          <w:lang w:val="es-ES"/>
        </w:rPr>
        <w:t>explica</w:t>
      </w:r>
      <w:r w:rsidR="005077F1" w:rsidRPr="00531A12">
        <w:rPr>
          <w:rFonts w:ascii="Book Antiqua" w:hAnsi="Book Antiqua"/>
          <w:sz w:val="24"/>
          <w:szCs w:val="24"/>
          <w:lang w:val="es-ES"/>
        </w:rPr>
        <w:t>n</w:t>
      </w:r>
      <w:r w:rsidRPr="00531A12">
        <w:rPr>
          <w:rFonts w:ascii="Book Antiqua" w:hAnsi="Book Antiqua"/>
          <w:sz w:val="24"/>
          <w:szCs w:val="24"/>
          <w:lang w:val="es-ES"/>
        </w:rPr>
        <w:t xml:space="preserve"> posibles procesos que han</w:t>
      </w:r>
      <w:r w:rsidR="005077F1" w:rsidRPr="00531A12">
        <w:rPr>
          <w:rFonts w:ascii="Book Antiqua" w:hAnsi="Book Antiqua"/>
          <w:sz w:val="24"/>
          <w:szCs w:val="24"/>
          <w:lang w:val="es-ES"/>
        </w:rPr>
        <w:t xml:space="preserve"> podido</w:t>
      </w:r>
      <w:r w:rsidR="00586B9E" w:rsidRPr="00531A12">
        <w:rPr>
          <w:rFonts w:ascii="Book Antiqua" w:hAnsi="Book Antiqua"/>
          <w:sz w:val="24"/>
          <w:szCs w:val="24"/>
          <w:lang w:val="es-ES"/>
        </w:rPr>
        <w:t xml:space="preserve"> llevar</w:t>
      </w:r>
      <w:r w:rsidRPr="00531A12">
        <w:rPr>
          <w:rFonts w:ascii="Book Antiqua" w:hAnsi="Book Antiqua"/>
          <w:sz w:val="24"/>
          <w:szCs w:val="24"/>
          <w:lang w:val="es-ES"/>
        </w:rPr>
        <w:t xml:space="preserve"> a la vigencia de estas en el len</w:t>
      </w:r>
      <w:r w:rsidR="00586B9E" w:rsidRPr="00531A12">
        <w:rPr>
          <w:rFonts w:ascii="Book Antiqua" w:hAnsi="Book Antiqua"/>
          <w:sz w:val="24"/>
          <w:szCs w:val="24"/>
          <w:lang w:val="es-ES"/>
        </w:rPr>
        <w:t>guaje cotidiano. El proceso se llevó a cabo</w:t>
      </w:r>
      <w:r w:rsidRPr="00531A12">
        <w:rPr>
          <w:rFonts w:ascii="Book Antiqua" w:hAnsi="Book Antiqua"/>
          <w:sz w:val="24"/>
          <w:szCs w:val="24"/>
          <w:lang w:val="es-ES"/>
        </w:rPr>
        <w:t xml:space="preserve"> mediante </w:t>
      </w:r>
      <w:r w:rsidR="005077F1" w:rsidRPr="00531A12">
        <w:rPr>
          <w:rFonts w:ascii="Book Antiqua" w:hAnsi="Book Antiqua"/>
          <w:sz w:val="24"/>
          <w:szCs w:val="24"/>
          <w:lang w:val="es-ES"/>
        </w:rPr>
        <w:t>análisis lingüísticos de los modismos y de ejemplos en uso y mediante teoría lingüística. El estudio consta de cuatro apartados que, por orden de aparición, son una contextualización histórica, un estudio del origen y el significado de quince expresiones náuticas, un análisis de la terminología a través de ejemplos reales en el lenguaje cotidiano y una explicación lingüística de los procesos de cambio en la lengua. Estos análisis y explicaciones</w:t>
      </w:r>
      <w:r w:rsidR="00630CC6" w:rsidRPr="00531A12">
        <w:rPr>
          <w:rFonts w:ascii="Book Antiqua" w:hAnsi="Book Antiqua"/>
          <w:sz w:val="24"/>
          <w:szCs w:val="24"/>
          <w:lang w:val="es-ES"/>
        </w:rPr>
        <w:t xml:space="preserve"> revelaron que algunos términos de la jerga náutica del siglo </w:t>
      </w:r>
      <w:proofErr w:type="spellStart"/>
      <w:r w:rsidR="002059FC" w:rsidRPr="00531A12">
        <w:rPr>
          <w:rFonts w:ascii="Book Antiqua" w:hAnsi="Book Antiqua"/>
          <w:smallCaps/>
          <w:sz w:val="24"/>
          <w:szCs w:val="24"/>
          <w:lang w:val="es-ES"/>
        </w:rPr>
        <w:t>xviii</w:t>
      </w:r>
      <w:proofErr w:type="spellEnd"/>
      <w:r w:rsidR="002059FC" w:rsidRPr="00531A12">
        <w:rPr>
          <w:rFonts w:ascii="Book Antiqua" w:hAnsi="Book Antiqua"/>
          <w:smallCaps/>
          <w:sz w:val="24"/>
          <w:szCs w:val="24"/>
          <w:lang w:val="es-ES"/>
        </w:rPr>
        <w:t xml:space="preserve"> </w:t>
      </w:r>
      <w:r w:rsidR="002059FC" w:rsidRPr="00531A12">
        <w:rPr>
          <w:rFonts w:ascii="Book Antiqua" w:hAnsi="Book Antiqua"/>
          <w:sz w:val="24"/>
          <w:szCs w:val="24"/>
          <w:lang w:val="es-ES"/>
        </w:rPr>
        <w:t>siguen vigentes en inglés cotidiano escrito, que algunas de estas expresiones se usan en una variedad de registros más amplia que la expuesta en los diccionarios, y que una de las posibles explicaciones para la expansión del lenguaje es la «difusión léxi</w:t>
      </w:r>
      <w:r w:rsidR="00586B9E" w:rsidRPr="00531A12">
        <w:rPr>
          <w:rFonts w:ascii="Book Antiqua" w:hAnsi="Book Antiqua"/>
          <w:sz w:val="24"/>
          <w:szCs w:val="24"/>
          <w:lang w:val="es-ES"/>
        </w:rPr>
        <w:t>ca». Este estudio también apunta</w:t>
      </w:r>
      <w:r w:rsidR="002059FC" w:rsidRPr="00531A12">
        <w:rPr>
          <w:rFonts w:ascii="Book Antiqua" w:hAnsi="Book Antiqua"/>
          <w:sz w:val="24"/>
          <w:szCs w:val="24"/>
          <w:lang w:val="es-ES"/>
        </w:rPr>
        <w:t xml:space="preserve"> que algunas de las expresiones estudiadas </w:t>
      </w:r>
      <w:r w:rsidR="00586B9E" w:rsidRPr="00531A12">
        <w:rPr>
          <w:rFonts w:ascii="Book Antiqua" w:hAnsi="Book Antiqua"/>
          <w:sz w:val="24"/>
          <w:szCs w:val="24"/>
          <w:lang w:val="es-ES"/>
        </w:rPr>
        <w:t>podrían caer en desuso y sugiere</w:t>
      </w:r>
      <w:r w:rsidR="002059FC" w:rsidRPr="00531A12">
        <w:rPr>
          <w:rFonts w:ascii="Book Antiqua" w:hAnsi="Book Antiqua"/>
          <w:sz w:val="24"/>
          <w:szCs w:val="24"/>
          <w:lang w:val="es-ES"/>
        </w:rPr>
        <w:t xml:space="preserve"> seguir investig</w:t>
      </w:r>
      <w:r w:rsidR="00586B9E" w:rsidRPr="00531A12">
        <w:rPr>
          <w:rFonts w:ascii="Book Antiqua" w:hAnsi="Book Antiqua"/>
          <w:sz w:val="24"/>
          <w:szCs w:val="24"/>
          <w:lang w:val="es-ES"/>
        </w:rPr>
        <w:t>ando la influencia náutica en</w:t>
      </w:r>
      <w:r w:rsidR="002059FC" w:rsidRPr="00531A12">
        <w:rPr>
          <w:rFonts w:ascii="Book Antiqua" w:hAnsi="Book Antiqua"/>
          <w:sz w:val="24"/>
          <w:szCs w:val="24"/>
          <w:lang w:val="es-ES"/>
        </w:rPr>
        <w:t xml:space="preserve"> inglés cotidiano hablado.</w:t>
      </w:r>
    </w:p>
    <w:p w:rsidR="00E6167C" w:rsidRPr="00531A12" w:rsidRDefault="00E6167C" w:rsidP="00E6167C">
      <w:pPr>
        <w:pBdr>
          <w:bottom w:val="single" w:sz="12" w:space="1" w:color="auto"/>
        </w:pBdr>
        <w:rPr>
          <w:rFonts w:ascii="Book Antiqua" w:hAnsi="Book Antiqua"/>
          <w:color w:val="8064A2" w:themeColor="accent4"/>
          <w:sz w:val="24"/>
          <w:lang w:val="es-ES"/>
        </w:rPr>
      </w:pPr>
      <w:r w:rsidRPr="00531A12">
        <w:rPr>
          <w:rFonts w:ascii="Book Antiqua" w:hAnsi="Book Antiqua"/>
          <w:b/>
          <w:sz w:val="24"/>
          <w:szCs w:val="24"/>
          <w:lang w:val="es-ES"/>
        </w:rPr>
        <w:t>Palabras clave</w:t>
      </w:r>
      <w:r w:rsidRPr="00531A12">
        <w:rPr>
          <w:rFonts w:ascii="Book Antiqua" w:hAnsi="Book Antiqua"/>
          <w:sz w:val="24"/>
          <w:szCs w:val="24"/>
          <w:lang w:val="es-ES"/>
        </w:rPr>
        <w:t>: jerga,</w:t>
      </w:r>
      <w:r w:rsidRPr="00531A12">
        <w:rPr>
          <w:rFonts w:ascii="Book Antiqua" w:hAnsi="Book Antiqua"/>
          <w:sz w:val="24"/>
          <w:lang w:val="es-ES"/>
        </w:rPr>
        <w:t xml:space="preserve"> náutico, siglo </w:t>
      </w:r>
      <w:proofErr w:type="spellStart"/>
      <w:r w:rsidRPr="00531A12">
        <w:rPr>
          <w:rFonts w:ascii="Book Antiqua" w:hAnsi="Book Antiqua"/>
          <w:smallCaps/>
          <w:sz w:val="24"/>
          <w:lang w:val="es-ES"/>
        </w:rPr>
        <w:t>xviii</w:t>
      </w:r>
      <w:proofErr w:type="spellEnd"/>
      <w:r w:rsidRPr="00531A12">
        <w:rPr>
          <w:rFonts w:ascii="Book Antiqua" w:hAnsi="Book Antiqua"/>
          <w:smallCaps/>
          <w:sz w:val="24"/>
          <w:lang w:val="es-ES"/>
        </w:rPr>
        <w:t xml:space="preserve">, </w:t>
      </w:r>
      <w:r w:rsidRPr="00531A12">
        <w:rPr>
          <w:rFonts w:ascii="Book Antiqua" w:hAnsi="Book Antiqua"/>
          <w:sz w:val="24"/>
          <w:lang w:val="es-ES"/>
        </w:rPr>
        <w:t>expresión, modismo, lenguaje cotidiano, evolución</w:t>
      </w:r>
      <w:r w:rsidR="005077F1" w:rsidRPr="00531A12">
        <w:rPr>
          <w:rFonts w:ascii="Book Antiqua" w:hAnsi="Book Antiqua"/>
          <w:sz w:val="24"/>
          <w:lang w:val="es-ES"/>
        </w:rPr>
        <w:t>, difusión léxica</w:t>
      </w:r>
    </w:p>
    <w:p w:rsidR="00E6167C" w:rsidRDefault="00E6167C" w:rsidP="00E6167C">
      <w:pPr>
        <w:rPr>
          <w:rFonts w:ascii="Book Antiqua" w:hAnsi="Book Antiqua"/>
          <w:sz w:val="24"/>
        </w:rPr>
      </w:pPr>
    </w:p>
    <w:p w:rsidR="007F6947" w:rsidRDefault="007F6947" w:rsidP="00E6167C">
      <w:pPr>
        <w:rPr>
          <w:rFonts w:ascii="Book Antiqua" w:hAnsi="Book Antiqua"/>
          <w:sz w:val="24"/>
        </w:rPr>
      </w:pPr>
    </w:p>
    <w:p w:rsidR="007F6947" w:rsidRDefault="007F6947" w:rsidP="00E6167C">
      <w:pPr>
        <w:rPr>
          <w:rFonts w:ascii="Book Antiqua" w:hAnsi="Book Antiqua"/>
          <w:sz w:val="24"/>
        </w:rPr>
      </w:pPr>
    </w:p>
    <w:p w:rsidR="00E6167C" w:rsidRPr="00791C1D" w:rsidRDefault="00E6167C" w:rsidP="00E6167C">
      <w:pPr>
        <w:pBdr>
          <w:bottom w:val="single" w:sz="12" w:space="1" w:color="auto"/>
        </w:pBdr>
        <w:jc w:val="both"/>
        <w:rPr>
          <w:rFonts w:ascii="Book Antiqua" w:hAnsi="Book Antiqua"/>
          <w:b/>
          <w:sz w:val="24"/>
          <w:lang w:val="es-ES"/>
        </w:rPr>
      </w:pPr>
      <w:r w:rsidRPr="00791C1D">
        <w:rPr>
          <w:rFonts w:ascii="Book Antiqua" w:hAnsi="Book Antiqua"/>
          <w:b/>
          <w:sz w:val="24"/>
          <w:lang w:val="es-ES"/>
        </w:rPr>
        <w:t xml:space="preserve">Legal </w:t>
      </w:r>
      <w:proofErr w:type="spellStart"/>
      <w:r w:rsidRPr="00791C1D">
        <w:rPr>
          <w:rFonts w:ascii="Book Antiqua" w:hAnsi="Book Antiqua"/>
          <w:b/>
          <w:sz w:val="24"/>
          <w:lang w:val="es-ES"/>
        </w:rPr>
        <w:t>notice</w:t>
      </w:r>
      <w:proofErr w:type="spellEnd"/>
    </w:p>
    <w:p w:rsidR="00E6167C" w:rsidRPr="008870AF" w:rsidRDefault="00E6167C" w:rsidP="00E6167C">
      <w:pPr>
        <w:spacing w:after="0"/>
        <w:jc w:val="both"/>
        <w:rPr>
          <w:rFonts w:ascii="Book Antiqua" w:hAnsi="Book Antiqua"/>
          <w:sz w:val="24"/>
          <w:lang w:val="en-GB"/>
        </w:rPr>
      </w:pPr>
      <w:r w:rsidRPr="00791C1D">
        <w:rPr>
          <w:rFonts w:ascii="Book Antiqua" w:hAnsi="Book Antiqua"/>
          <w:sz w:val="24"/>
          <w:lang w:val="es-ES"/>
        </w:rPr>
        <w:t xml:space="preserve">© Marina Pérez </w:t>
      </w:r>
      <w:proofErr w:type="spellStart"/>
      <w:r w:rsidRPr="00791C1D">
        <w:rPr>
          <w:rFonts w:ascii="Book Antiqua" w:hAnsi="Book Antiqua"/>
          <w:sz w:val="24"/>
          <w:lang w:val="es-ES"/>
        </w:rPr>
        <w:t>Sanleandro</w:t>
      </w:r>
      <w:proofErr w:type="spellEnd"/>
      <w:r w:rsidRPr="00791C1D">
        <w:rPr>
          <w:rFonts w:ascii="Book Antiqua" w:hAnsi="Book Antiqua"/>
          <w:sz w:val="24"/>
          <w:lang w:val="es-ES"/>
        </w:rPr>
        <w:t xml:space="preserve">, </w:t>
      </w:r>
      <w:proofErr w:type="spellStart"/>
      <w:r w:rsidRPr="00791C1D">
        <w:rPr>
          <w:rFonts w:ascii="Book Antiqua" w:hAnsi="Book Antiqua"/>
          <w:sz w:val="24"/>
          <w:lang w:val="es-ES"/>
        </w:rPr>
        <w:t>Bellaterra</w:t>
      </w:r>
      <w:proofErr w:type="spellEnd"/>
      <w:r w:rsidRPr="00791C1D">
        <w:rPr>
          <w:rFonts w:ascii="Book Antiqua" w:hAnsi="Book Antiqua"/>
          <w:sz w:val="24"/>
          <w:lang w:val="es-ES"/>
        </w:rPr>
        <w:t xml:space="preserve">, 2015. </w:t>
      </w:r>
      <w:r w:rsidRPr="008870AF">
        <w:rPr>
          <w:rFonts w:ascii="Book Antiqua" w:hAnsi="Book Antiqua"/>
          <w:sz w:val="24"/>
          <w:lang w:val="en-GB"/>
        </w:rPr>
        <w:t>All rights reserved.</w:t>
      </w:r>
    </w:p>
    <w:p w:rsidR="00E6167C" w:rsidRDefault="00E6167C" w:rsidP="00E6167C">
      <w:pPr>
        <w:spacing w:after="0"/>
        <w:jc w:val="both"/>
        <w:rPr>
          <w:rFonts w:ascii="Book Antiqua" w:hAnsi="Book Antiqua"/>
          <w:sz w:val="24"/>
          <w:lang w:val="en-GB"/>
        </w:rPr>
      </w:pPr>
      <w:r w:rsidRPr="008870AF">
        <w:rPr>
          <w:rFonts w:ascii="Book Antiqua" w:hAnsi="Book Antiqua"/>
          <w:sz w:val="24"/>
          <w:lang w:val="en-GB"/>
        </w:rPr>
        <w:t>None of the content of this academic work may be reproduced, distributed, broadcast and/or transformed, either in whole or in part, without the express permission or authorization of the author.</w:t>
      </w:r>
    </w:p>
    <w:p w:rsidR="00E6167C" w:rsidRDefault="00E6167C" w:rsidP="00E6167C">
      <w:pPr>
        <w:spacing w:after="0"/>
        <w:jc w:val="both"/>
        <w:rPr>
          <w:rFonts w:ascii="Book Antiqua" w:hAnsi="Book Antiqua"/>
          <w:sz w:val="24"/>
          <w:lang w:val="en-GB"/>
        </w:rPr>
      </w:pPr>
    </w:p>
    <w:p w:rsidR="00E6167C" w:rsidRPr="00E6167C" w:rsidRDefault="00E6167C" w:rsidP="00E6167C">
      <w:pPr>
        <w:pBdr>
          <w:bottom w:val="single" w:sz="12" w:space="1" w:color="auto"/>
        </w:pBdr>
        <w:jc w:val="both"/>
        <w:rPr>
          <w:rFonts w:ascii="Book Antiqua" w:hAnsi="Book Antiqua"/>
          <w:b/>
          <w:sz w:val="24"/>
        </w:rPr>
      </w:pPr>
      <w:r w:rsidRPr="00E6167C">
        <w:rPr>
          <w:rFonts w:ascii="Book Antiqua" w:hAnsi="Book Antiqua"/>
          <w:b/>
          <w:sz w:val="24"/>
        </w:rPr>
        <w:t>Aviso legal</w:t>
      </w:r>
    </w:p>
    <w:p w:rsidR="00E6167C" w:rsidRDefault="00E6167C" w:rsidP="00002390">
      <w:pPr>
        <w:spacing w:after="0"/>
        <w:jc w:val="both"/>
        <w:rPr>
          <w:rFonts w:ascii="Book Antiqua" w:hAnsi="Book Antiqua"/>
          <w:sz w:val="24"/>
        </w:rPr>
      </w:pPr>
      <w:r w:rsidRPr="008870AF">
        <w:rPr>
          <w:rFonts w:ascii="Book Antiqua" w:hAnsi="Book Antiqua"/>
          <w:sz w:val="24"/>
        </w:rPr>
        <w:t xml:space="preserve">© Marina Pérez </w:t>
      </w:r>
      <w:proofErr w:type="spellStart"/>
      <w:r w:rsidRPr="008870AF">
        <w:rPr>
          <w:rFonts w:ascii="Book Antiqua" w:hAnsi="Book Antiqua"/>
          <w:sz w:val="24"/>
        </w:rPr>
        <w:t>Sanleandro</w:t>
      </w:r>
      <w:proofErr w:type="spellEnd"/>
      <w:r w:rsidRPr="008870AF">
        <w:rPr>
          <w:rFonts w:ascii="Book Antiqua" w:hAnsi="Book Antiqua"/>
          <w:sz w:val="24"/>
        </w:rPr>
        <w:t xml:space="preserve">, Bellaterra, 2015. Todos los </w:t>
      </w:r>
      <w:proofErr w:type="spellStart"/>
      <w:r w:rsidRPr="008870AF">
        <w:rPr>
          <w:rFonts w:ascii="Book Antiqua" w:hAnsi="Book Antiqua"/>
          <w:sz w:val="24"/>
        </w:rPr>
        <w:t>derechos</w:t>
      </w:r>
      <w:proofErr w:type="spellEnd"/>
      <w:r w:rsidRPr="008870AF">
        <w:rPr>
          <w:rFonts w:ascii="Book Antiqua" w:hAnsi="Book Antiqua"/>
          <w:sz w:val="24"/>
        </w:rPr>
        <w:t xml:space="preserve"> </w:t>
      </w:r>
      <w:proofErr w:type="spellStart"/>
      <w:r w:rsidRPr="008870AF">
        <w:rPr>
          <w:rFonts w:ascii="Book Antiqua" w:hAnsi="Book Antiqua"/>
          <w:sz w:val="24"/>
        </w:rPr>
        <w:t>reservados</w:t>
      </w:r>
      <w:proofErr w:type="spellEnd"/>
      <w:r w:rsidRPr="008870AF">
        <w:rPr>
          <w:rFonts w:ascii="Book Antiqua" w:hAnsi="Book Antiqua"/>
          <w:sz w:val="24"/>
        </w:rPr>
        <w:t>.</w:t>
      </w:r>
    </w:p>
    <w:p w:rsidR="00E6167C" w:rsidRPr="008870AF" w:rsidRDefault="00E6167C" w:rsidP="00E6167C">
      <w:pPr>
        <w:spacing w:after="0"/>
        <w:jc w:val="both"/>
        <w:rPr>
          <w:rFonts w:ascii="Book Antiqua" w:hAnsi="Book Antiqua"/>
          <w:sz w:val="24"/>
        </w:rPr>
      </w:pPr>
      <w:proofErr w:type="spellStart"/>
      <w:r>
        <w:rPr>
          <w:rFonts w:ascii="Book Antiqua" w:hAnsi="Book Antiqua"/>
          <w:sz w:val="24"/>
        </w:rPr>
        <w:t>Ningún</w:t>
      </w:r>
      <w:proofErr w:type="spellEnd"/>
      <w:r>
        <w:rPr>
          <w:rFonts w:ascii="Book Antiqua" w:hAnsi="Book Antiqua"/>
          <w:sz w:val="24"/>
        </w:rPr>
        <w:t xml:space="preserve"> </w:t>
      </w:r>
      <w:proofErr w:type="spellStart"/>
      <w:r>
        <w:rPr>
          <w:rFonts w:ascii="Book Antiqua" w:hAnsi="Book Antiqua"/>
          <w:sz w:val="24"/>
        </w:rPr>
        <w:t>contenido</w:t>
      </w:r>
      <w:proofErr w:type="spellEnd"/>
      <w:r>
        <w:rPr>
          <w:rFonts w:ascii="Book Antiqua" w:hAnsi="Book Antiqua"/>
          <w:sz w:val="24"/>
        </w:rPr>
        <w:t xml:space="preserve"> de </w:t>
      </w:r>
      <w:proofErr w:type="spellStart"/>
      <w:r>
        <w:rPr>
          <w:rFonts w:ascii="Book Antiqua" w:hAnsi="Book Antiqua"/>
          <w:sz w:val="24"/>
        </w:rPr>
        <w:t>este</w:t>
      </w:r>
      <w:proofErr w:type="spellEnd"/>
      <w:r>
        <w:rPr>
          <w:rFonts w:ascii="Book Antiqua" w:hAnsi="Book Antiqua"/>
          <w:sz w:val="24"/>
        </w:rPr>
        <w:t xml:space="preserve"> </w:t>
      </w:r>
      <w:proofErr w:type="spellStart"/>
      <w:r>
        <w:rPr>
          <w:rFonts w:ascii="Book Antiqua" w:hAnsi="Book Antiqua"/>
          <w:sz w:val="24"/>
        </w:rPr>
        <w:t>trabajo</w:t>
      </w:r>
      <w:proofErr w:type="spellEnd"/>
      <w:r>
        <w:rPr>
          <w:rFonts w:ascii="Book Antiqua" w:hAnsi="Book Antiqua"/>
          <w:sz w:val="24"/>
        </w:rPr>
        <w:t xml:space="preserve"> </w:t>
      </w:r>
      <w:proofErr w:type="spellStart"/>
      <w:r>
        <w:rPr>
          <w:rFonts w:ascii="Book Antiqua" w:hAnsi="Book Antiqua"/>
          <w:sz w:val="24"/>
        </w:rPr>
        <w:t>puede</w:t>
      </w:r>
      <w:proofErr w:type="spellEnd"/>
      <w:r>
        <w:rPr>
          <w:rFonts w:ascii="Book Antiqua" w:hAnsi="Book Antiqua"/>
          <w:sz w:val="24"/>
        </w:rPr>
        <w:t xml:space="preserve"> ser </w:t>
      </w:r>
      <w:proofErr w:type="spellStart"/>
      <w:r>
        <w:rPr>
          <w:rFonts w:ascii="Book Antiqua" w:hAnsi="Book Antiqua"/>
          <w:sz w:val="24"/>
        </w:rPr>
        <w:t>objeto</w:t>
      </w:r>
      <w:proofErr w:type="spellEnd"/>
      <w:r>
        <w:rPr>
          <w:rFonts w:ascii="Book Antiqua" w:hAnsi="Book Antiqua"/>
          <w:sz w:val="24"/>
        </w:rPr>
        <w:t xml:space="preserve"> de </w:t>
      </w:r>
      <w:proofErr w:type="spellStart"/>
      <w:r>
        <w:rPr>
          <w:rFonts w:ascii="Book Antiqua" w:hAnsi="Book Antiqua"/>
          <w:sz w:val="24"/>
        </w:rPr>
        <w:t>reproducción</w:t>
      </w:r>
      <w:proofErr w:type="spellEnd"/>
      <w:r>
        <w:rPr>
          <w:rFonts w:ascii="Book Antiqua" w:hAnsi="Book Antiqua"/>
          <w:sz w:val="24"/>
        </w:rPr>
        <w:t xml:space="preserve">, </w:t>
      </w:r>
      <w:proofErr w:type="spellStart"/>
      <w:r>
        <w:rPr>
          <w:rFonts w:ascii="Book Antiqua" w:hAnsi="Book Antiqua"/>
          <w:sz w:val="24"/>
        </w:rPr>
        <w:t>comunicación</w:t>
      </w:r>
      <w:proofErr w:type="spellEnd"/>
      <w:r>
        <w:rPr>
          <w:rFonts w:ascii="Book Antiqua" w:hAnsi="Book Antiqua"/>
          <w:sz w:val="24"/>
        </w:rPr>
        <w:t xml:space="preserve"> pública, </w:t>
      </w:r>
      <w:proofErr w:type="spellStart"/>
      <w:r>
        <w:rPr>
          <w:rFonts w:ascii="Book Antiqua" w:hAnsi="Book Antiqua"/>
          <w:sz w:val="24"/>
        </w:rPr>
        <w:t>difusión</w:t>
      </w:r>
      <w:proofErr w:type="spellEnd"/>
      <w:r>
        <w:rPr>
          <w:rFonts w:ascii="Book Antiqua" w:hAnsi="Book Antiqua"/>
          <w:sz w:val="24"/>
        </w:rPr>
        <w:t xml:space="preserve"> y/o </w:t>
      </w:r>
      <w:proofErr w:type="spellStart"/>
      <w:r>
        <w:rPr>
          <w:rFonts w:ascii="Book Antiqua" w:hAnsi="Book Antiqua"/>
          <w:sz w:val="24"/>
        </w:rPr>
        <w:t>transformación</w:t>
      </w:r>
      <w:proofErr w:type="spellEnd"/>
      <w:r>
        <w:rPr>
          <w:rFonts w:ascii="Book Antiqua" w:hAnsi="Book Antiqua"/>
          <w:sz w:val="24"/>
        </w:rPr>
        <w:t xml:space="preserve">, de forma parcial o total, sin el </w:t>
      </w:r>
      <w:proofErr w:type="spellStart"/>
      <w:r>
        <w:rPr>
          <w:rFonts w:ascii="Book Antiqua" w:hAnsi="Book Antiqua"/>
          <w:sz w:val="24"/>
        </w:rPr>
        <w:t>permiso</w:t>
      </w:r>
      <w:proofErr w:type="spellEnd"/>
      <w:r>
        <w:rPr>
          <w:rFonts w:ascii="Book Antiqua" w:hAnsi="Book Antiqua"/>
          <w:sz w:val="24"/>
        </w:rPr>
        <w:t xml:space="preserve"> o la </w:t>
      </w:r>
      <w:proofErr w:type="spellStart"/>
      <w:r>
        <w:rPr>
          <w:rFonts w:ascii="Book Antiqua" w:hAnsi="Book Antiqua"/>
          <w:sz w:val="24"/>
        </w:rPr>
        <w:t>autorización</w:t>
      </w:r>
      <w:proofErr w:type="spellEnd"/>
      <w:r>
        <w:rPr>
          <w:rFonts w:ascii="Book Antiqua" w:hAnsi="Book Antiqua"/>
          <w:sz w:val="24"/>
        </w:rPr>
        <w:t xml:space="preserve"> de </w:t>
      </w:r>
      <w:proofErr w:type="spellStart"/>
      <w:r>
        <w:rPr>
          <w:rFonts w:ascii="Book Antiqua" w:hAnsi="Book Antiqua"/>
          <w:sz w:val="24"/>
        </w:rPr>
        <w:t>su</w:t>
      </w:r>
      <w:proofErr w:type="spellEnd"/>
      <w:r>
        <w:rPr>
          <w:rFonts w:ascii="Book Antiqua" w:hAnsi="Book Antiqua"/>
          <w:sz w:val="24"/>
        </w:rPr>
        <w:t xml:space="preserve"> autora.</w:t>
      </w:r>
    </w:p>
    <w:p w:rsidR="00E6167C" w:rsidRPr="008870AF" w:rsidRDefault="00E6167C" w:rsidP="00E6167C">
      <w:pPr>
        <w:spacing w:after="0"/>
        <w:rPr>
          <w:rFonts w:ascii="Book Antiqua" w:hAnsi="Book Antiqua"/>
          <w:sz w:val="24"/>
        </w:rPr>
      </w:pPr>
    </w:p>
    <w:p w:rsidR="002D47F6" w:rsidRDefault="00125411">
      <w:pPr>
        <w:pStyle w:val="TDC1"/>
        <w:tabs>
          <w:tab w:val="right" w:leader="dot" w:pos="8494"/>
        </w:tabs>
        <w:rPr>
          <w:rFonts w:asciiTheme="minorHAnsi" w:hAnsiTheme="minorHAnsi"/>
          <w:b w:val="0"/>
          <w:noProof/>
          <w:sz w:val="22"/>
          <w:lang w:val="es-ES" w:eastAsia="es-ES"/>
        </w:rPr>
      </w:pPr>
      <w:r w:rsidRPr="00125411">
        <w:rPr>
          <w:rFonts w:eastAsiaTheme="minorHAnsi"/>
        </w:rPr>
        <w:lastRenderedPageBreak/>
        <w:fldChar w:fldCharType="begin"/>
      </w:r>
      <w:r w:rsidR="009E5D6A">
        <w:instrText xml:space="preserve"> TOC \o "1-3" \h \z \t "Estilo1;1;Estilo2;2;Estilo3;3" </w:instrText>
      </w:r>
      <w:r w:rsidRPr="00125411">
        <w:rPr>
          <w:rFonts w:eastAsiaTheme="minorHAnsi"/>
        </w:rPr>
        <w:fldChar w:fldCharType="separate"/>
      </w:r>
      <w:hyperlink w:anchor="_Toc421641034" w:history="1">
        <w:r w:rsidR="002D47F6" w:rsidRPr="009220F8">
          <w:rPr>
            <w:rStyle w:val="Hipervnculo"/>
            <w:noProof/>
          </w:rPr>
          <w:t>Introduction</w:t>
        </w:r>
        <w:r w:rsidR="002D47F6">
          <w:rPr>
            <w:noProof/>
            <w:webHidden/>
          </w:rPr>
          <w:tab/>
        </w:r>
        <w:r w:rsidR="002D47F6">
          <w:rPr>
            <w:noProof/>
            <w:webHidden/>
          </w:rPr>
          <w:fldChar w:fldCharType="begin"/>
        </w:r>
        <w:r w:rsidR="002D47F6">
          <w:rPr>
            <w:noProof/>
            <w:webHidden/>
          </w:rPr>
          <w:instrText xml:space="preserve"> PAGEREF _Toc421641034 \h </w:instrText>
        </w:r>
        <w:r w:rsidR="002D47F6">
          <w:rPr>
            <w:noProof/>
            <w:webHidden/>
          </w:rPr>
        </w:r>
        <w:r w:rsidR="002D47F6">
          <w:rPr>
            <w:noProof/>
            <w:webHidden/>
          </w:rPr>
          <w:fldChar w:fldCharType="separate"/>
        </w:r>
        <w:r w:rsidR="00046D37">
          <w:rPr>
            <w:noProof/>
            <w:webHidden/>
          </w:rPr>
          <w:t>5</w:t>
        </w:r>
        <w:r w:rsidR="002D47F6">
          <w:rPr>
            <w:noProof/>
            <w:webHidden/>
          </w:rPr>
          <w:fldChar w:fldCharType="end"/>
        </w:r>
      </w:hyperlink>
    </w:p>
    <w:p w:rsidR="002D47F6" w:rsidRDefault="002D47F6">
      <w:pPr>
        <w:pStyle w:val="TDC1"/>
        <w:tabs>
          <w:tab w:val="right" w:leader="dot" w:pos="8494"/>
        </w:tabs>
        <w:rPr>
          <w:rFonts w:asciiTheme="minorHAnsi" w:hAnsiTheme="minorHAnsi"/>
          <w:b w:val="0"/>
          <w:noProof/>
          <w:sz w:val="22"/>
          <w:lang w:val="es-ES" w:eastAsia="es-ES"/>
        </w:rPr>
      </w:pPr>
      <w:hyperlink w:anchor="_Toc421641035" w:history="1">
        <w:r w:rsidRPr="009220F8">
          <w:rPr>
            <w:rStyle w:val="Hipervnculo"/>
            <w:noProof/>
          </w:rPr>
          <w:t>Section A. Life at Sea in the Eighteenth Century</w:t>
        </w:r>
        <w:r>
          <w:rPr>
            <w:noProof/>
            <w:webHidden/>
          </w:rPr>
          <w:tab/>
        </w:r>
        <w:r>
          <w:rPr>
            <w:noProof/>
            <w:webHidden/>
          </w:rPr>
          <w:fldChar w:fldCharType="begin"/>
        </w:r>
        <w:r>
          <w:rPr>
            <w:noProof/>
            <w:webHidden/>
          </w:rPr>
          <w:instrText xml:space="preserve"> PAGEREF _Toc421641035 \h </w:instrText>
        </w:r>
        <w:r>
          <w:rPr>
            <w:noProof/>
            <w:webHidden/>
          </w:rPr>
        </w:r>
        <w:r>
          <w:rPr>
            <w:noProof/>
            <w:webHidden/>
          </w:rPr>
          <w:fldChar w:fldCharType="separate"/>
        </w:r>
        <w:r w:rsidR="00046D37">
          <w:rPr>
            <w:noProof/>
            <w:webHidden/>
          </w:rPr>
          <w:t>6</w:t>
        </w:r>
        <w:r>
          <w:rPr>
            <w:noProof/>
            <w:webHidden/>
          </w:rPr>
          <w:fldChar w:fldCharType="end"/>
        </w:r>
      </w:hyperlink>
    </w:p>
    <w:p w:rsidR="002D47F6" w:rsidRDefault="002D47F6">
      <w:pPr>
        <w:pStyle w:val="TDC2"/>
        <w:tabs>
          <w:tab w:val="right" w:leader="dot" w:pos="8494"/>
        </w:tabs>
        <w:rPr>
          <w:rFonts w:asciiTheme="minorHAnsi" w:hAnsiTheme="minorHAnsi"/>
          <w:noProof/>
          <w:sz w:val="22"/>
          <w:lang w:val="es-ES" w:eastAsia="es-ES"/>
        </w:rPr>
      </w:pPr>
      <w:hyperlink w:anchor="_Toc421641036" w:history="1">
        <w:r w:rsidRPr="009220F8">
          <w:rPr>
            <w:rStyle w:val="Hipervnculo"/>
            <w:noProof/>
          </w:rPr>
          <w:t>1. Joining the Royal Navy</w:t>
        </w:r>
        <w:r>
          <w:rPr>
            <w:noProof/>
            <w:webHidden/>
          </w:rPr>
          <w:tab/>
        </w:r>
        <w:r>
          <w:rPr>
            <w:noProof/>
            <w:webHidden/>
          </w:rPr>
          <w:fldChar w:fldCharType="begin"/>
        </w:r>
        <w:r>
          <w:rPr>
            <w:noProof/>
            <w:webHidden/>
          </w:rPr>
          <w:instrText xml:space="preserve"> PAGEREF _Toc421641036 \h </w:instrText>
        </w:r>
        <w:r>
          <w:rPr>
            <w:noProof/>
            <w:webHidden/>
          </w:rPr>
        </w:r>
        <w:r>
          <w:rPr>
            <w:noProof/>
            <w:webHidden/>
          </w:rPr>
          <w:fldChar w:fldCharType="separate"/>
        </w:r>
        <w:r w:rsidR="00046D37">
          <w:rPr>
            <w:noProof/>
            <w:webHidden/>
          </w:rPr>
          <w:t>6</w:t>
        </w:r>
        <w:r>
          <w:rPr>
            <w:noProof/>
            <w:webHidden/>
          </w:rPr>
          <w:fldChar w:fldCharType="end"/>
        </w:r>
      </w:hyperlink>
    </w:p>
    <w:p w:rsidR="002D47F6" w:rsidRDefault="002D47F6">
      <w:pPr>
        <w:pStyle w:val="TDC2"/>
        <w:tabs>
          <w:tab w:val="right" w:leader="dot" w:pos="8494"/>
        </w:tabs>
        <w:rPr>
          <w:rFonts w:asciiTheme="minorHAnsi" w:hAnsiTheme="minorHAnsi"/>
          <w:noProof/>
          <w:sz w:val="22"/>
          <w:lang w:val="es-ES" w:eastAsia="es-ES"/>
        </w:rPr>
      </w:pPr>
      <w:hyperlink w:anchor="_Toc421641037" w:history="1">
        <w:r w:rsidRPr="009220F8">
          <w:rPr>
            <w:rStyle w:val="Hipervnculo"/>
            <w:noProof/>
          </w:rPr>
          <w:t>2. The Language of Seamen</w:t>
        </w:r>
        <w:r>
          <w:rPr>
            <w:noProof/>
            <w:webHidden/>
          </w:rPr>
          <w:tab/>
        </w:r>
        <w:r>
          <w:rPr>
            <w:noProof/>
            <w:webHidden/>
          </w:rPr>
          <w:fldChar w:fldCharType="begin"/>
        </w:r>
        <w:r>
          <w:rPr>
            <w:noProof/>
            <w:webHidden/>
          </w:rPr>
          <w:instrText xml:space="preserve"> PAGEREF _Toc421641037 \h </w:instrText>
        </w:r>
        <w:r>
          <w:rPr>
            <w:noProof/>
            <w:webHidden/>
          </w:rPr>
        </w:r>
        <w:r>
          <w:rPr>
            <w:noProof/>
            <w:webHidden/>
          </w:rPr>
          <w:fldChar w:fldCharType="separate"/>
        </w:r>
        <w:r w:rsidR="00046D37">
          <w:rPr>
            <w:noProof/>
            <w:webHidden/>
          </w:rPr>
          <w:t>9</w:t>
        </w:r>
        <w:r>
          <w:rPr>
            <w:noProof/>
            <w:webHidden/>
          </w:rPr>
          <w:fldChar w:fldCharType="end"/>
        </w:r>
      </w:hyperlink>
    </w:p>
    <w:p w:rsidR="002D47F6" w:rsidRDefault="002D47F6">
      <w:pPr>
        <w:pStyle w:val="TDC2"/>
        <w:tabs>
          <w:tab w:val="right" w:leader="dot" w:pos="8494"/>
        </w:tabs>
        <w:rPr>
          <w:rFonts w:asciiTheme="minorHAnsi" w:hAnsiTheme="minorHAnsi"/>
          <w:noProof/>
          <w:sz w:val="22"/>
          <w:lang w:val="es-ES" w:eastAsia="es-ES"/>
        </w:rPr>
      </w:pPr>
      <w:hyperlink w:anchor="_Toc421641038" w:history="1">
        <w:r w:rsidRPr="009220F8">
          <w:rPr>
            <w:rStyle w:val="Hipervnculo"/>
            <w:noProof/>
          </w:rPr>
          <w:t>3. Duties and Routines</w:t>
        </w:r>
        <w:r>
          <w:rPr>
            <w:noProof/>
            <w:webHidden/>
          </w:rPr>
          <w:tab/>
        </w:r>
        <w:r>
          <w:rPr>
            <w:noProof/>
            <w:webHidden/>
          </w:rPr>
          <w:fldChar w:fldCharType="begin"/>
        </w:r>
        <w:r>
          <w:rPr>
            <w:noProof/>
            <w:webHidden/>
          </w:rPr>
          <w:instrText xml:space="preserve"> PAGEREF _Toc421641038 \h </w:instrText>
        </w:r>
        <w:r>
          <w:rPr>
            <w:noProof/>
            <w:webHidden/>
          </w:rPr>
        </w:r>
        <w:r>
          <w:rPr>
            <w:noProof/>
            <w:webHidden/>
          </w:rPr>
          <w:fldChar w:fldCharType="separate"/>
        </w:r>
        <w:r w:rsidR="00046D37">
          <w:rPr>
            <w:noProof/>
            <w:webHidden/>
          </w:rPr>
          <w:t>9</w:t>
        </w:r>
        <w:r>
          <w:rPr>
            <w:noProof/>
            <w:webHidden/>
          </w:rPr>
          <w:fldChar w:fldCharType="end"/>
        </w:r>
      </w:hyperlink>
    </w:p>
    <w:p w:rsidR="002D47F6" w:rsidRDefault="002D47F6">
      <w:pPr>
        <w:pStyle w:val="TDC2"/>
        <w:tabs>
          <w:tab w:val="right" w:leader="dot" w:pos="8494"/>
        </w:tabs>
        <w:rPr>
          <w:rFonts w:asciiTheme="minorHAnsi" w:hAnsiTheme="minorHAnsi"/>
          <w:noProof/>
          <w:sz w:val="22"/>
          <w:lang w:val="es-ES" w:eastAsia="es-ES"/>
        </w:rPr>
      </w:pPr>
      <w:hyperlink w:anchor="_Toc421641039" w:history="1">
        <w:r w:rsidRPr="009220F8">
          <w:rPr>
            <w:rStyle w:val="Hipervnculo"/>
            <w:noProof/>
          </w:rPr>
          <w:t>4. Victuals and Healthiness</w:t>
        </w:r>
        <w:r>
          <w:rPr>
            <w:noProof/>
            <w:webHidden/>
          </w:rPr>
          <w:tab/>
        </w:r>
        <w:r>
          <w:rPr>
            <w:noProof/>
            <w:webHidden/>
          </w:rPr>
          <w:fldChar w:fldCharType="begin"/>
        </w:r>
        <w:r>
          <w:rPr>
            <w:noProof/>
            <w:webHidden/>
          </w:rPr>
          <w:instrText xml:space="preserve"> PAGEREF _Toc421641039 \h </w:instrText>
        </w:r>
        <w:r>
          <w:rPr>
            <w:noProof/>
            <w:webHidden/>
          </w:rPr>
        </w:r>
        <w:r>
          <w:rPr>
            <w:noProof/>
            <w:webHidden/>
          </w:rPr>
          <w:fldChar w:fldCharType="separate"/>
        </w:r>
        <w:r w:rsidR="00046D37">
          <w:rPr>
            <w:noProof/>
            <w:webHidden/>
          </w:rPr>
          <w:t>11</w:t>
        </w:r>
        <w:r>
          <w:rPr>
            <w:noProof/>
            <w:webHidden/>
          </w:rPr>
          <w:fldChar w:fldCharType="end"/>
        </w:r>
      </w:hyperlink>
    </w:p>
    <w:p w:rsidR="002D47F6" w:rsidRDefault="002D47F6">
      <w:pPr>
        <w:pStyle w:val="TDC3"/>
        <w:tabs>
          <w:tab w:val="right" w:leader="dot" w:pos="8494"/>
        </w:tabs>
        <w:rPr>
          <w:rFonts w:asciiTheme="minorHAnsi" w:hAnsiTheme="minorHAnsi"/>
          <w:noProof/>
          <w:sz w:val="22"/>
          <w:lang w:val="es-ES" w:eastAsia="es-ES"/>
        </w:rPr>
      </w:pPr>
      <w:hyperlink w:anchor="_Toc421641040" w:history="1">
        <w:r w:rsidRPr="009220F8">
          <w:rPr>
            <w:rStyle w:val="Hipervnculo"/>
            <w:noProof/>
          </w:rPr>
          <w:t>4.1 Food and Drink</w:t>
        </w:r>
        <w:r>
          <w:rPr>
            <w:noProof/>
            <w:webHidden/>
          </w:rPr>
          <w:tab/>
        </w:r>
        <w:r>
          <w:rPr>
            <w:noProof/>
            <w:webHidden/>
          </w:rPr>
          <w:fldChar w:fldCharType="begin"/>
        </w:r>
        <w:r>
          <w:rPr>
            <w:noProof/>
            <w:webHidden/>
          </w:rPr>
          <w:instrText xml:space="preserve"> PAGEREF _Toc421641040 \h </w:instrText>
        </w:r>
        <w:r>
          <w:rPr>
            <w:noProof/>
            <w:webHidden/>
          </w:rPr>
        </w:r>
        <w:r>
          <w:rPr>
            <w:noProof/>
            <w:webHidden/>
          </w:rPr>
          <w:fldChar w:fldCharType="separate"/>
        </w:r>
        <w:r w:rsidR="00046D37">
          <w:rPr>
            <w:noProof/>
            <w:webHidden/>
          </w:rPr>
          <w:t>11</w:t>
        </w:r>
        <w:r>
          <w:rPr>
            <w:noProof/>
            <w:webHidden/>
          </w:rPr>
          <w:fldChar w:fldCharType="end"/>
        </w:r>
      </w:hyperlink>
    </w:p>
    <w:p w:rsidR="002D47F6" w:rsidRDefault="002D47F6">
      <w:pPr>
        <w:pStyle w:val="TDC3"/>
        <w:tabs>
          <w:tab w:val="right" w:leader="dot" w:pos="8494"/>
        </w:tabs>
        <w:rPr>
          <w:rFonts w:asciiTheme="minorHAnsi" w:hAnsiTheme="minorHAnsi"/>
          <w:noProof/>
          <w:sz w:val="22"/>
          <w:lang w:val="es-ES" w:eastAsia="es-ES"/>
        </w:rPr>
      </w:pPr>
      <w:hyperlink w:anchor="_Toc421641041" w:history="1">
        <w:r w:rsidRPr="009220F8">
          <w:rPr>
            <w:rStyle w:val="Hipervnculo"/>
            <w:noProof/>
          </w:rPr>
          <w:t>4.2 Cleanliness and Health</w:t>
        </w:r>
        <w:r>
          <w:rPr>
            <w:noProof/>
            <w:webHidden/>
          </w:rPr>
          <w:tab/>
        </w:r>
        <w:r>
          <w:rPr>
            <w:noProof/>
            <w:webHidden/>
          </w:rPr>
          <w:fldChar w:fldCharType="begin"/>
        </w:r>
        <w:r>
          <w:rPr>
            <w:noProof/>
            <w:webHidden/>
          </w:rPr>
          <w:instrText xml:space="preserve"> PAGEREF _Toc421641041 \h </w:instrText>
        </w:r>
        <w:r>
          <w:rPr>
            <w:noProof/>
            <w:webHidden/>
          </w:rPr>
        </w:r>
        <w:r>
          <w:rPr>
            <w:noProof/>
            <w:webHidden/>
          </w:rPr>
          <w:fldChar w:fldCharType="separate"/>
        </w:r>
        <w:r w:rsidR="00046D37">
          <w:rPr>
            <w:noProof/>
            <w:webHidden/>
          </w:rPr>
          <w:t>12</w:t>
        </w:r>
        <w:r>
          <w:rPr>
            <w:noProof/>
            <w:webHidden/>
          </w:rPr>
          <w:fldChar w:fldCharType="end"/>
        </w:r>
      </w:hyperlink>
    </w:p>
    <w:p w:rsidR="002D47F6" w:rsidRDefault="002D47F6">
      <w:pPr>
        <w:pStyle w:val="TDC2"/>
        <w:tabs>
          <w:tab w:val="right" w:leader="dot" w:pos="8494"/>
        </w:tabs>
        <w:rPr>
          <w:rFonts w:asciiTheme="minorHAnsi" w:hAnsiTheme="minorHAnsi"/>
          <w:noProof/>
          <w:sz w:val="22"/>
          <w:lang w:val="es-ES" w:eastAsia="es-ES"/>
        </w:rPr>
      </w:pPr>
      <w:hyperlink w:anchor="_Toc421641042" w:history="1">
        <w:r w:rsidRPr="009220F8">
          <w:rPr>
            <w:rStyle w:val="Hipervnculo"/>
            <w:noProof/>
          </w:rPr>
          <w:t>5. Discipline and Punishments</w:t>
        </w:r>
        <w:r>
          <w:rPr>
            <w:noProof/>
            <w:webHidden/>
          </w:rPr>
          <w:tab/>
        </w:r>
        <w:r>
          <w:rPr>
            <w:noProof/>
            <w:webHidden/>
          </w:rPr>
          <w:fldChar w:fldCharType="begin"/>
        </w:r>
        <w:r>
          <w:rPr>
            <w:noProof/>
            <w:webHidden/>
          </w:rPr>
          <w:instrText xml:space="preserve"> PAGEREF _Toc421641042 \h </w:instrText>
        </w:r>
        <w:r>
          <w:rPr>
            <w:noProof/>
            <w:webHidden/>
          </w:rPr>
        </w:r>
        <w:r>
          <w:rPr>
            <w:noProof/>
            <w:webHidden/>
          </w:rPr>
          <w:fldChar w:fldCharType="separate"/>
        </w:r>
        <w:r w:rsidR="00046D37">
          <w:rPr>
            <w:noProof/>
            <w:webHidden/>
          </w:rPr>
          <w:t>13</w:t>
        </w:r>
        <w:r>
          <w:rPr>
            <w:noProof/>
            <w:webHidden/>
          </w:rPr>
          <w:fldChar w:fldCharType="end"/>
        </w:r>
      </w:hyperlink>
    </w:p>
    <w:p w:rsidR="002D47F6" w:rsidRDefault="002D47F6">
      <w:pPr>
        <w:pStyle w:val="TDC1"/>
        <w:tabs>
          <w:tab w:val="right" w:leader="dot" w:pos="8494"/>
        </w:tabs>
        <w:rPr>
          <w:rFonts w:asciiTheme="minorHAnsi" w:hAnsiTheme="minorHAnsi"/>
          <w:b w:val="0"/>
          <w:noProof/>
          <w:sz w:val="22"/>
          <w:lang w:val="es-ES" w:eastAsia="es-ES"/>
        </w:rPr>
      </w:pPr>
      <w:hyperlink w:anchor="_Toc421641043" w:history="1">
        <w:r w:rsidRPr="009220F8">
          <w:rPr>
            <w:rStyle w:val="Hipervnculo"/>
            <w:noProof/>
          </w:rPr>
          <w:t>Section B. Linguistic Study of Fifteen Nautical Expressions</w:t>
        </w:r>
        <w:r>
          <w:rPr>
            <w:noProof/>
            <w:webHidden/>
          </w:rPr>
          <w:tab/>
        </w:r>
        <w:r>
          <w:rPr>
            <w:noProof/>
            <w:webHidden/>
          </w:rPr>
          <w:fldChar w:fldCharType="begin"/>
        </w:r>
        <w:r>
          <w:rPr>
            <w:noProof/>
            <w:webHidden/>
          </w:rPr>
          <w:instrText xml:space="preserve"> PAGEREF _Toc421641043 \h </w:instrText>
        </w:r>
        <w:r>
          <w:rPr>
            <w:noProof/>
            <w:webHidden/>
          </w:rPr>
        </w:r>
        <w:r>
          <w:rPr>
            <w:noProof/>
            <w:webHidden/>
          </w:rPr>
          <w:fldChar w:fldCharType="separate"/>
        </w:r>
        <w:r w:rsidR="00046D37">
          <w:rPr>
            <w:noProof/>
            <w:webHidden/>
          </w:rPr>
          <w:t>15</w:t>
        </w:r>
        <w:r>
          <w:rPr>
            <w:noProof/>
            <w:webHidden/>
          </w:rPr>
          <w:fldChar w:fldCharType="end"/>
        </w:r>
      </w:hyperlink>
    </w:p>
    <w:p w:rsidR="002D47F6" w:rsidRDefault="002D47F6">
      <w:pPr>
        <w:pStyle w:val="TDC2"/>
        <w:tabs>
          <w:tab w:val="right" w:leader="dot" w:pos="8494"/>
        </w:tabs>
        <w:rPr>
          <w:rFonts w:asciiTheme="minorHAnsi" w:hAnsiTheme="minorHAnsi"/>
          <w:noProof/>
          <w:sz w:val="22"/>
          <w:lang w:val="es-ES" w:eastAsia="es-ES"/>
        </w:rPr>
      </w:pPr>
      <w:hyperlink w:anchor="_Toc421641044" w:history="1">
        <w:r w:rsidRPr="009220F8">
          <w:rPr>
            <w:rStyle w:val="Hipervnculo"/>
            <w:noProof/>
          </w:rPr>
          <w:t>1. The Crew</w:t>
        </w:r>
        <w:r>
          <w:rPr>
            <w:noProof/>
            <w:webHidden/>
          </w:rPr>
          <w:tab/>
        </w:r>
        <w:r>
          <w:rPr>
            <w:noProof/>
            <w:webHidden/>
          </w:rPr>
          <w:fldChar w:fldCharType="begin"/>
        </w:r>
        <w:r>
          <w:rPr>
            <w:noProof/>
            <w:webHidden/>
          </w:rPr>
          <w:instrText xml:space="preserve"> PAGEREF _Toc421641044 \h </w:instrText>
        </w:r>
        <w:r>
          <w:rPr>
            <w:noProof/>
            <w:webHidden/>
          </w:rPr>
        </w:r>
        <w:r>
          <w:rPr>
            <w:noProof/>
            <w:webHidden/>
          </w:rPr>
          <w:fldChar w:fldCharType="separate"/>
        </w:r>
        <w:r w:rsidR="00046D37">
          <w:rPr>
            <w:noProof/>
            <w:webHidden/>
          </w:rPr>
          <w:t>15</w:t>
        </w:r>
        <w:r>
          <w:rPr>
            <w:noProof/>
            <w:webHidden/>
          </w:rPr>
          <w:fldChar w:fldCharType="end"/>
        </w:r>
      </w:hyperlink>
    </w:p>
    <w:p w:rsidR="002D47F6" w:rsidRDefault="002D47F6">
      <w:pPr>
        <w:pStyle w:val="TDC3"/>
        <w:tabs>
          <w:tab w:val="right" w:leader="dot" w:pos="8494"/>
        </w:tabs>
        <w:rPr>
          <w:rFonts w:asciiTheme="minorHAnsi" w:hAnsiTheme="minorHAnsi"/>
          <w:noProof/>
          <w:sz w:val="22"/>
          <w:lang w:val="es-ES" w:eastAsia="es-ES"/>
        </w:rPr>
      </w:pPr>
      <w:hyperlink w:anchor="_Toc421641045" w:history="1">
        <w:r w:rsidRPr="009220F8">
          <w:rPr>
            <w:rStyle w:val="Hipervnculo"/>
            <w:noProof/>
          </w:rPr>
          <w:t>1.1 Tasks</w:t>
        </w:r>
        <w:r>
          <w:rPr>
            <w:noProof/>
            <w:webHidden/>
          </w:rPr>
          <w:tab/>
        </w:r>
        <w:r>
          <w:rPr>
            <w:noProof/>
            <w:webHidden/>
          </w:rPr>
          <w:fldChar w:fldCharType="begin"/>
        </w:r>
        <w:r>
          <w:rPr>
            <w:noProof/>
            <w:webHidden/>
          </w:rPr>
          <w:instrText xml:space="preserve"> PAGEREF _Toc421641045 \h </w:instrText>
        </w:r>
        <w:r>
          <w:rPr>
            <w:noProof/>
            <w:webHidden/>
          </w:rPr>
        </w:r>
        <w:r>
          <w:rPr>
            <w:noProof/>
            <w:webHidden/>
          </w:rPr>
          <w:fldChar w:fldCharType="separate"/>
        </w:r>
        <w:r w:rsidR="00046D37">
          <w:rPr>
            <w:noProof/>
            <w:webHidden/>
          </w:rPr>
          <w:t>15</w:t>
        </w:r>
        <w:r>
          <w:rPr>
            <w:noProof/>
            <w:webHidden/>
          </w:rPr>
          <w:fldChar w:fldCharType="end"/>
        </w:r>
      </w:hyperlink>
    </w:p>
    <w:p w:rsidR="002D47F6" w:rsidRDefault="002D47F6">
      <w:pPr>
        <w:pStyle w:val="TDC3"/>
        <w:tabs>
          <w:tab w:val="right" w:leader="dot" w:pos="8494"/>
        </w:tabs>
        <w:rPr>
          <w:rFonts w:asciiTheme="minorHAnsi" w:hAnsiTheme="minorHAnsi"/>
          <w:noProof/>
          <w:sz w:val="22"/>
          <w:lang w:val="es-ES" w:eastAsia="es-ES"/>
        </w:rPr>
      </w:pPr>
      <w:hyperlink w:anchor="_Toc421641046" w:history="1">
        <w:r w:rsidRPr="009220F8">
          <w:rPr>
            <w:rStyle w:val="Hipervnculo"/>
            <w:noProof/>
          </w:rPr>
          <w:t>1.2 Orders</w:t>
        </w:r>
        <w:r>
          <w:rPr>
            <w:noProof/>
            <w:webHidden/>
          </w:rPr>
          <w:tab/>
        </w:r>
        <w:r>
          <w:rPr>
            <w:noProof/>
            <w:webHidden/>
          </w:rPr>
          <w:fldChar w:fldCharType="begin"/>
        </w:r>
        <w:r>
          <w:rPr>
            <w:noProof/>
            <w:webHidden/>
          </w:rPr>
          <w:instrText xml:space="preserve"> PAGEREF _Toc421641046 \h </w:instrText>
        </w:r>
        <w:r>
          <w:rPr>
            <w:noProof/>
            <w:webHidden/>
          </w:rPr>
        </w:r>
        <w:r>
          <w:rPr>
            <w:noProof/>
            <w:webHidden/>
          </w:rPr>
          <w:fldChar w:fldCharType="separate"/>
        </w:r>
        <w:r w:rsidR="00046D37">
          <w:rPr>
            <w:noProof/>
            <w:webHidden/>
          </w:rPr>
          <w:t>16</w:t>
        </w:r>
        <w:r>
          <w:rPr>
            <w:noProof/>
            <w:webHidden/>
          </w:rPr>
          <w:fldChar w:fldCharType="end"/>
        </w:r>
      </w:hyperlink>
    </w:p>
    <w:p w:rsidR="002D47F6" w:rsidRDefault="002D47F6">
      <w:pPr>
        <w:pStyle w:val="TDC3"/>
        <w:tabs>
          <w:tab w:val="right" w:leader="dot" w:pos="8494"/>
        </w:tabs>
        <w:rPr>
          <w:rFonts w:asciiTheme="minorHAnsi" w:hAnsiTheme="minorHAnsi"/>
          <w:noProof/>
          <w:sz w:val="22"/>
          <w:lang w:val="es-ES" w:eastAsia="es-ES"/>
        </w:rPr>
      </w:pPr>
      <w:hyperlink w:anchor="_Toc421641047" w:history="1">
        <w:r w:rsidRPr="009220F8">
          <w:rPr>
            <w:rStyle w:val="Hipervnculo"/>
            <w:noProof/>
          </w:rPr>
          <w:t>1.3 Punishments</w:t>
        </w:r>
        <w:r>
          <w:rPr>
            <w:noProof/>
            <w:webHidden/>
          </w:rPr>
          <w:tab/>
        </w:r>
        <w:r>
          <w:rPr>
            <w:noProof/>
            <w:webHidden/>
          </w:rPr>
          <w:fldChar w:fldCharType="begin"/>
        </w:r>
        <w:r>
          <w:rPr>
            <w:noProof/>
            <w:webHidden/>
          </w:rPr>
          <w:instrText xml:space="preserve"> PAGEREF _Toc421641047 \h </w:instrText>
        </w:r>
        <w:r>
          <w:rPr>
            <w:noProof/>
            <w:webHidden/>
          </w:rPr>
        </w:r>
        <w:r>
          <w:rPr>
            <w:noProof/>
            <w:webHidden/>
          </w:rPr>
          <w:fldChar w:fldCharType="separate"/>
        </w:r>
        <w:r w:rsidR="00046D37">
          <w:rPr>
            <w:noProof/>
            <w:webHidden/>
          </w:rPr>
          <w:t>17</w:t>
        </w:r>
        <w:r>
          <w:rPr>
            <w:noProof/>
            <w:webHidden/>
          </w:rPr>
          <w:fldChar w:fldCharType="end"/>
        </w:r>
      </w:hyperlink>
    </w:p>
    <w:p w:rsidR="002D47F6" w:rsidRDefault="002D47F6">
      <w:pPr>
        <w:pStyle w:val="TDC3"/>
        <w:tabs>
          <w:tab w:val="right" w:leader="dot" w:pos="8494"/>
        </w:tabs>
        <w:rPr>
          <w:rFonts w:asciiTheme="minorHAnsi" w:hAnsiTheme="minorHAnsi"/>
          <w:noProof/>
          <w:sz w:val="22"/>
          <w:lang w:val="es-ES" w:eastAsia="es-ES"/>
        </w:rPr>
      </w:pPr>
      <w:hyperlink w:anchor="_Toc421641048" w:history="1">
        <w:r w:rsidRPr="009220F8">
          <w:rPr>
            <w:rStyle w:val="Hipervnculo"/>
            <w:noProof/>
          </w:rPr>
          <w:t>1.4 Food and Booze</w:t>
        </w:r>
        <w:r>
          <w:rPr>
            <w:noProof/>
            <w:webHidden/>
          </w:rPr>
          <w:tab/>
        </w:r>
        <w:r>
          <w:rPr>
            <w:noProof/>
            <w:webHidden/>
          </w:rPr>
          <w:fldChar w:fldCharType="begin"/>
        </w:r>
        <w:r>
          <w:rPr>
            <w:noProof/>
            <w:webHidden/>
          </w:rPr>
          <w:instrText xml:space="preserve"> PAGEREF _Toc421641048 \h </w:instrText>
        </w:r>
        <w:r>
          <w:rPr>
            <w:noProof/>
            <w:webHidden/>
          </w:rPr>
        </w:r>
        <w:r>
          <w:rPr>
            <w:noProof/>
            <w:webHidden/>
          </w:rPr>
          <w:fldChar w:fldCharType="separate"/>
        </w:r>
        <w:r w:rsidR="00046D37">
          <w:rPr>
            <w:noProof/>
            <w:webHidden/>
          </w:rPr>
          <w:t>19</w:t>
        </w:r>
        <w:r>
          <w:rPr>
            <w:noProof/>
            <w:webHidden/>
          </w:rPr>
          <w:fldChar w:fldCharType="end"/>
        </w:r>
      </w:hyperlink>
    </w:p>
    <w:p w:rsidR="002D47F6" w:rsidRDefault="002D47F6">
      <w:pPr>
        <w:pStyle w:val="TDC2"/>
        <w:tabs>
          <w:tab w:val="right" w:leader="dot" w:pos="8494"/>
        </w:tabs>
        <w:rPr>
          <w:rFonts w:asciiTheme="minorHAnsi" w:hAnsiTheme="minorHAnsi"/>
          <w:noProof/>
          <w:sz w:val="22"/>
          <w:lang w:val="es-ES" w:eastAsia="es-ES"/>
        </w:rPr>
      </w:pPr>
      <w:hyperlink w:anchor="_Toc421641049" w:history="1">
        <w:r w:rsidRPr="009220F8">
          <w:rPr>
            <w:rStyle w:val="Hipervnculo"/>
            <w:noProof/>
          </w:rPr>
          <w:t>2. Elements</w:t>
        </w:r>
        <w:r>
          <w:rPr>
            <w:noProof/>
            <w:webHidden/>
          </w:rPr>
          <w:tab/>
        </w:r>
        <w:r>
          <w:rPr>
            <w:noProof/>
            <w:webHidden/>
          </w:rPr>
          <w:fldChar w:fldCharType="begin"/>
        </w:r>
        <w:r>
          <w:rPr>
            <w:noProof/>
            <w:webHidden/>
          </w:rPr>
          <w:instrText xml:space="preserve"> PAGEREF _Toc421641049 \h </w:instrText>
        </w:r>
        <w:r>
          <w:rPr>
            <w:noProof/>
            <w:webHidden/>
          </w:rPr>
        </w:r>
        <w:r>
          <w:rPr>
            <w:noProof/>
            <w:webHidden/>
          </w:rPr>
          <w:fldChar w:fldCharType="separate"/>
        </w:r>
        <w:r w:rsidR="00046D37">
          <w:rPr>
            <w:noProof/>
            <w:webHidden/>
          </w:rPr>
          <w:t>21</w:t>
        </w:r>
        <w:r>
          <w:rPr>
            <w:noProof/>
            <w:webHidden/>
          </w:rPr>
          <w:fldChar w:fldCharType="end"/>
        </w:r>
      </w:hyperlink>
    </w:p>
    <w:p w:rsidR="002D47F6" w:rsidRDefault="002D47F6">
      <w:pPr>
        <w:pStyle w:val="TDC3"/>
        <w:tabs>
          <w:tab w:val="right" w:leader="dot" w:pos="8494"/>
        </w:tabs>
        <w:rPr>
          <w:rFonts w:asciiTheme="minorHAnsi" w:hAnsiTheme="minorHAnsi"/>
          <w:noProof/>
          <w:sz w:val="22"/>
          <w:lang w:val="es-ES" w:eastAsia="es-ES"/>
        </w:rPr>
      </w:pPr>
      <w:hyperlink w:anchor="_Toc421641050" w:history="1">
        <w:r w:rsidRPr="009220F8">
          <w:rPr>
            <w:rStyle w:val="Hipervnculo"/>
            <w:noProof/>
          </w:rPr>
          <w:t>2.1 Weather</w:t>
        </w:r>
        <w:r>
          <w:rPr>
            <w:noProof/>
            <w:webHidden/>
          </w:rPr>
          <w:tab/>
        </w:r>
        <w:r>
          <w:rPr>
            <w:noProof/>
            <w:webHidden/>
          </w:rPr>
          <w:fldChar w:fldCharType="begin"/>
        </w:r>
        <w:r>
          <w:rPr>
            <w:noProof/>
            <w:webHidden/>
          </w:rPr>
          <w:instrText xml:space="preserve"> PAGEREF _Toc421641050 \h </w:instrText>
        </w:r>
        <w:r>
          <w:rPr>
            <w:noProof/>
            <w:webHidden/>
          </w:rPr>
        </w:r>
        <w:r>
          <w:rPr>
            <w:noProof/>
            <w:webHidden/>
          </w:rPr>
          <w:fldChar w:fldCharType="separate"/>
        </w:r>
        <w:r w:rsidR="00046D37">
          <w:rPr>
            <w:noProof/>
            <w:webHidden/>
          </w:rPr>
          <w:t>21</w:t>
        </w:r>
        <w:r>
          <w:rPr>
            <w:noProof/>
            <w:webHidden/>
          </w:rPr>
          <w:fldChar w:fldCharType="end"/>
        </w:r>
      </w:hyperlink>
    </w:p>
    <w:p w:rsidR="002D47F6" w:rsidRDefault="002D47F6">
      <w:pPr>
        <w:pStyle w:val="TDC1"/>
        <w:tabs>
          <w:tab w:val="right" w:leader="dot" w:pos="8494"/>
        </w:tabs>
        <w:rPr>
          <w:rFonts w:asciiTheme="minorHAnsi" w:hAnsiTheme="minorHAnsi"/>
          <w:b w:val="0"/>
          <w:noProof/>
          <w:sz w:val="22"/>
          <w:lang w:val="es-ES" w:eastAsia="es-ES"/>
        </w:rPr>
      </w:pPr>
      <w:hyperlink w:anchor="_Toc421641051" w:history="1">
        <w:r w:rsidRPr="009220F8">
          <w:rPr>
            <w:rStyle w:val="Hipervnculo"/>
            <w:noProof/>
          </w:rPr>
          <w:t>Section C. Nautical Jargon in Use</w:t>
        </w:r>
        <w:r>
          <w:rPr>
            <w:noProof/>
            <w:webHidden/>
          </w:rPr>
          <w:tab/>
        </w:r>
        <w:r>
          <w:rPr>
            <w:noProof/>
            <w:webHidden/>
          </w:rPr>
          <w:fldChar w:fldCharType="begin"/>
        </w:r>
        <w:r>
          <w:rPr>
            <w:noProof/>
            <w:webHidden/>
          </w:rPr>
          <w:instrText xml:space="preserve"> PAGEREF _Toc421641051 \h </w:instrText>
        </w:r>
        <w:r>
          <w:rPr>
            <w:noProof/>
            <w:webHidden/>
          </w:rPr>
        </w:r>
        <w:r>
          <w:rPr>
            <w:noProof/>
            <w:webHidden/>
          </w:rPr>
          <w:fldChar w:fldCharType="separate"/>
        </w:r>
        <w:r w:rsidR="00046D37">
          <w:rPr>
            <w:noProof/>
            <w:webHidden/>
          </w:rPr>
          <w:t>24</w:t>
        </w:r>
        <w:r>
          <w:rPr>
            <w:noProof/>
            <w:webHidden/>
          </w:rPr>
          <w:fldChar w:fldCharType="end"/>
        </w:r>
      </w:hyperlink>
    </w:p>
    <w:p w:rsidR="002D47F6" w:rsidRDefault="002D47F6">
      <w:pPr>
        <w:pStyle w:val="TDC2"/>
        <w:tabs>
          <w:tab w:val="right" w:leader="dot" w:pos="8494"/>
        </w:tabs>
        <w:rPr>
          <w:rFonts w:asciiTheme="minorHAnsi" w:hAnsiTheme="minorHAnsi"/>
          <w:noProof/>
          <w:sz w:val="22"/>
          <w:lang w:val="es-ES" w:eastAsia="es-ES"/>
        </w:rPr>
      </w:pPr>
      <w:hyperlink w:anchor="_Toc421641052" w:history="1">
        <w:r w:rsidRPr="009220F8">
          <w:rPr>
            <w:rStyle w:val="Hipervnculo"/>
            <w:noProof/>
          </w:rPr>
          <w:t>1. Hits on Google</w:t>
        </w:r>
        <w:r>
          <w:rPr>
            <w:noProof/>
            <w:webHidden/>
          </w:rPr>
          <w:tab/>
        </w:r>
        <w:r>
          <w:rPr>
            <w:noProof/>
            <w:webHidden/>
          </w:rPr>
          <w:fldChar w:fldCharType="begin"/>
        </w:r>
        <w:r>
          <w:rPr>
            <w:noProof/>
            <w:webHidden/>
          </w:rPr>
          <w:instrText xml:space="preserve"> PAGEREF _Toc421641052 \h </w:instrText>
        </w:r>
        <w:r>
          <w:rPr>
            <w:noProof/>
            <w:webHidden/>
          </w:rPr>
        </w:r>
        <w:r>
          <w:rPr>
            <w:noProof/>
            <w:webHidden/>
          </w:rPr>
          <w:fldChar w:fldCharType="separate"/>
        </w:r>
        <w:r w:rsidR="00046D37">
          <w:rPr>
            <w:noProof/>
            <w:webHidden/>
          </w:rPr>
          <w:t>24</w:t>
        </w:r>
        <w:r>
          <w:rPr>
            <w:noProof/>
            <w:webHidden/>
          </w:rPr>
          <w:fldChar w:fldCharType="end"/>
        </w:r>
      </w:hyperlink>
    </w:p>
    <w:p w:rsidR="002D47F6" w:rsidRDefault="002D47F6">
      <w:pPr>
        <w:pStyle w:val="TDC2"/>
        <w:tabs>
          <w:tab w:val="right" w:leader="dot" w:pos="8494"/>
        </w:tabs>
        <w:rPr>
          <w:rFonts w:asciiTheme="minorHAnsi" w:hAnsiTheme="minorHAnsi"/>
          <w:noProof/>
          <w:sz w:val="22"/>
          <w:lang w:val="es-ES" w:eastAsia="es-ES"/>
        </w:rPr>
      </w:pPr>
      <w:hyperlink w:anchor="_Toc421641053" w:history="1">
        <w:r w:rsidRPr="009220F8">
          <w:rPr>
            <w:rStyle w:val="Hipervnculo"/>
            <w:noProof/>
          </w:rPr>
          <w:t>2. Idioms in Use</w:t>
        </w:r>
        <w:r>
          <w:rPr>
            <w:noProof/>
            <w:webHidden/>
          </w:rPr>
          <w:tab/>
        </w:r>
        <w:r>
          <w:rPr>
            <w:noProof/>
            <w:webHidden/>
          </w:rPr>
          <w:fldChar w:fldCharType="begin"/>
        </w:r>
        <w:r>
          <w:rPr>
            <w:noProof/>
            <w:webHidden/>
          </w:rPr>
          <w:instrText xml:space="preserve"> PAGEREF _Toc421641053 \h </w:instrText>
        </w:r>
        <w:r>
          <w:rPr>
            <w:noProof/>
            <w:webHidden/>
          </w:rPr>
        </w:r>
        <w:r>
          <w:rPr>
            <w:noProof/>
            <w:webHidden/>
          </w:rPr>
          <w:fldChar w:fldCharType="separate"/>
        </w:r>
        <w:r w:rsidR="00046D37">
          <w:rPr>
            <w:noProof/>
            <w:webHidden/>
          </w:rPr>
          <w:t>26</w:t>
        </w:r>
        <w:r>
          <w:rPr>
            <w:noProof/>
            <w:webHidden/>
          </w:rPr>
          <w:fldChar w:fldCharType="end"/>
        </w:r>
      </w:hyperlink>
    </w:p>
    <w:p w:rsidR="002D47F6" w:rsidRDefault="002D47F6">
      <w:pPr>
        <w:pStyle w:val="TDC1"/>
        <w:tabs>
          <w:tab w:val="right" w:leader="dot" w:pos="8494"/>
        </w:tabs>
        <w:rPr>
          <w:rFonts w:asciiTheme="minorHAnsi" w:hAnsiTheme="minorHAnsi"/>
          <w:b w:val="0"/>
          <w:noProof/>
          <w:sz w:val="22"/>
          <w:lang w:val="es-ES" w:eastAsia="es-ES"/>
        </w:rPr>
      </w:pPr>
      <w:hyperlink w:anchor="_Toc421641054" w:history="1">
        <w:r w:rsidRPr="009220F8">
          <w:rPr>
            <w:rStyle w:val="Hipervnculo"/>
            <w:noProof/>
          </w:rPr>
          <w:t>Section D. Processes of Evolution in Language</w:t>
        </w:r>
        <w:r>
          <w:rPr>
            <w:noProof/>
            <w:webHidden/>
          </w:rPr>
          <w:tab/>
        </w:r>
        <w:r>
          <w:rPr>
            <w:noProof/>
            <w:webHidden/>
          </w:rPr>
          <w:fldChar w:fldCharType="begin"/>
        </w:r>
        <w:r>
          <w:rPr>
            <w:noProof/>
            <w:webHidden/>
          </w:rPr>
          <w:instrText xml:space="preserve"> PAGEREF _Toc421641054 \h </w:instrText>
        </w:r>
        <w:r>
          <w:rPr>
            <w:noProof/>
            <w:webHidden/>
          </w:rPr>
        </w:r>
        <w:r>
          <w:rPr>
            <w:noProof/>
            <w:webHidden/>
          </w:rPr>
          <w:fldChar w:fldCharType="separate"/>
        </w:r>
        <w:r w:rsidR="00046D37">
          <w:rPr>
            <w:noProof/>
            <w:webHidden/>
          </w:rPr>
          <w:t>40</w:t>
        </w:r>
        <w:r>
          <w:rPr>
            <w:noProof/>
            <w:webHidden/>
          </w:rPr>
          <w:fldChar w:fldCharType="end"/>
        </w:r>
      </w:hyperlink>
    </w:p>
    <w:p w:rsidR="002D47F6" w:rsidRDefault="002D47F6">
      <w:pPr>
        <w:pStyle w:val="TDC2"/>
        <w:tabs>
          <w:tab w:val="right" w:leader="dot" w:pos="8494"/>
        </w:tabs>
        <w:rPr>
          <w:rFonts w:asciiTheme="minorHAnsi" w:hAnsiTheme="minorHAnsi"/>
          <w:noProof/>
          <w:sz w:val="22"/>
          <w:lang w:val="es-ES" w:eastAsia="es-ES"/>
        </w:rPr>
      </w:pPr>
      <w:hyperlink w:anchor="_Toc421641055" w:history="1">
        <w:r w:rsidRPr="009220F8">
          <w:rPr>
            <w:rStyle w:val="Hipervnculo"/>
            <w:noProof/>
          </w:rPr>
          <w:t xml:space="preserve">1. The ‘Language of Seamen’ </w:t>
        </w:r>
        <w:r w:rsidRPr="009220F8">
          <w:rPr>
            <w:rStyle w:val="Hipervnculo"/>
            <w:noProof/>
            <w:lang w:val="en-US"/>
          </w:rPr>
          <w:t>– a Dialect or Jargon?</w:t>
        </w:r>
        <w:r>
          <w:rPr>
            <w:noProof/>
            <w:webHidden/>
          </w:rPr>
          <w:tab/>
        </w:r>
        <w:r>
          <w:rPr>
            <w:noProof/>
            <w:webHidden/>
          </w:rPr>
          <w:fldChar w:fldCharType="begin"/>
        </w:r>
        <w:r>
          <w:rPr>
            <w:noProof/>
            <w:webHidden/>
          </w:rPr>
          <w:instrText xml:space="preserve"> PAGEREF _Toc421641055 \h </w:instrText>
        </w:r>
        <w:r>
          <w:rPr>
            <w:noProof/>
            <w:webHidden/>
          </w:rPr>
        </w:r>
        <w:r>
          <w:rPr>
            <w:noProof/>
            <w:webHidden/>
          </w:rPr>
          <w:fldChar w:fldCharType="separate"/>
        </w:r>
        <w:r w:rsidR="00046D37">
          <w:rPr>
            <w:noProof/>
            <w:webHidden/>
          </w:rPr>
          <w:t>40</w:t>
        </w:r>
        <w:r>
          <w:rPr>
            <w:noProof/>
            <w:webHidden/>
          </w:rPr>
          <w:fldChar w:fldCharType="end"/>
        </w:r>
      </w:hyperlink>
    </w:p>
    <w:p w:rsidR="002D47F6" w:rsidRDefault="002D47F6">
      <w:pPr>
        <w:pStyle w:val="TDC2"/>
        <w:tabs>
          <w:tab w:val="right" w:leader="dot" w:pos="8494"/>
        </w:tabs>
        <w:rPr>
          <w:rFonts w:asciiTheme="minorHAnsi" w:hAnsiTheme="minorHAnsi"/>
          <w:noProof/>
          <w:sz w:val="22"/>
          <w:lang w:val="es-ES" w:eastAsia="es-ES"/>
        </w:rPr>
      </w:pPr>
      <w:hyperlink w:anchor="_Toc421641056" w:history="1">
        <w:r w:rsidRPr="009220F8">
          <w:rPr>
            <w:rStyle w:val="Hipervnculo"/>
            <w:noProof/>
          </w:rPr>
          <w:t>2. Adding New Words to a Language</w:t>
        </w:r>
        <w:r>
          <w:rPr>
            <w:noProof/>
            <w:webHidden/>
          </w:rPr>
          <w:tab/>
        </w:r>
        <w:r>
          <w:rPr>
            <w:noProof/>
            <w:webHidden/>
          </w:rPr>
          <w:fldChar w:fldCharType="begin"/>
        </w:r>
        <w:r>
          <w:rPr>
            <w:noProof/>
            <w:webHidden/>
          </w:rPr>
          <w:instrText xml:space="preserve"> PAGEREF _Toc421641056 \h </w:instrText>
        </w:r>
        <w:r>
          <w:rPr>
            <w:noProof/>
            <w:webHidden/>
          </w:rPr>
        </w:r>
        <w:r>
          <w:rPr>
            <w:noProof/>
            <w:webHidden/>
          </w:rPr>
          <w:fldChar w:fldCharType="separate"/>
        </w:r>
        <w:r w:rsidR="00046D37">
          <w:rPr>
            <w:noProof/>
            <w:webHidden/>
          </w:rPr>
          <w:t>41</w:t>
        </w:r>
        <w:r>
          <w:rPr>
            <w:noProof/>
            <w:webHidden/>
          </w:rPr>
          <w:fldChar w:fldCharType="end"/>
        </w:r>
      </w:hyperlink>
    </w:p>
    <w:p w:rsidR="002D47F6" w:rsidRDefault="002D47F6">
      <w:pPr>
        <w:pStyle w:val="TDC2"/>
        <w:tabs>
          <w:tab w:val="right" w:leader="dot" w:pos="8494"/>
        </w:tabs>
        <w:rPr>
          <w:rFonts w:asciiTheme="minorHAnsi" w:hAnsiTheme="minorHAnsi"/>
          <w:noProof/>
          <w:sz w:val="22"/>
          <w:lang w:val="es-ES" w:eastAsia="es-ES"/>
        </w:rPr>
      </w:pPr>
      <w:hyperlink w:anchor="_Toc421641057" w:history="1">
        <w:r w:rsidRPr="009220F8">
          <w:rPr>
            <w:rStyle w:val="Hipervnculo"/>
            <w:noProof/>
          </w:rPr>
          <w:t>3. The Way a Person Speaks</w:t>
        </w:r>
        <w:r>
          <w:rPr>
            <w:noProof/>
            <w:webHidden/>
          </w:rPr>
          <w:tab/>
        </w:r>
        <w:r>
          <w:rPr>
            <w:noProof/>
            <w:webHidden/>
          </w:rPr>
          <w:fldChar w:fldCharType="begin"/>
        </w:r>
        <w:r>
          <w:rPr>
            <w:noProof/>
            <w:webHidden/>
          </w:rPr>
          <w:instrText xml:space="preserve"> PAGEREF _Toc421641057 \h </w:instrText>
        </w:r>
        <w:r>
          <w:rPr>
            <w:noProof/>
            <w:webHidden/>
          </w:rPr>
        </w:r>
        <w:r>
          <w:rPr>
            <w:noProof/>
            <w:webHidden/>
          </w:rPr>
          <w:fldChar w:fldCharType="separate"/>
        </w:r>
        <w:r w:rsidR="00046D37">
          <w:rPr>
            <w:noProof/>
            <w:webHidden/>
          </w:rPr>
          <w:t>42</w:t>
        </w:r>
        <w:r>
          <w:rPr>
            <w:noProof/>
            <w:webHidden/>
          </w:rPr>
          <w:fldChar w:fldCharType="end"/>
        </w:r>
      </w:hyperlink>
    </w:p>
    <w:p w:rsidR="002D47F6" w:rsidRDefault="002D47F6">
      <w:pPr>
        <w:pStyle w:val="TDC2"/>
        <w:tabs>
          <w:tab w:val="right" w:leader="dot" w:pos="8494"/>
        </w:tabs>
        <w:rPr>
          <w:rFonts w:asciiTheme="minorHAnsi" w:hAnsiTheme="minorHAnsi"/>
          <w:noProof/>
          <w:sz w:val="22"/>
          <w:lang w:val="es-ES" w:eastAsia="es-ES"/>
        </w:rPr>
      </w:pPr>
      <w:hyperlink w:anchor="_Toc421641058" w:history="1">
        <w:r w:rsidRPr="009220F8">
          <w:rPr>
            <w:rStyle w:val="Hipervnculo"/>
            <w:noProof/>
          </w:rPr>
          <w:t>4. Changes in Languages</w:t>
        </w:r>
        <w:r>
          <w:rPr>
            <w:noProof/>
            <w:webHidden/>
          </w:rPr>
          <w:tab/>
        </w:r>
        <w:r>
          <w:rPr>
            <w:noProof/>
            <w:webHidden/>
          </w:rPr>
          <w:fldChar w:fldCharType="begin"/>
        </w:r>
        <w:r>
          <w:rPr>
            <w:noProof/>
            <w:webHidden/>
          </w:rPr>
          <w:instrText xml:space="preserve"> PAGEREF _Toc421641058 \h </w:instrText>
        </w:r>
        <w:r>
          <w:rPr>
            <w:noProof/>
            <w:webHidden/>
          </w:rPr>
        </w:r>
        <w:r>
          <w:rPr>
            <w:noProof/>
            <w:webHidden/>
          </w:rPr>
          <w:fldChar w:fldCharType="separate"/>
        </w:r>
        <w:r w:rsidR="00046D37">
          <w:rPr>
            <w:noProof/>
            <w:webHidden/>
          </w:rPr>
          <w:t>43</w:t>
        </w:r>
        <w:r>
          <w:rPr>
            <w:noProof/>
            <w:webHidden/>
          </w:rPr>
          <w:fldChar w:fldCharType="end"/>
        </w:r>
      </w:hyperlink>
    </w:p>
    <w:p w:rsidR="002D47F6" w:rsidRDefault="002D47F6">
      <w:pPr>
        <w:pStyle w:val="TDC3"/>
        <w:tabs>
          <w:tab w:val="right" w:leader="dot" w:pos="8494"/>
        </w:tabs>
        <w:rPr>
          <w:rFonts w:asciiTheme="minorHAnsi" w:hAnsiTheme="minorHAnsi"/>
          <w:noProof/>
          <w:sz w:val="22"/>
          <w:lang w:val="es-ES" w:eastAsia="es-ES"/>
        </w:rPr>
      </w:pPr>
      <w:hyperlink w:anchor="_Toc421641059" w:history="1">
        <w:r w:rsidRPr="009220F8">
          <w:rPr>
            <w:rStyle w:val="Hipervnculo"/>
            <w:noProof/>
          </w:rPr>
          <w:t>4.1 Changes in Vocabulary</w:t>
        </w:r>
        <w:r>
          <w:rPr>
            <w:noProof/>
            <w:webHidden/>
          </w:rPr>
          <w:tab/>
        </w:r>
        <w:r>
          <w:rPr>
            <w:noProof/>
            <w:webHidden/>
          </w:rPr>
          <w:fldChar w:fldCharType="begin"/>
        </w:r>
        <w:r>
          <w:rPr>
            <w:noProof/>
            <w:webHidden/>
          </w:rPr>
          <w:instrText xml:space="preserve"> PAGEREF _Toc421641059 \h </w:instrText>
        </w:r>
        <w:r>
          <w:rPr>
            <w:noProof/>
            <w:webHidden/>
          </w:rPr>
        </w:r>
        <w:r>
          <w:rPr>
            <w:noProof/>
            <w:webHidden/>
          </w:rPr>
          <w:fldChar w:fldCharType="separate"/>
        </w:r>
        <w:r w:rsidR="00046D37">
          <w:rPr>
            <w:noProof/>
            <w:webHidden/>
          </w:rPr>
          <w:t>44</w:t>
        </w:r>
        <w:r>
          <w:rPr>
            <w:noProof/>
            <w:webHidden/>
          </w:rPr>
          <w:fldChar w:fldCharType="end"/>
        </w:r>
      </w:hyperlink>
    </w:p>
    <w:p w:rsidR="002D47F6" w:rsidRDefault="002D47F6">
      <w:pPr>
        <w:pStyle w:val="TDC3"/>
        <w:tabs>
          <w:tab w:val="right" w:leader="dot" w:pos="8494"/>
        </w:tabs>
        <w:rPr>
          <w:rFonts w:asciiTheme="minorHAnsi" w:hAnsiTheme="minorHAnsi"/>
          <w:noProof/>
          <w:sz w:val="22"/>
          <w:lang w:val="es-ES" w:eastAsia="es-ES"/>
        </w:rPr>
      </w:pPr>
      <w:hyperlink w:anchor="_Toc421641060" w:history="1">
        <w:r w:rsidRPr="009220F8">
          <w:rPr>
            <w:rStyle w:val="Hipervnculo"/>
            <w:noProof/>
          </w:rPr>
          <w:t>4.2 Death of Languages</w:t>
        </w:r>
        <w:r>
          <w:rPr>
            <w:noProof/>
            <w:webHidden/>
          </w:rPr>
          <w:tab/>
        </w:r>
        <w:r>
          <w:rPr>
            <w:noProof/>
            <w:webHidden/>
          </w:rPr>
          <w:fldChar w:fldCharType="begin"/>
        </w:r>
        <w:r>
          <w:rPr>
            <w:noProof/>
            <w:webHidden/>
          </w:rPr>
          <w:instrText xml:space="preserve"> PAGEREF _Toc421641060 \h </w:instrText>
        </w:r>
        <w:r>
          <w:rPr>
            <w:noProof/>
            <w:webHidden/>
          </w:rPr>
        </w:r>
        <w:r>
          <w:rPr>
            <w:noProof/>
            <w:webHidden/>
          </w:rPr>
          <w:fldChar w:fldCharType="separate"/>
        </w:r>
        <w:r w:rsidR="00046D37">
          <w:rPr>
            <w:noProof/>
            <w:webHidden/>
          </w:rPr>
          <w:t>45</w:t>
        </w:r>
        <w:r>
          <w:rPr>
            <w:noProof/>
            <w:webHidden/>
          </w:rPr>
          <w:fldChar w:fldCharType="end"/>
        </w:r>
      </w:hyperlink>
    </w:p>
    <w:p w:rsidR="002D47F6" w:rsidRDefault="002D47F6">
      <w:pPr>
        <w:pStyle w:val="TDC1"/>
        <w:tabs>
          <w:tab w:val="right" w:leader="dot" w:pos="8494"/>
        </w:tabs>
        <w:rPr>
          <w:rFonts w:asciiTheme="minorHAnsi" w:hAnsiTheme="minorHAnsi"/>
          <w:b w:val="0"/>
          <w:noProof/>
          <w:sz w:val="22"/>
          <w:lang w:val="es-ES" w:eastAsia="es-ES"/>
        </w:rPr>
      </w:pPr>
      <w:hyperlink w:anchor="_Toc421641061" w:history="1">
        <w:r w:rsidRPr="009220F8">
          <w:rPr>
            <w:rStyle w:val="Hipervnculo"/>
            <w:noProof/>
          </w:rPr>
          <w:t>Conclusions</w:t>
        </w:r>
        <w:r>
          <w:rPr>
            <w:noProof/>
            <w:webHidden/>
          </w:rPr>
          <w:tab/>
        </w:r>
        <w:r>
          <w:rPr>
            <w:noProof/>
            <w:webHidden/>
          </w:rPr>
          <w:fldChar w:fldCharType="begin"/>
        </w:r>
        <w:r>
          <w:rPr>
            <w:noProof/>
            <w:webHidden/>
          </w:rPr>
          <w:instrText xml:space="preserve"> PAGEREF _Toc421641061 \h </w:instrText>
        </w:r>
        <w:r>
          <w:rPr>
            <w:noProof/>
            <w:webHidden/>
          </w:rPr>
        </w:r>
        <w:r>
          <w:rPr>
            <w:noProof/>
            <w:webHidden/>
          </w:rPr>
          <w:fldChar w:fldCharType="separate"/>
        </w:r>
        <w:r w:rsidR="00046D37">
          <w:rPr>
            <w:noProof/>
            <w:webHidden/>
          </w:rPr>
          <w:t>46</w:t>
        </w:r>
        <w:r>
          <w:rPr>
            <w:noProof/>
            <w:webHidden/>
          </w:rPr>
          <w:fldChar w:fldCharType="end"/>
        </w:r>
      </w:hyperlink>
    </w:p>
    <w:p w:rsidR="002D47F6" w:rsidRDefault="002D47F6">
      <w:pPr>
        <w:pStyle w:val="TDC1"/>
        <w:tabs>
          <w:tab w:val="right" w:leader="dot" w:pos="8494"/>
        </w:tabs>
        <w:rPr>
          <w:rFonts w:asciiTheme="minorHAnsi" w:hAnsiTheme="minorHAnsi"/>
          <w:b w:val="0"/>
          <w:noProof/>
          <w:sz w:val="22"/>
          <w:lang w:val="es-ES" w:eastAsia="es-ES"/>
        </w:rPr>
      </w:pPr>
      <w:hyperlink w:anchor="_Toc421641062" w:history="1">
        <w:r w:rsidRPr="009220F8">
          <w:rPr>
            <w:rStyle w:val="Hipervnculo"/>
            <w:noProof/>
          </w:rPr>
          <w:t>Cited Bibliography</w:t>
        </w:r>
        <w:r>
          <w:rPr>
            <w:noProof/>
            <w:webHidden/>
          </w:rPr>
          <w:tab/>
        </w:r>
        <w:r>
          <w:rPr>
            <w:noProof/>
            <w:webHidden/>
          </w:rPr>
          <w:fldChar w:fldCharType="begin"/>
        </w:r>
        <w:r>
          <w:rPr>
            <w:noProof/>
            <w:webHidden/>
          </w:rPr>
          <w:instrText xml:space="preserve"> PAGEREF _Toc421641062 \h </w:instrText>
        </w:r>
        <w:r>
          <w:rPr>
            <w:noProof/>
            <w:webHidden/>
          </w:rPr>
        </w:r>
        <w:r>
          <w:rPr>
            <w:noProof/>
            <w:webHidden/>
          </w:rPr>
          <w:fldChar w:fldCharType="separate"/>
        </w:r>
        <w:r w:rsidR="00046D37">
          <w:rPr>
            <w:noProof/>
            <w:webHidden/>
          </w:rPr>
          <w:t>48</w:t>
        </w:r>
        <w:r>
          <w:rPr>
            <w:noProof/>
            <w:webHidden/>
          </w:rPr>
          <w:fldChar w:fldCharType="end"/>
        </w:r>
      </w:hyperlink>
    </w:p>
    <w:p w:rsidR="009E5D6A" w:rsidRDefault="00125411" w:rsidP="009E5D6A">
      <w:pPr>
        <w:pStyle w:val="TtulodeTDC"/>
      </w:pPr>
      <w:r>
        <w:fldChar w:fldCharType="end"/>
      </w:r>
    </w:p>
    <w:p w:rsidR="006E0C35" w:rsidRDefault="006E0C35" w:rsidP="00E6167C">
      <w:pPr>
        <w:sectPr w:rsidR="006E0C35" w:rsidSect="00E6167C">
          <w:footerReference w:type="default" r:id="rId9"/>
          <w:pgSz w:w="11906" w:h="16838"/>
          <w:pgMar w:top="1417" w:right="1701" w:bottom="1417" w:left="1701" w:header="708" w:footer="708" w:gutter="0"/>
          <w:cols w:space="708"/>
          <w:docGrid w:linePitch="360"/>
        </w:sectPr>
      </w:pPr>
    </w:p>
    <w:p w:rsidR="00E6167C" w:rsidRPr="00AA2DB8" w:rsidRDefault="00E6167C" w:rsidP="00E6167C"/>
    <w:p w:rsidR="00E6167C" w:rsidRPr="00517C9A" w:rsidRDefault="00E6167C" w:rsidP="00AA2DB8">
      <w:pPr>
        <w:pStyle w:val="Estilo1"/>
      </w:pPr>
      <w:bookmarkStart w:id="0" w:name="_Toc421641034"/>
      <w:r>
        <w:lastRenderedPageBreak/>
        <w:t>I</w:t>
      </w:r>
      <w:r w:rsidRPr="00AA2DB8">
        <w:t>ntrod</w:t>
      </w:r>
      <w:r w:rsidRPr="00517C9A">
        <w:t>uction</w:t>
      </w:r>
      <w:bookmarkEnd w:id="0"/>
    </w:p>
    <w:p w:rsidR="00E6167C" w:rsidRDefault="00E6167C" w:rsidP="00E6167C">
      <w:pPr>
        <w:spacing w:after="0"/>
        <w:jc w:val="both"/>
        <w:rPr>
          <w:rFonts w:ascii="Book Antiqua" w:hAnsi="Book Antiqua" w:cs="Tahoma"/>
          <w:sz w:val="24"/>
          <w:lang w:val="en-GB"/>
        </w:rPr>
      </w:pPr>
      <w:r w:rsidRPr="001178BF">
        <w:rPr>
          <w:rFonts w:ascii="Book Antiqua" w:hAnsi="Book Antiqua" w:cs="Tahoma"/>
          <w:sz w:val="24"/>
          <w:lang w:val="en-GB"/>
        </w:rPr>
        <w:t>The general objective of this study is to give an overview of the influence that the Royal Navy and life at sea in general have had on the English language. Currently, there are a large number of ex</w:t>
      </w:r>
      <w:r>
        <w:rPr>
          <w:rFonts w:ascii="Book Antiqua" w:hAnsi="Book Antiqua" w:cs="Tahoma"/>
          <w:sz w:val="24"/>
          <w:lang w:val="en-GB"/>
        </w:rPr>
        <w:t xml:space="preserve">pressions in everyday language </w:t>
      </w:r>
      <w:r w:rsidRPr="001178BF">
        <w:rPr>
          <w:rFonts w:ascii="Book Antiqua" w:hAnsi="Book Antiqua" w:cs="Tahoma"/>
          <w:sz w:val="24"/>
          <w:lang w:val="en-GB"/>
        </w:rPr>
        <w:t xml:space="preserve">which have their origin in eighteenth-century naval life. Therefore, I aim to study this influence through </w:t>
      </w:r>
      <w:r>
        <w:rPr>
          <w:rFonts w:ascii="Book Antiqua" w:hAnsi="Book Antiqua" w:cs="Tahoma"/>
          <w:sz w:val="24"/>
          <w:lang w:val="en-GB"/>
        </w:rPr>
        <w:t xml:space="preserve">some </w:t>
      </w:r>
      <w:r w:rsidRPr="001178BF">
        <w:rPr>
          <w:rFonts w:ascii="Book Antiqua" w:hAnsi="Book Antiqua" w:cs="Tahoma"/>
          <w:sz w:val="24"/>
          <w:lang w:val="en-GB"/>
        </w:rPr>
        <w:t>nautical expressions.</w:t>
      </w:r>
    </w:p>
    <w:p w:rsidR="00E6167C" w:rsidRDefault="00E6167C" w:rsidP="00E6167C">
      <w:pPr>
        <w:spacing w:after="0"/>
        <w:ind w:firstLine="708"/>
        <w:jc w:val="both"/>
        <w:rPr>
          <w:rFonts w:ascii="Book Antiqua" w:hAnsi="Book Antiqua" w:cs="Tahoma"/>
          <w:sz w:val="24"/>
          <w:lang w:val="en-GB"/>
        </w:rPr>
      </w:pPr>
      <w:r w:rsidRPr="001178BF">
        <w:rPr>
          <w:rFonts w:ascii="Book Antiqua" w:hAnsi="Book Antiqua" w:cs="Tahoma"/>
          <w:sz w:val="24"/>
          <w:lang w:val="en-GB"/>
        </w:rPr>
        <w:t>The</w:t>
      </w:r>
      <w:r>
        <w:rPr>
          <w:rFonts w:ascii="Book Antiqua" w:hAnsi="Book Antiqua" w:cs="Tahoma"/>
          <w:sz w:val="24"/>
          <w:lang w:val="en-GB"/>
        </w:rPr>
        <w:t xml:space="preserve"> structure of this study is the following: Section A, to contextualise the nautical expressions historically; Section B,</w:t>
      </w:r>
      <w:r w:rsidR="009F6019">
        <w:rPr>
          <w:rFonts w:ascii="Book Antiqua" w:hAnsi="Book Antiqua" w:cs="Tahoma"/>
          <w:sz w:val="24"/>
          <w:lang w:val="en-GB"/>
        </w:rPr>
        <w:t xml:space="preserve"> to study the origin of fifteen nautical idioms and their meaning both now and then</w:t>
      </w:r>
      <w:r>
        <w:rPr>
          <w:rFonts w:ascii="Book Antiqua" w:hAnsi="Book Antiqua" w:cs="Tahoma"/>
          <w:sz w:val="24"/>
          <w:lang w:val="en-GB"/>
        </w:rPr>
        <w:t>; Section C,</w:t>
      </w:r>
      <w:r w:rsidR="009F6019">
        <w:rPr>
          <w:rFonts w:ascii="Book Antiqua" w:hAnsi="Book Antiqua" w:cs="Tahoma"/>
          <w:sz w:val="24"/>
          <w:lang w:val="en-GB"/>
        </w:rPr>
        <w:t xml:space="preserve"> to prove and confirm that this terminology is still in use by offering real examples in everyday language</w:t>
      </w:r>
      <w:r>
        <w:rPr>
          <w:rFonts w:ascii="Book Antiqua" w:hAnsi="Book Antiqua" w:cs="Tahoma"/>
          <w:sz w:val="24"/>
          <w:lang w:val="en-GB"/>
        </w:rPr>
        <w:t xml:space="preserve">; Section D, </w:t>
      </w:r>
      <w:r w:rsidR="009F6019">
        <w:rPr>
          <w:rFonts w:ascii="Book Antiqua" w:hAnsi="Book Antiqua" w:cs="Tahoma"/>
          <w:sz w:val="24"/>
          <w:lang w:val="en-GB"/>
        </w:rPr>
        <w:t>to explain the reason why society has kept nautical terminology in the English language for two and a half centuries</w:t>
      </w:r>
      <w:r>
        <w:rPr>
          <w:rFonts w:ascii="Book Antiqua" w:hAnsi="Book Antiqua" w:cs="Tahoma"/>
          <w:sz w:val="24"/>
          <w:lang w:val="en-GB"/>
        </w:rPr>
        <w:t>.</w:t>
      </w:r>
    </w:p>
    <w:p w:rsidR="00E6167C" w:rsidRDefault="00E6167C" w:rsidP="00E6167C">
      <w:pPr>
        <w:spacing w:after="0"/>
        <w:ind w:firstLine="708"/>
        <w:jc w:val="both"/>
        <w:rPr>
          <w:rFonts w:ascii="Book Antiqua" w:hAnsi="Book Antiqua" w:cs="Tahoma"/>
          <w:sz w:val="24"/>
          <w:lang w:val="en-GB"/>
        </w:rPr>
      </w:pPr>
      <w:r>
        <w:rPr>
          <w:rFonts w:ascii="Book Antiqua" w:hAnsi="Book Antiqua" w:cs="Tahoma"/>
          <w:sz w:val="24"/>
          <w:lang w:val="en-GB"/>
        </w:rPr>
        <w:t>However, the order in which I have worked on this study does not coincide with the structure I have just explained. Firstly, I selected fifteen</w:t>
      </w:r>
      <w:r w:rsidRPr="001178BF">
        <w:rPr>
          <w:rFonts w:ascii="Book Antiqua" w:hAnsi="Book Antiqua" w:cs="Tahoma"/>
          <w:sz w:val="24"/>
          <w:lang w:val="en-GB"/>
        </w:rPr>
        <w:t xml:space="preserve"> expressions with a nautical origin</w:t>
      </w:r>
      <w:r>
        <w:rPr>
          <w:rFonts w:ascii="Book Antiqua" w:hAnsi="Book Antiqua" w:cs="Tahoma"/>
          <w:sz w:val="24"/>
          <w:lang w:val="en-GB"/>
        </w:rPr>
        <w:t>, classified</w:t>
      </w:r>
      <w:r w:rsidRPr="001178BF">
        <w:rPr>
          <w:rFonts w:ascii="Book Antiqua" w:hAnsi="Book Antiqua" w:cs="Tahoma"/>
          <w:sz w:val="24"/>
          <w:lang w:val="en-GB"/>
        </w:rPr>
        <w:t xml:space="preserve"> them into different subject areas, and focus</w:t>
      </w:r>
      <w:r>
        <w:rPr>
          <w:rFonts w:ascii="Book Antiqua" w:hAnsi="Book Antiqua" w:cs="Tahoma"/>
          <w:sz w:val="24"/>
          <w:lang w:val="en-GB"/>
        </w:rPr>
        <w:t>ed</w:t>
      </w:r>
      <w:r w:rsidRPr="001178BF">
        <w:rPr>
          <w:rFonts w:ascii="Book Antiqua" w:hAnsi="Book Antiqua" w:cs="Tahoma"/>
          <w:sz w:val="24"/>
          <w:lang w:val="en-GB"/>
        </w:rPr>
        <w:t xml:space="preserve"> on th</w:t>
      </w:r>
      <w:r w:rsidRPr="00856BA5">
        <w:rPr>
          <w:rFonts w:ascii="Book Antiqua" w:hAnsi="Book Antiqua" w:cs="Tahoma"/>
          <w:sz w:val="24"/>
          <w:lang w:val="en-GB"/>
        </w:rPr>
        <w:t>eir original meaning and usage and on their</w:t>
      </w:r>
      <w:r w:rsidRPr="001178BF">
        <w:rPr>
          <w:rFonts w:ascii="Book Antiqua" w:hAnsi="Book Antiqua" w:cs="Tahoma"/>
          <w:sz w:val="24"/>
          <w:lang w:val="en-GB"/>
        </w:rPr>
        <w:t xml:space="preserve"> current meaning. </w:t>
      </w:r>
      <w:r>
        <w:rPr>
          <w:rFonts w:ascii="Book Antiqua" w:hAnsi="Book Antiqua" w:cs="Tahoma"/>
          <w:sz w:val="24"/>
          <w:lang w:val="en-GB"/>
        </w:rPr>
        <w:t xml:space="preserve">Secondly, I </w:t>
      </w:r>
      <w:r w:rsidRPr="001178BF">
        <w:rPr>
          <w:rFonts w:ascii="Book Antiqua" w:hAnsi="Book Antiqua" w:cs="Tahoma"/>
          <w:sz w:val="24"/>
          <w:lang w:val="en-GB"/>
        </w:rPr>
        <w:t>proceed</w:t>
      </w:r>
      <w:r>
        <w:rPr>
          <w:rFonts w:ascii="Book Antiqua" w:hAnsi="Book Antiqua" w:cs="Tahoma"/>
          <w:sz w:val="24"/>
          <w:lang w:val="en-GB"/>
        </w:rPr>
        <w:t>ed</w:t>
      </w:r>
      <w:r w:rsidRPr="001178BF">
        <w:rPr>
          <w:rFonts w:ascii="Book Antiqua" w:hAnsi="Book Antiqua" w:cs="Tahoma"/>
          <w:sz w:val="24"/>
          <w:lang w:val="en-GB"/>
        </w:rPr>
        <w:t xml:space="preserve"> t</w:t>
      </w:r>
      <w:r>
        <w:rPr>
          <w:rFonts w:ascii="Book Antiqua" w:hAnsi="Book Antiqua" w:cs="Tahoma"/>
          <w:sz w:val="24"/>
          <w:lang w:val="en-GB"/>
        </w:rPr>
        <w:t xml:space="preserve">o offer a historical contextualisation </w:t>
      </w:r>
      <w:r w:rsidRPr="001178BF">
        <w:rPr>
          <w:rFonts w:ascii="Book Antiqua" w:hAnsi="Book Antiqua" w:cs="Tahoma"/>
          <w:sz w:val="24"/>
          <w:lang w:val="en-GB"/>
        </w:rPr>
        <w:t xml:space="preserve">in order to understand life at sea and all of its </w:t>
      </w:r>
      <w:r>
        <w:rPr>
          <w:rFonts w:ascii="Book Antiqua" w:hAnsi="Book Antiqua" w:cs="Tahoma"/>
          <w:sz w:val="24"/>
          <w:lang w:val="en-GB"/>
        </w:rPr>
        <w:t>operations</w:t>
      </w:r>
      <w:r w:rsidRPr="000774FB">
        <w:rPr>
          <w:rStyle w:val="Refdecomentario"/>
          <w:lang w:val="en-GB"/>
        </w:rPr>
        <w:t xml:space="preserve"> </w:t>
      </w:r>
      <w:r w:rsidRPr="001178BF">
        <w:rPr>
          <w:rFonts w:ascii="Book Antiqua" w:hAnsi="Book Antiqua" w:cs="Tahoma"/>
          <w:sz w:val="24"/>
          <w:lang w:val="en-GB"/>
        </w:rPr>
        <w:t>afloat, as well as its importance in the eighteenth c</w:t>
      </w:r>
      <w:r>
        <w:rPr>
          <w:rFonts w:ascii="Book Antiqua" w:hAnsi="Book Antiqua" w:cs="Tahoma"/>
          <w:sz w:val="24"/>
          <w:lang w:val="en-GB"/>
        </w:rPr>
        <w:t xml:space="preserve">entury to be able to understand the nautical idioms. Thereafter, I </w:t>
      </w:r>
      <w:r w:rsidRPr="001178BF">
        <w:rPr>
          <w:rFonts w:ascii="Book Antiqua" w:hAnsi="Book Antiqua" w:cs="Tahoma"/>
          <w:sz w:val="24"/>
          <w:lang w:val="en-GB"/>
        </w:rPr>
        <w:t>analyse</w:t>
      </w:r>
      <w:r>
        <w:rPr>
          <w:rFonts w:ascii="Book Antiqua" w:hAnsi="Book Antiqua" w:cs="Tahoma"/>
          <w:sz w:val="24"/>
          <w:lang w:val="en-GB"/>
        </w:rPr>
        <w:t>d</w:t>
      </w:r>
      <w:r w:rsidRPr="001178BF">
        <w:rPr>
          <w:rFonts w:ascii="Book Antiqua" w:hAnsi="Book Antiqua" w:cs="Tahoma"/>
          <w:sz w:val="24"/>
          <w:lang w:val="en-GB"/>
        </w:rPr>
        <w:t xml:space="preserve"> the evolution of the English language</w:t>
      </w:r>
      <w:r>
        <w:rPr>
          <w:rFonts w:ascii="Book Antiqua" w:hAnsi="Book Antiqua" w:cs="Tahoma"/>
          <w:sz w:val="24"/>
          <w:lang w:val="en-GB"/>
        </w:rPr>
        <w:t>, in accordance with linguistic theory</w:t>
      </w:r>
      <w:r w:rsidRPr="001178BF">
        <w:rPr>
          <w:rFonts w:ascii="Book Antiqua" w:hAnsi="Book Antiqua" w:cs="Tahoma"/>
          <w:sz w:val="24"/>
          <w:lang w:val="en-GB"/>
        </w:rPr>
        <w:t>, to discover how the nautical terminology enter</w:t>
      </w:r>
      <w:r>
        <w:rPr>
          <w:rFonts w:ascii="Book Antiqua" w:hAnsi="Book Antiqua" w:cs="Tahoma"/>
          <w:sz w:val="24"/>
          <w:lang w:val="en-GB"/>
        </w:rPr>
        <w:t xml:space="preserve">ed </w:t>
      </w:r>
      <w:r w:rsidRPr="001178BF">
        <w:rPr>
          <w:rFonts w:ascii="Book Antiqua" w:hAnsi="Book Antiqua" w:cs="Tahoma"/>
          <w:sz w:val="24"/>
          <w:lang w:val="en-GB"/>
        </w:rPr>
        <w:t xml:space="preserve">the English language and when it </w:t>
      </w:r>
      <w:r>
        <w:rPr>
          <w:rFonts w:ascii="Book Antiqua" w:hAnsi="Book Antiqua" w:cs="Tahoma"/>
          <w:sz w:val="24"/>
          <w:lang w:val="en-GB"/>
        </w:rPr>
        <w:t xml:space="preserve">was </w:t>
      </w:r>
      <w:r w:rsidRPr="001178BF">
        <w:rPr>
          <w:rFonts w:ascii="Book Antiqua" w:hAnsi="Book Antiqua" w:cs="Tahoma"/>
          <w:sz w:val="24"/>
          <w:lang w:val="en-GB"/>
        </w:rPr>
        <w:t>incorporated in</w:t>
      </w:r>
      <w:r>
        <w:rPr>
          <w:rFonts w:ascii="Book Antiqua" w:hAnsi="Book Antiqua" w:cs="Tahoma"/>
          <w:sz w:val="24"/>
          <w:lang w:val="en-GB"/>
        </w:rPr>
        <w:t>to</w:t>
      </w:r>
      <w:r w:rsidRPr="001178BF">
        <w:rPr>
          <w:rFonts w:ascii="Book Antiqua" w:hAnsi="Book Antiqua" w:cs="Tahoma"/>
          <w:sz w:val="24"/>
          <w:lang w:val="en-GB"/>
        </w:rPr>
        <w:t xml:space="preserve"> everyday usage.</w:t>
      </w:r>
      <w:r>
        <w:rPr>
          <w:rFonts w:ascii="Book Antiqua" w:hAnsi="Book Antiqua" w:cs="Tahoma"/>
          <w:sz w:val="24"/>
          <w:lang w:val="en-GB"/>
        </w:rPr>
        <w:t xml:space="preserve"> </w:t>
      </w:r>
      <w:r w:rsidRPr="001178BF">
        <w:rPr>
          <w:rFonts w:ascii="Book Antiqua" w:hAnsi="Book Antiqua" w:cs="Tahoma"/>
          <w:sz w:val="24"/>
          <w:lang w:val="en-GB"/>
        </w:rPr>
        <w:t xml:space="preserve">Finally, </w:t>
      </w:r>
      <w:r>
        <w:rPr>
          <w:rFonts w:ascii="Book Antiqua" w:hAnsi="Book Antiqua" w:cs="Tahoma"/>
          <w:sz w:val="24"/>
          <w:lang w:val="en-GB"/>
        </w:rPr>
        <w:t xml:space="preserve">for </w:t>
      </w:r>
      <w:r w:rsidRPr="001178BF">
        <w:rPr>
          <w:rFonts w:ascii="Book Antiqua" w:hAnsi="Book Antiqua" w:cs="Tahoma"/>
          <w:sz w:val="24"/>
          <w:lang w:val="en-GB"/>
        </w:rPr>
        <w:t xml:space="preserve">the last </w:t>
      </w:r>
      <w:r>
        <w:rPr>
          <w:rFonts w:ascii="Book Antiqua" w:hAnsi="Book Antiqua" w:cs="Tahoma"/>
          <w:sz w:val="24"/>
          <w:lang w:val="en-GB"/>
        </w:rPr>
        <w:t xml:space="preserve">part, I found real examples of the expressions in everyday language to </w:t>
      </w:r>
      <w:r w:rsidRPr="001178BF">
        <w:rPr>
          <w:rFonts w:ascii="Book Antiqua" w:hAnsi="Book Antiqua" w:cs="Tahoma"/>
          <w:sz w:val="24"/>
          <w:lang w:val="en-GB"/>
        </w:rPr>
        <w:t>prove that the</w:t>
      </w:r>
      <w:r>
        <w:rPr>
          <w:rFonts w:ascii="Book Antiqua" w:hAnsi="Book Antiqua" w:cs="Tahoma"/>
          <w:sz w:val="24"/>
          <w:lang w:val="en-GB"/>
        </w:rPr>
        <w:t>y</w:t>
      </w:r>
      <w:r w:rsidRPr="001178BF">
        <w:rPr>
          <w:rFonts w:ascii="Book Antiqua" w:hAnsi="Book Antiqua" w:cs="Tahoma"/>
          <w:sz w:val="24"/>
          <w:lang w:val="en-GB"/>
        </w:rPr>
        <w:t xml:space="preserve"> are </w:t>
      </w:r>
      <w:r>
        <w:rPr>
          <w:rFonts w:ascii="Book Antiqua" w:hAnsi="Book Antiqua" w:cs="Tahoma"/>
          <w:sz w:val="24"/>
          <w:lang w:val="en-GB"/>
        </w:rPr>
        <w:t xml:space="preserve">still </w:t>
      </w:r>
      <w:r w:rsidRPr="001178BF">
        <w:rPr>
          <w:rFonts w:ascii="Book Antiqua" w:hAnsi="Book Antiqua" w:cs="Tahoma"/>
          <w:sz w:val="24"/>
          <w:lang w:val="en-GB"/>
        </w:rPr>
        <w:t xml:space="preserve">being used. </w:t>
      </w:r>
    </w:p>
    <w:p w:rsidR="00E6167C" w:rsidRPr="001178BF" w:rsidRDefault="00E6167C" w:rsidP="00E6167C">
      <w:pPr>
        <w:spacing w:after="0"/>
        <w:ind w:firstLine="708"/>
        <w:jc w:val="both"/>
        <w:rPr>
          <w:rFonts w:ascii="Book Antiqua" w:hAnsi="Book Antiqua" w:cs="Tahoma"/>
          <w:sz w:val="24"/>
          <w:lang w:val="en-GB"/>
        </w:rPr>
      </w:pPr>
      <w:r>
        <w:rPr>
          <w:rFonts w:ascii="Book Antiqua" w:hAnsi="Book Antiqua" w:cs="Tahoma"/>
          <w:sz w:val="24"/>
          <w:lang w:val="en-GB"/>
        </w:rPr>
        <w:t>With this study I intend to show that there is old terminology in the English language that is still up to date in meaning, although most speakers do not know how old they are and where they come from.</w:t>
      </w:r>
    </w:p>
    <w:p w:rsidR="00E6167C" w:rsidRDefault="00E6167C" w:rsidP="00E6167C">
      <w:pPr>
        <w:spacing w:after="0"/>
        <w:jc w:val="both"/>
        <w:rPr>
          <w:rFonts w:ascii="Book Antiqua" w:hAnsi="Book Antiqua" w:cs="Tahoma"/>
          <w:lang w:val="en-GB"/>
        </w:rPr>
      </w:pPr>
    </w:p>
    <w:p w:rsidR="00E6167C" w:rsidRDefault="00E6167C" w:rsidP="00E6167C">
      <w:pPr>
        <w:jc w:val="both"/>
        <w:rPr>
          <w:rFonts w:ascii="Book Antiqua" w:hAnsi="Book Antiqua" w:cs="Tahoma"/>
          <w:lang w:val="en-GB"/>
        </w:rPr>
      </w:pPr>
    </w:p>
    <w:p w:rsidR="00E6167C" w:rsidRDefault="00E6167C" w:rsidP="00E6167C">
      <w:pPr>
        <w:jc w:val="both"/>
        <w:rPr>
          <w:rFonts w:ascii="Book Antiqua" w:hAnsi="Book Antiqua" w:cs="Tahoma"/>
          <w:lang w:val="en-GB"/>
        </w:rPr>
      </w:pPr>
    </w:p>
    <w:p w:rsidR="00E6167C" w:rsidRDefault="00E6167C" w:rsidP="00E6167C">
      <w:pPr>
        <w:jc w:val="both"/>
        <w:rPr>
          <w:rFonts w:ascii="Book Antiqua" w:hAnsi="Book Antiqua" w:cs="Tahoma"/>
          <w:lang w:val="en-GB"/>
        </w:rPr>
      </w:pPr>
    </w:p>
    <w:p w:rsidR="00E6167C" w:rsidRDefault="00E6167C" w:rsidP="00E6167C">
      <w:pPr>
        <w:jc w:val="both"/>
        <w:rPr>
          <w:rFonts w:ascii="Book Antiqua" w:hAnsi="Book Antiqua" w:cs="Tahoma"/>
          <w:lang w:val="en-GB"/>
        </w:rPr>
      </w:pPr>
    </w:p>
    <w:p w:rsidR="00E6167C" w:rsidRDefault="00E6167C" w:rsidP="00E6167C">
      <w:pPr>
        <w:jc w:val="both"/>
        <w:rPr>
          <w:rFonts w:ascii="Book Antiqua" w:hAnsi="Book Antiqua" w:cs="Tahoma"/>
          <w:lang w:val="en-GB"/>
        </w:rPr>
      </w:pPr>
    </w:p>
    <w:p w:rsidR="00E6167C" w:rsidRDefault="00E6167C" w:rsidP="00E6167C">
      <w:pPr>
        <w:jc w:val="both"/>
        <w:rPr>
          <w:rFonts w:ascii="Book Antiqua" w:hAnsi="Book Antiqua" w:cs="Tahoma"/>
          <w:lang w:val="en-GB"/>
        </w:rPr>
      </w:pPr>
    </w:p>
    <w:p w:rsidR="009F6019" w:rsidRDefault="009F6019" w:rsidP="00E6167C">
      <w:pPr>
        <w:jc w:val="both"/>
        <w:rPr>
          <w:rFonts w:ascii="Book Antiqua" w:hAnsi="Book Antiqua" w:cs="Tahoma"/>
          <w:lang w:val="en-GB"/>
        </w:rPr>
      </w:pPr>
    </w:p>
    <w:p w:rsidR="00E6167C" w:rsidRDefault="00E6167C" w:rsidP="00E6167C">
      <w:pPr>
        <w:jc w:val="both"/>
        <w:rPr>
          <w:rFonts w:ascii="Book Antiqua" w:hAnsi="Book Antiqua" w:cs="Tahoma"/>
          <w:lang w:val="en-GB"/>
        </w:rPr>
      </w:pPr>
    </w:p>
    <w:p w:rsidR="009E3CFB" w:rsidRPr="00517C9A" w:rsidRDefault="00E6167C" w:rsidP="00AA2DB8">
      <w:pPr>
        <w:pStyle w:val="Estilo1"/>
        <w:jc w:val="center"/>
      </w:pPr>
      <w:bookmarkStart w:id="1" w:name="_Toc421641035"/>
      <w:r>
        <w:lastRenderedPageBreak/>
        <w:t>Section A. Life at Sea in the Eighteenth C</w:t>
      </w:r>
      <w:r w:rsidRPr="00517C9A">
        <w:t>entury</w:t>
      </w:r>
      <w:bookmarkEnd w:id="1"/>
    </w:p>
    <w:p w:rsidR="00E6167C" w:rsidRPr="00196C29" w:rsidRDefault="00E6167C" w:rsidP="00E6167C">
      <w:pPr>
        <w:jc w:val="both"/>
        <w:rPr>
          <w:rFonts w:ascii="Book Antiqua" w:hAnsi="Book Antiqua"/>
          <w:sz w:val="24"/>
          <w:szCs w:val="24"/>
          <w:lang w:val="en-GB"/>
        </w:rPr>
      </w:pPr>
      <w:r w:rsidRPr="00196C29">
        <w:rPr>
          <w:rFonts w:ascii="Book Antiqua" w:hAnsi="Book Antiqua" w:cs="Tahoma"/>
          <w:sz w:val="24"/>
          <w:szCs w:val="24"/>
          <w:lang w:val="en-GB"/>
        </w:rPr>
        <w:t xml:space="preserve">According to dictionaries such as the </w:t>
      </w:r>
      <w:r w:rsidRPr="00196C29">
        <w:rPr>
          <w:rFonts w:ascii="Book Antiqua" w:hAnsi="Book Antiqua"/>
          <w:sz w:val="24"/>
          <w:szCs w:val="24"/>
          <w:lang w:val="en-GB"/>
        </w:rPr>
        <w:t>Oxford Advanced Learner's Dictionary or the Collins COBILD Idioms Dictionary, there are naval terms still in use nowadays, and as there are many expressions of many different subjects, I am going to divide them in</w:t>
      </w:r>
      <w:r>
        <w:rPr>
          <w:rFonts w:ascii="Book Antiqua" w:hAnsi="Book Antiqua"/>
          <w:sz w:val="24"/>
          <w:szCs w:val="24"/>
          <w:lang w:val="en-GB"/>
        </w:rPr>
        <w:t>to</w:t>
      </w:r>
      <w:r w:rsidRPr="00196C29">
        <w:rPr>
          <w:rFonts w:ascii="Book Antiqua" w:hAnsi="Book Antiqua"/>
          <w:sz w:val="24"/>
          <w:szCs w:val="24"/>
          <w:lang w:val="en-GB"/>
        </w:rPr>
        <w:t xml:space="preserve"> categories, like tasks, orders, punishments, food and booze, and weather. In the linguistic study that comes later, I will draw on expressions from these categories.</w:t>
      </w:r>
    </w:p>
    <w:p w:rsidR="00E6167C" w:rsidRDefault="00E6167C" w:rsidP="00E6167C">
      <w:pPr>
        <w:jc w:val="both"/>
        <w:rPr>
          <w:rFonts w:ascii="Book Antiqua" w:hAnsi="Book Antiqua"/>
          <w:sz w:val="24"/>
          <w:szCs w:val="24"/>
          <w:lang w:val="en-GB"/>
        </w:rPr>
      </w:pPr>
      <w:r w:rsidRPr="00196C29">
        <w:rPr>
          <w:rFonts w:ascii="Book Antiqua" w:hAnsi="Book Antiqua"/>
          <w:sz w:val="24"/>
          <w:szCs w:val="24"/>
          <w:lang w:val="en-GB"/>
        </w:rPr>
        <w:tab/>
        <w:t>In order to contextualise this language and comprehend the division into categories, it is important to understand in general terms what kind of life people on board ship had, and especially</w:t>
      </w:r>
      <w:r w:rsidR="00AE6404">
        <w:rPr>
          <w:rFonts w:ascii="Book Antiqua" w:hAnsi="Book Antiqua"/>
          <w:sz w:val="24"/>
          <w:szCs w:val="24"/>
          <w:lang w:val="en-GB"/>
        </w:rPr>
        <w:t xml:space="preserve"> the aspects of</w:t>
      </w:r>
      <w:r w:rsidRPr="00196C29">
        <w:rPr>
          <w:rFonts w:ascii="Book Antiqua" w:hAnsi="Book Antiqua"/>
          <w:sz w:val="24"/>
          <w:szCs w:val="24"/>
          <w:lang w:val="en-GB"/>
        </w:rPr>
        <w:t xml:space="preserve"> each category. I will therefore provide a brief description </w:t>
      </w:r>
      <w:r>
        <w:rPr>
          <w:rFonts w:ascii="Book Antiqua" w:hAnsi="Book Antiqua"/>
          <w:sz w:val="24"/>
          <w:szCs w:val="24"/>
          <w:lang w:val="en-GB"/>
        </w:rPr>
        <w:t xml:space="preserve">below </w:t>
      </w:r>
      <w:r w:rsidRPr="00196C29">
        <w:rPr>
          <w:rFonts w:ascii="Book Antiqua" w:hAnsi="Book Antiqua"/>
          <w:sz w:val="24"/>
          <w:szCs w:val="24"/>
          <w:lang w:val="en-GB"/>
        </w:rPr>
        <w:t xml:space="preserve">of the reasons why joining the Royal Navy, </w:t>
      </w:r>
      <w:r>
        <w:rPr>
          <w:rFonts w:ascii="Book Antiqua" w:hAnsi="Book Antiqua"/>
          <w:sz w:val="24"/>
          <w:szCs w:val="24"/>
          <w:lang w:val="en-GB"/>
        </w:rPr>
        <w:t>the language that seamen used, their duties and routines on board,</w:t>
      </w:r>
      <w:r w:rsidR="009E3CFB">
        <w:rPr>
          <w:rFonts w:ascii="Book Antiqua" w:hAnsi="Book Antiqua"/>
          <w:sz w:val="24"/>
          <w:szCs w:val="24"/>
          <w:lang w:val="en-GB"/>
        </w:rPr>
        <w:t xml:space="preserve"> </w:t>
      </w:r>
      <w:r>
        <w:rPr>
          <w:rFonts w:ascii="Book Antiqua" w:hAnsi="Book Antiqua"/>
          <w:sz w:val="24"/>
          <w:szCs w:val="24"/>
          <w:lang w:val="en-GB"/>
        </w:rPr>
        <w:t>victuals and healthiness, and discipline.</w:t>
      </w:r>
    </w:p>
    <w:p w:rsidR="009E3CFB" w:rsidRPr="00196C29" w:rsidRDefault="009E3CFB" w:rsidP="00E6167C">
      <w:pPr>
        <w:jc w:val="both"/>
        <w:rPr>
          <w:rFonts w:ascii="Book Antiqua" w:hAnsi="Book Antiqua" w:cs="Tahoma"/>
          <w:i/>
          <w:sz w:val="24"/>
          <w:szCs w:val="24"/>
          <w:lang w:val="en-GB"/>
        </w:rPr>
      </w:pPr>
    </w:p>
    <w:p w:rsidR="00E6167C" w:rsidRPr="009E3CFB" w:rsidRDefault="00E6167C" w:rsidP="00AA2DB8">
      <w:pPr>
        <w:pStyle w:val="Estilo2"/>
      </w:pPr>
      <w:bookmarkStart w:id="2" w:name="_Toc421641036"/>
      <w:r w:rsidRPr="00DC0722">
        <w:t>1. Joining</w:t>
      </w:r>
      <w:r w:rsidRPr="00AA2DB8">
        <w:t xml:space="preserve"> the</w:t>
      </w:r>
      <w:r w:rsidRPr="00DC0722">
        <w:t xml:space="preserve"> Royal Navy</w:t>
      </w:r>
      <w:bookmarkEnd w:id="2"/>
    </w:p>
    <w:p w:rsidR="00E6167C" w:rsidRPr="003F62D0" w:rsidRDefault="00E6167C" w:rsidP="00E6167C">
      <w:pPr>
        <w:spacing w:after="0"/>
        <w:jc w:val="both"/>
        <w:rPr>
          <w:rFonts w:ascii="Book Antiqua" w:hAnsi="Book Antiqua" w:cs="Tahoma"/>
          <w:sz w:val="24"/>
          <w:lang w:val="en-GB"/>
        </w:rPr>
      </w:pPr>
      <w:r>
        <w:rPr>
          <w:rFonts w:ascii="Book Antiqua" w:hAnsi="Book Antiqua" w:cs="Tahoma"/>
          <w:sz w:val="24"/>
          <w:lang w:val="en-GB"/>
        </w:rPr>
        <w:t xml:space="preserve">First of all, I would like to mention one of the most complete studies of naval life in the eighteenth century completed by N.A.M. Rodgers in his book </w:t>
      </w:r>
      <w:r>
        <w:rPr>
          <w:rFonts w:ascii="Book Antiqua" w:hAnsi="Book Antiqua" w:cs="Tahoma"/>
          <w:i/>
          <w:sz w:val="24"/>
          <w:lang w:val="en-GB"/>
        </w:rPr>
        <w:t xml:space="preserve">The Wooden World: </w:t>
      </w:r>
      <w:proofErr w:type="gramStart"/>
      <w:r>
        <w:rPr>
          <w:rFonts w:ascii="Book Antiqua" w:hAnsi="Book Antiqua" w:cs="Tahoma"/>
          <w:i/>
          <w:sz w:val="24"/>
          <w:lang w:val="en-GB"/>
        </w:rPr>
        <w:t>An</w:t>
      </w:r>
      <w:proofErr w:type="gramEnd"/>
      <w:r>
        <w:rPr>
          <w:rFonts w:ascii="Book Antiqua" w:hAnsi="Book Antiqua" w:cs="Tahoma"/>
          <w:i/>
          <w:sz w:val="24"/>
          <w:lang w:val="en-GB"/>
        </w:rPr>
        <w:t xml:space="preserve"> Anatomy of the Georgian Navy, </w:t>
      </w:r>
      <w:r>
        <w:rPr>
          <w:rFonts w:ascii="Book Antiqua" w:hAnsi="Book Antiqua" w:cs="Tahoma"/>
          <w:sz w:val="24"/>
          <w:lang w:val="en-GB"/>
        </w:rPr>
        <w:t xml:space="preserve">which I have used as a reference for this study, due to the amount of relevant information that it contains. In addition to this book, but to a lesser degree, I have also used another important study on naval life by Dudley Pope, </w:t>
      </w:r>
      <w:r>
        <w:rPr>
          <w:rFonts w:ascii="Book Antiqua" w:hAnsi="Book Antiqua" w:cs="Tahoma"/>
          <w:i/>
          <w:sz w:val="24"/>
          <w:lang w:val="en-GB"/>
        </w:rPr>
        <w:t>Life in Nelson’s Navy</w:t>
      </w:r>
      <w:r>
        <w:rPr>
          <w:rFonts w:ascii="Book Antiqua" w:hAnsi="Book Antiqua" w:cs="Tahoma"/>
          <w:sz w:val="24"/>
          <w:lang w:val="en-GB"/>
        </w:rPr>
        <w:t>.</w:t>
      </w:r>
    </w:p>
    <w:p w:rsidR="00E6167C" w:rsidRDefault="00E6167C" w:rsidP="00E6167C">
      <w:pPr>
        <w:spacing w:after="0"/>
        <w:jc w:val="both"/>
        <w:rPr>
          <w:rFonts w:ascii="Book Antiqua" w:hAnsi="Book Antiqua" w:cs="Tahoma"/>
          <w:sz w:val="24"/>
          <w:lang w:val="en-GB"/>
        </w:rPr>
      </w:pPr>
      <w:r>
        <w:rPr>
          <w:rFonts w:ascii="Book Antiqua" w:hAnsi="Book Antiqua" w:cs="Tahoma"/>
          <w:sz w:val="24"/>
          <w:lang w:val="en-GB"/>
        </w:rPr>
        <w:tab/>
        <w:t xml:space="preserve">Historically, the Royal Navy represents a massive empire that achieved a large number of historical </w:t>
      </w:r>
      <w:r w:rsidRPr="00225D47">
        <w:rPr>
          <w:rFonts w:ascii="Book Antiqua" w:hAnsi="Book Antiqua" w:cs="Tahoma"/>
          <w:sz w:val="24"/>
          <w:lang w:val="en-GB"/>
        </w:rPr>
        <w:t>milestones,</w:t>
      </w:r>
      <w:r>
        <w:rPr>
          <w:rFonts w:ascii="Book Antiqua" w:hAnsi="Book Antiqua" w:cs="Tahoma"/>
          <w:sz w:val="24"/>
          <w:lang w:val="en-GB"/>
        </w:rPr>
        <w:t xml:space="preserve"> but before analysing the language of the natives of this empire</w:t>
      </w:r>
      <w:r w:rsidRPr="00217127">
        <w:rPr>
          <w:rStyle w:val="Refdecomentario"/>
          <w:lang w:val="en-GB"/>
        </w:rPr>
        <w:t xml:space="preserve"> </w:t>
      </w:r>
      <w:r>
        <w:rPr>
          <w:rFonts w:ascii="Book Antiqua" w:hAnsi="Book Antiqua" w:cs="Tahoma"/>
          <w:sz w:val="24"/>
          <w:lang w:val="en-GB"/>
        </w:rPr>
        <w:t>there is an important question about the Navy that is hardly ever asked. The question is why men decided to join the Navy or a merchant ship. Although today in the twenty-first century one may think they did it in order to have a career, the truth of that time was much simpler: “Men joined a King’s ship or a merchant’s as opportunity or preference suggested, and they moved easily from one to another. In peacetime the Navy was, from the point of view of a seaman in search of employment [...] a job like any other”. (</w:t>
      </w:r>
      <w:r>
        <w:rPr>
          <w:rFonts w:ascii="Book Antiqua" w:hAnsi="Book Antiqua" w:cs="Tahoma"/>
          <w:smallCaps/>
          <w:sz w:val="24"/>
          <w:lang w:val="en-GB"/>
        </w:rPr>
        <w:t>R</w:t>
      </w:r>
      <w:r>
        <w:rPr>
          <w:rFonts w:ascii="Book Antiqua" w:hAnsi="Book Antiqua" w:cs="Tahoma"/>
          <w:sz w:val="24"/>
          <w:lang w:val="en-GB"/>
        </w:rPr>
        <w:t>odger</w:t>
      </w:r>
      <w:r>
        <w:rPr>
          <w:rFonts w:ascii="Book Antiqua" w:hAnsi="Book Antiqua" w:cs="Tahoma"/>
          <w:smallCaps/>
          <w:sz w:val="24"/>
          <w:lang w:val="en-GB"/>
        </w:rPr>
        <w:t>,</w:t>
      </w:r>
      <w:r>
        <w:rPr>
          <w:rFonts w:ascii="Book Antiqua" w:hAnsi="Book Antiqua" w:cs="Tahoma"/>
          <w:sz w:val="24"/>
          <w:lang w:val="en-GB"/>
        </w:rPr>
        <w:t xml:space="preserve"> 1987: 113)</w:t>
      </w:r>
    </w:p>
    <w:p w:rsidR="00E6167C" w:rsidRDefault="00E6167C" w:rsidP="00E6167C">
      <w:pPr>
        <w:spacing w:after="0"/>
        <w:ind w:firstLine="708"/>
        <w:jc w:val="both"/>
        <w:rPr>
          <w:rFonts w:ascii="Book Antiqua" w:hAnsi="Book Antiqua" w:cs="Tahoma"/>
          <w:sz w:val="24"/>
          <w:lang w:val="en-GB"/>
        </w:rPr>
      </w:pPr>
      <w:r>
        <w:rPr>
          <w:rFonts w:ascii="Book Antiqua" w:hAnsi="Book Antiqua" w:cs="Tahoma"/>
          <w:sz w:val="24"/>
          <w:lang w:val="en-GB"/>
        </w:rPr>
        <w:t xml:space="preserve">There were some differences and similarities between the Royal Navy and merchant ships when it comes to the way they operated. Whether they applied for one or the other, seamen had to learn their tasks from boyhood so that “between the ages of twenty-two and twenty-four they had about seven years of experience at sea”. (Rodger, 1987: 114) </w:t>
      </w:r>
    </w:p>
    <w:p w:rsidR="00E6167C" w:rsidRDefault="00E6167C" w:rsidP="00E6167C">
      <w:pPr>
        <w:spacing w:after="0"/>
        <w:ind w:firstLine="708"/>
        <w:jc w:val="both"/>
        <w:rPr>
          <w:rFonts w:ascii="Book Antiqua" w:hAnsi="Book Antiqua" w:cs="Tahoma"/>
          <w:sz w:val="24"/>
          <w:lang w:val="en-GB"/>
        </w:rPr>
      </w:pPr>
      <w:r>
        <w:rPr>
          <w:rFonts w:ascii="Book Antiqua" w:hAnsi="Book Antiqua" w:cs="Tahoma"/>
          <w:sz w:val="24"/>
          <w:lang w:val="en-GB"/>
        </w:rPr>
        <w:lastRenderedPageBreak/>
        <w:t xml:space="preserve">At first sight, life at sea was dangerous and tough and it also meant the separation of a boy from his family. But for boys the thought of sailing looked like a door to an unexplored and mysterious world, so that their mothers tried to avoid living near a harbour because it could make the boy fantasise with the idea of the navy. Men like boys found the chance of joining the navy attractive for various reasons; mainly because, as Rodger indicates, it offered highly paid wages in comparison with other jobs and also because spending time at sea was seen as an opportunity to “travel and see the </w:t>
      </w:r>
      <w:r w:rsidRPr="00217127">
        <w:rPr>
          <w:rFonts w:ascii="Book Antiqua" w:hAnsi="Book Antiqua" w:cs="Tahoma"/>
          <w:sz w:val="24"/>
          <w:lang w:val="en-GB"/>
        </w:rPr>
        <w:t>world for the first time</w:t>
      </w:r>
      <w:r>
        <w:rPr>
          <w:rFonts w:ascii="Book Antiqua" w:hAnsi="Book Antiqua" w:cs="Tahoma"/>
          <w:sz w:val="24"/>
          <w:lang w:val="en-GB"/>
        </w:rPr>
        <w:t>”. (Rodger, 1987: 115)</w:t>
      </w:r>
    </w:p>
    <w:p w:rsidR="00E6167C" w:rsidRDefault="00E6167C" w:rsidP="00E6167C">
      <w:pPr>
        <w:spacing w:after="0"/>
        <w:ind w:firstLine="708"/>
        <w:jc w:val="both"/>
        <w:rPr>
          <w:rFonts w:ascii="Book Antiqua" w:hAnsi="Book Antiqua" w:cs="Tahoma"/>
          <w:sz w:val="24"/>
          <w:lang w:val="en-GB"/>
        </w:rPr>
      </w:pPr>
      <w:r>
        <w:rPr>
          <w:rFonts w:ascii="Book Antiqua" w:hAnsi="Book Antiqua" w:cs="Tahoma"/>
          <w:sz w:val="24"/>
          <w:lang w:val="en-GB"/>
        </w:rPr>
        <w:t>But once young men decided to join shipboard life, they tended to join a man-of-war instead of merchant ships “for economic reasons”, and also because “life aboard a warship was easier”. In a King’s ship the work that seamen had to do was lower in proportion with a merchant ship. All these relatively easier conditions triggered a higher rate of idlers in the Navy either in peace or war. (Rodger, 1987: 115-116)</w:t>
      </w:r>
    </w:p>
    <w:p w:rsidR="00E6167C" w:rsidRDefault="00E6167C" w:rsidP="00E6167C">
      <w:pPr>
        <w:spacing w:after="0"/>
        <w:ind w:firstLine="708"/>
        <w:jc w:val="both"/>
        <w:rPr>
          <w:rFonts w:ascii="Book Antiqua" w:hAnsi="Book Antiqua" w:cs="Tahoma"/>
          <w:sz w:val="24"/>
          <w:lang w:val="en-GB"/>
        </w:rPr>
      </w:pPr>
      <w:r>
        <w:rPr>
          <w:rFonts w:ascii="Book Antiqua" w:hAnsi="Book Antiqua" w:cs="Tahoma"/>
          <w:sz w:val="24"/>
          <w:lang w:val="en-GB"/>
        </w:rPr>
        <w:t xml:space="preserve">If one gets a glimpse of the victuals that were available in a man-of-war and in a merchant ship, there is a clear difference between them, as Rodger describes, because in the first diets were plentiful and good and seamen did not starve, whereas in the latter victuals were short. In addition, in case of illness, merchantmen were not treated or provided with food if they stopped working because they could not </w:t>
      </w:r>
      <w:r w:rsidRPr="00225D47">
        <w:rPr>
          <w:rFonts w:ascii="Book Antiqua" w:hAnsi="Book Antiqua" w:cs="Tahoma"/>
          <w:sz w:val="24"/>
          <w:lang w:val="en-GB"/>
        </w:rPr>
        <w:t>undertake</w:t>
      </w:r>
      <w:r>
        <w:rPr>
          <w:rFonts w:ascii="Book Antiqua" w:hAnsi="Book Antiqua" w:cs="Tahoma"/>
          <w:sz w:val="24"/>
          <w:lang w:val="en-GB"/>
        </w:rPr>
        <w:t xml:space="preserve"> physical effort; their only hope was legal action, though it was not easy to be compensated. (Rodger, 1987: 117)</w:t>
      </w:r>
    </w:p>
    <w:p w:rsidR="00E6167C" w:rsidRDefault="00E6167C" w:rsidP="00E6167C">
      <w:pPr>
        <w:spacing w:after="0"/>
        <w:ind w:firstLine="708"/>
        <w:jc w:val="both"/>
        <w:rPr>
          <w:rFonts w:ascii="Book Antiqua" w:hAnsi="Book Antiqua" w:cs="Tahoma"/>
          <w:sz w:val="24"/>
          <w:lang w:val="en-GB"/>
        </w:rPr>
      </w:pPr>
      <w:r>
        <w:rPr>
          <w:rFonts w:ascii="Book Antiqua" w:hAnsi="Book Antiqua" w:cs="Tahoma"/>
          <w:sz w:val="24"/>
          <w:lang w:val="en-GB"/>
        </w:rPr>
        <w:t>Other reasons why men chose to join the Navy and not merchant ships, were that the first offered the sailors: “[...] medical treatment, compensation for wounds, injuries and death, and the opportunity of a pension in old age. The most telling advantage of all was perhaps the prospects of advancement”. (</w:t>
      </w:r>
      <w:r>
        <w:rPr>
          <w:rFonts w:ascii="Book Antiqua" w:hAnsi="Book Antiqua" w:cs="Tahoma"/>
          <w:smallCaps/>
          <w:sz w:val="24"/>
          <w:lang w:val="en-GB"/>
        </w:rPr>
        <w:t>R</w:t>
      </w:r>
      <w:r>
        <w:rPr>
          <w:rFonts w:ascii="Book Antiqua" w:hAnsi="Book Antiqua" w:cs="Tahoma"/>
          <w:sz w:val="24"/>
          <w:lang w:val="en-GB"/>
        </w:rPr>
        <w:t>odger</w:t>
      </w:r>
      <w:r>
        <w:rPr>
          <w:rFonts w:ascii="Book Antiqua" w:hAnsi="Book Antiqua" w:cs="Tahoma"/>
          <w:smallCaps/>
          <w:sz w:val="24"/>
          <w:lang w:val="en-GB"/>
        </w:rPr>
        <w:t>,</w:t>
      </w:r>
      <w:r>
        <w:rPr>
          <w:rFonts w:ascii="Book Antiqua" w:hAnsi="Book Antiqua" w:cs="Tahoma"/>
          <w:sz w:val="24"/>
          <w:lang w:val="en-GB"/>
        </w:rPr>
        <w:t xml:space="preserve"> 1987: 117)</w:t>
      </w:r>
    </w:p>
    <w:p w:rsidR="00E6167C" w:rsidRDefault="00E6167C" w:rsidP="00E6167C">
      <w:pPr>
        <w:spacing w:after="0"/>
        <w:ind w:firstLine="708"/>
        <w:jc w:val="both"/>
        <w:rPr>
          <w:rFonts w:ascii="Book Antiqua" w:hAnsi="Book Antiqua" w:cs="Tahoma"/>
          <w:sz w:val="24"/>
          <w:lang w:val="en-GB"/>
        </w:rPr>
      </w:pPr>
      <w:r>
        <w:rPr>
          <w:rFonts w:ascii="Book Antiqua" w:hAnsi="Book Antiqua" w:cs="Tahoma"/>
          <w:sz w:val="24"/>
          <w:lang w:val="en-GB"/>
        </w:rPr>
        <w:t>All these men who joined the Navy willingly were volunteers. “The recruitment of volunteers was the basic and the first method of recruitment, in peacetime the only one but even in wartime many men volunteered”. (Rodger, 1987: 153) However, there were two other means of recruitment onto a ship, which were, as described by Rodger, “pressed men and men turned over from other ships”. (Rodger, 1987: 153) The latter method was similar to pressing men because what they did was to transfer the man who was in a King’s ship or a merchant ship to the Navy. So it was sort of the same as pressing a man against his will with the only difference that he was already an active seaman.</w:t>
      </w:r>
    </w:p>
    <w:p w:rsidR="00E6167C" w:rsidRDefault="00E6167C" w:rsidP="00E6167C">
      <w:pPr>
        <w:spacing w:after="0"/>
        <w:jc w:val="both"/>
        <w:rPr>
          <w:rFonts w:ascii="Book Antiqua" w:hAnsi="Book Antiqua" w:cs="Tahoma"/>
          <w:sz w:val="24"/>
          <w:lang w:val="en-GB"/>
        </w:rPr>
      </w:pPr>
      <w:r>
        <w:rPr>
          <w:rFonts w:ascii="Book Antiqua" w:hAnsi="Book Antiqua" w:cs="Tahoma"/>
          <w:sz w:val="24"/>
          <w:lang w:val="en-GB"/>
        </w:rPr>
        <w:tab/>
        <w:t>The following chart shows the total of men who joined the Navy in different ways from January 1759 to June 1760:</w:t>
      </w:r>
    </w:p>
    <w:p w:rsidR="00E6167C" w:rsidRDefault="00E6167C" w:rsidP="00E6167C">
      <w:pPr>
        <w:keepNext/>
        <w:spacing w:after="0"/>
        <w:jc w:val="center"/>
      </w:pPr>
      <w:r>
        <w:rPr>
          <w:rFonts w:ascii="Book Antiqua" w:hAnsi="Book Antiqua" w:cs="Tahoma"/>
          <w:noProof/>
          <w:sz w:val="24"/>
          <w:lang w:val="es-ES" w:eastAsia="es-ES"/>
        </w:rPr>
        <w:lastRenderedPageBreak/>
        <w:drawing>
          <wp:inline distT="0" distB="0" distL="0" distR="0">
            <wp:extent cx="3931423" cy="1364946"/>
            <wp:effectExtent l="190500" t="152400" r="164327" b="140004"/>
            <wp:docPr id="1" name="0 Imagen" descr="volunteers p.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nteers p.153.jpg"/>
                    <pic:cNvPicPr/>
                  </pic:nvPicPr>
                  <pic:blipFill>
                    <a:blip r:embed="rId10" cstate="print"/>
                    <a:stretch>
                      <a:fillRect/>
                    </a:stretch>
                  </pic:blipFill>
                  <pic:spPr>
                    <a:xfrm>
                      <a:off x="0" y="0"/>
                      <a:ext cx="3931423" cy="1364946"/>
                    </a:xfrm>
                    <a:prstGeom prst="rect">
                      <a:avLst/>
                    </a:prstGeom>
                    <a:ln>
                      <a:noFill/>
                    </a:ln>
                    <a:effectLst>
                      <a:outerShdw blurRad="190500" algn="tl" rotWithShape="0">
                        <a:srgbClr val="000000">
                          <a:alpha val="70000"/>
                        </a:srgbClr>
                      </a:outerShdw>
                    </a:effectLst>
                  </pic:spPr>
                </pic:pic>
              </a:graphicData>
            </a:graphic>
          </wp:inline>
        </w:drawing>
      </w:r>
    </w:p>
    <w:p w:rsidR="00E6167C" w:rsidRPr="00E65A9A" w:rsidRDefault="00E6167C" w:rsidP="00E6167C">
      <w:pPr>
        <w:pStyle w:val="Epgrafe"/>
        <w:jc w:val="center"/>
        <w:rPr>
          <w:rFonts w:ascii="Book Antiqua" w:hAnsi="Book Antiqua"/>
          <w:color w:val="auto"/>
          <w:lang w:val="en-US"/>
        </w:rPr>
      </w:pPr>
      <w:r>
        <w:rPr>
          <w:rFonts w:ascii="Book Antiqua" w:hAnsi="Book Antiqua"/>
          <w:smallCaps/>
          <w:color w:val="auto"/>
          <w:lang w:val="en-US"/>
        </w:rPr>
        <w:t>R</w:t>
      </w:r>
      <w:r>
        <w:rPr>
          <w:rFonts w:ascii="Book Antiqua" w:hAnsi="Book Antiqua"/>
          <w:color w:val="auto"/>
          <w:lang w:val="en-US"/>
        </w:rPr>
        <w:t>odger</w:t>
      </w:r>
      <w:r>
        <w:rPr>
          <w:rFonts w:ascii="Book Antiqua" w:hAnsi="Book Antiqua"/>
          <w:smallCaps/>
          <w:color w:val="auto"/>
          <w:lang w:val="en-US"/>
        </w:rPr>
        <w:t>,</w:t>
      </w:r>
      <w:r w:rsidRPr="00E65A9A">
        <w:rPr>
          <w:rFonts w:ascii="Book Antiqua" w:hAnsi="Book Antiqua"/>
          <w:color w:val="auto"/>
          <w:lang w:val="en-US"/>
        </w:rPr>
        <w:t xml:space="preserve"> 1987: 153 (Table 1)</w:t>
      </w:r>
    </w:p>
    <w:p w:rsidR="00E6167C" w:rsidRDefault="00E6167C" w:rsidP="00E6167C">
      <w:pPr>
        <w:spacing w:after="0"/>
        <w:jc w:val="both"/>
        <w:rPr>
          <w:rFonts w:ascii="Book Antiqua" w:hAnsi="Book Antiqua" w:cs="Tahoma"/>
          <w:sz w:val="24"/>
          <w:lang w:val="en-GB"/>
        </w:rPr>
      </w:pPr>
      <w:r>
        <w:rPr>
          <w:rFonts w:ascii="Book Antiqua" w:hAnsi="Book Antiqua" w:cs="Tahoma"/>
          <w:sz w:val="24"/>
          <w:lang w:val="en-GB"/>
        </w:rPr>
        <w:t>Minorities were another source of volunteers for the Navy. For instance, Rodger asserts that some came from prisons but only the ones who had committed minor offences, like “smugglers or debtors”, were admitted. “Black people both slave and free, were another minority who contributed to the Navy”. (Rodger, 1987: 158-159)</w:t>
      </w:r>
    </w:p>
    <w:p w:rsidR="00E6167C" w:rsidRDefault="00E6167C" w:rsidP="00E6167C">
      <w:pPr>
        <w:spacing w:after="0"/>
        <w:jc w:val="both"/>
        <w:rPr>
          <w:rFonts w:ascii="Book Antiqua" w:hAnsi="Book Antiqua" w:cs="Tahoma"/>
          <w:sz w:val="24"/>
          <w:lang w:val="en-GB"/>
        </w:rPr>
      </w:pPr>
      <w:r>
        <w:rPr>
          <w:rFonts w:ascii="Book Antiqua" w:hAnsi="Book Antiqua" w:cs="Tahoma"/>
          <w:sz w:val="24"/>
          <w:lang w:val="en-GB"/>
        </w:rPr>
        <w:tab/>
        <w:t>It is popularly thought that the Royal Navy in the eighteenth century was a floating concentration camp because presumably seamen could not get leave in wartime. But this traditional interpretation is rejected by evidence showing that leave was frequent and general. In most of the cases the Admiralty gave leave because “it was necessary for seamen to recover their strength and health in order to be useful for the Navy”. (Rodger, 1987: 144) So usually leave was given with the intention that men returned after it and even if the admiral though those men would desert. However, there is evidence that nearly all the men returned from their leave, which helps to back the idea that the Navy was not a floating concentration camp. Instead,</w:t>
      </w:r>
    </w:p>
    <w:p w:rsidR="00E6167C" w:rsidRDefault="00E6167C" w:rsidP="00E6167C">
      <w:pPr>
        <w:spacing w:before="240"/>
        <w:ind w:left="426" w:right="424"/>
        <w:jc w:val="both"/>
        <w:rPr>
          <w:rFonts w:ascii="Book Antiqua" w:hAnsi="Book Antiqua" w:cs="Tahoma"/>
          <w:sz w:val="24"/>
          <w:lang w:val="en-GB"/>
        </w:rPr>
      </w:pPr>
      <w:proofErr w:type="gramStart"/>
      <w:r>
        <w:rPr>
          <w:rFonts w:ascii="Book Antiqua" w:hAnsi="Book Antiqua" w:cs="Tahoma"/>
          <w:sz w:val="20"/>
          <w:lang w:val="en-GB"/>
        </w:rPr>
        <w:t>the</w:t>
      </w:r>
      <w:proofErr w:type="gramEnd"/>
      <w:r>
        <w:rPr>
          <w:rFonts w:ascii="Book Antiqua" w:hAnsi="Book Antiqua" w:cs="Tahoma"/>
          <w:sz w:val="20"/>
          <w:lang w:val="en-GB"/>
        </w:rPr>
        <w:t xml:space="preserve"> Navy was a reasonable employer, which gave its men considerable liberty, and lost only a few in the process. Had it given less leave, it might well have lost more men, for in this as in so many other respects, the Navy kept the services of its ratings not by the exercise of an authority which was in reality very weak, but by offering attractive conditions and opportunities. </w:t>
      </w:r>
      <w:r>
        <w:rPr>
          <w:rStyle w:val="Refdenotaalpie"/>
          <w:rFonts w:ascii="Book Antiqua" w:hAnsi="Book Antiqua" w:cs="Tahoma"/>
          <w:sz w:val="20"/>
          <w:lang w:val="en-GB"/>
        </w:rPr>
        <w:footnoteReference w:id="1"/>
      </w:r>
    </w:p>
    <w:p w:rsidR="00E6167C" w:rsidRDefault="00E6167C" w:rsidP="00E6167C">
      <w:pPr>
        <w:spacing w:before="240"/>
        <w:jc w:val="both"/>
        <w:rPr>
          <w:rFonts w:ascii="Book Antiqua" w:hAnsi="Book Antiqua" w:cs="Tahoma"/>
          <w:sz w:val="24"/>
          <w:lang w:val="en-GB"/>
        </w:rPr>
      </w:pPr>
      <w:r>
        <w:rPr>
          <w:rFonts w:ascii="Book Antiqua" w:hAnsi="Book Antiqua" w:cs="Tahoma"/>
          <w:sz w:val="24"/>
          <w:lang w:val="en-GB"/>
        </w:rPr>
        <w:t>In spite of the fact that the Navy was seen as an opportunity for many men for the reason that I have explained above, it should not be forgotten the sad reality of these young men in the eighteenth century, since the majority of them were, as asserted by (Rodger, 1987: 118), completely illiterate. Moreover, they were isolated from society at an early age. For all these reasons, they became a peculiar and unique class with their own customs, traditions, and their very own language learnt aboard.</w:t>
      </w:r>
      <w:r w:rsidRPr="006E3847">
        <w:rPr>
          <w:rFonts w:ascii="Book Antiqua" w:hAnsi="Book Antiqua" w:cs="Tahoma"/>
          <w:sz w:val="24"/>
          <w:lang w:val="en-GB"/>
        </w:rPr>
        <w:t xml:space="preserve"> </w:t>
      </w:r>
    </w:p>
    <w:p w:rsidR="00E6167C" w:rsidRPr="00DC0722" w:rsidRDefault="00E6167C" w:rsidP="00AA2DB8">
      <w:pPr>
        <w:pStyle w:val="Estilo2"/>
      </w:pPr>
      <w:bookmarkStart w:id="3" w:name="_Toc421641037"/>
      <w:r>
        <w:lastRenderedPageBreak/>
        <w:t>2. The Language of S</w:t>
      </w:r>
      <w:r w:rsidRPr="00DC0722">
        <w:t>eamen</w:t>
      </w:r>
      <w:bookmarkEnd w:id="3"/>
    </w:p>
    <w:p w:rsidR="00E6167C" w:rsidRDefault="00E6167C" w:rsidP="00E6167C">
      <w:pPr>
        <w:spacing w:before="240"/>
        <w:jc w:val="both"/>
        <w:rPr>
          <w:rFonts w:ascii="Book Antiqua" w:hAnsi="Book Antiqua" w:cs="Tahoma"/>
          <w:sz w:val="24"/>
          <w:lang w:val="en-GB"/>
        </w:rPr>
      </w:pPr>
      <w:r>
        <w:rPr>
          <w:rFonts w:ascii="Book Antiqua" w:hAnsi="Book Antiqua" w:cs="Tahoma"/>
          <w:sz w:val="24"/>
          <w:lang w:val="en-GB"/>
        </w:rPr>
        <w:t>The language of seamen</w:t>
      </w:r>
      <w:r w:rsidRPr="004C773D">
        <w:rPr>
          <w:rFonts w:ascii="Book Antiqua" w:hAnsi="Book Antiqua" w:cs="Tahoma"/>
          <w:sz w:val="24"/>
          <w:lang w:val="en-GB"/>
        </w:rPr>
        <w:t xml:space="preserve"> </w:t>
      </w:r>
      <w:r>
        <w:rPr>
          <w:rFonts w:ascii="Book Antiqua" w:hAnsi="Book Antiqua" w:cs="Tahoma"/>
          <w:sz w:val="24"/>
          <w:lang w:val="en-GB"/>
        </w:rPr>
        <w:t>has been through a complex process of transformation, as will be analysed in Section B, which indicates that it had to be very relevant in society to persist in the language. For this reason, we first need to understand who seamen were in the eighteenth-century society.</w:t>
      </w:r>
    </w:p>
    <w:p w:rsidR="009E3CFB" w:rsidRDefault="00E6167C" w:rsidP="00E6167C">
      <w:pPr>
        <w:spacing w:before="240"/>
        <w:jc w:val="both"/>
        <w:rPr>
          <w:rFonts w:ascii="Book Antiqua" w:hAnsi="Book Antiqua" w:cs="Tahoma"/>
          <w:sz w:val="24"/>
          <w:lang w:val="en-GB"/>
        </w:rPr>
      </w:pPr>
      <w:r>
        <w:rPr>
          <w:rFonts w:ascii="Book Antiqua" w:hAnsi="Book Antiqua" w:cs="Tahoma"/>
          <w:sz w:val="24"/>
          <w:lang w:val="en-GB"/>
        </w:rPr>
        <w:tab/>
        <w:t>Seamen were a sort of particular social class which lived isolated from mainstream society and, although they apparently spoke English it sounded like a peculiar and different language. There was such a significant difference that when they returned home from leave, their families, as well as other people living on land, felt “almost as if they were speaking another language rich in slang and colourful phrases”. (Pope, 2004: 177) Since relatives and fellows had to understand seamen, they had to learn the new language that they spoke. Undoubtedly, as I can confirm by Pope’s assertion “expressions which the sailor’s brother on shore understood and adapted to his own use” (Pope, 2004: 177), this fact led to an incorporation of many nautical expressions and descriptions into the current language. But naturally these expressions, when they were absorbed into the language, began to be used for other situations and, consequently, they acquired a different meaning over time. As explained in Section C, the fifteen selected nautical expressions have changed their meaning because they have been adapted in a way that can be applied to situations ashore, since their original meaning does not make sense any longer.</w:t>
      </w:r>
    </w:p>
    <w:p w:rsidR="00E6167C" w:rsidRPr="006E3847" w:rsidRDefault="00E6167C" w:rsidP="00E6167C">
      <w:pPr>
        <w:spacing w:before="240"/>
        <w:jc w:val="both"/>
        <w:rPr>
          <w:rFonts w:ascii="Book Antiqua" w:hAnsi="Book Antiqua" w:cs="Tahoma"/>
          <w:sz w:val="24"/>
          <w:lang w:val="en-GB"/>
        </w:rPr>
      </w:pPr>
      <w:r>
        <w:rPr>
          <w:rFonts w:ascii="Book Antiqua" w:hAnsi="Book Antiqua" w:cs="Tahoma"/>
          <w:sz w:val="24"/>
          <w:lang w:val="en-GB"/>
        </w:rPr>
        <w:t xml:space="preserve"> </w:t>
      </w:r>
    </w:p>
    <w:p w:rsidR="00E6167C" w:rsidRDefault="00E6167C" w:rsidP="00AA2DB8">
      <w:pPr>
        <w:pStyle w:val="Estilo2"/>
      </w:pPr>
      <w:bookmarkStart w:id="4" w:name="_Toc421641038"/>
      <w:r>
        <w:t>3. Duties and R</w:t>
      </w:r>
      <w:r w:rsidRPr="00DC0722">
        <w:t>outines</w:t>
      </w:r>
      <w:bookmarkEnd w:id="4"/>
    </w:p>
    <w:p w:rsidR="00E6167C" w:rsidRPr="008961B5" w:rsidRDefault="00E6167C" w:rsidP="00E6167C">
      <w:pPr>
        <w:jc w:val="both"/>
        <w:rPr>
          <w:rFonts w:ascii="Book Antiqua" w:hAnsi="Book Antiqua" w:cs="Tahoma"/>
          <w:sz w:val="24"/>
          <w:lang w:val="en-GB"/>
        </w:rPr>
      </w:pPr>
      <w:r>
        <w:rPr>
          <w:rFonts w:ascii="Book Antiqua" w:hAnsi="Book Antiqua" w:cs="Tahoma"/>
          <w:sz w:val="24"/>
          <w:lang w:val="en-GB"/>
        </w:rPr>
        <w:t>In order to understand some terminology in its original meaning, it is important to know what tasks were assigned to seamen, what a day at sea was like, and what their obligations were.</w:t>
      </w:r>
    </w:p>
    <w:p w:rsidR="00E6167C" w:rsidRDefault="00E6167C" w:rsidP="00E6167C">
      <w:pPr>
        <w:spacing w:after="0"/>
        <w:jc w:val="both"/>
        <w:rPr>
          <w:rFonts w:ascii="Book Antiqua" w:hAnsi="Book Antiqua" w:cs="Tahoma"/>
          <w:sz w:val="24"/>
          <w:lang w:val="en-GB"/>
        </w:rPr>
      </w:pPr>
      <w:r>
        <w:rPr>
          <w:rFonts w:ascii="Book Antiqua" w:hAnsi="Book Antiqua" w:cs="Tahoma"/>
          <w:sz w:val="24"/>
          <w:lang w:val="en-GB"/>
        </w:rPr>
        <w:tab/>
        <w:t>Contrary to what many people tend to believe, as shown in films and naval stories, seamen did not spend all the time at sea, not even most of it. “From 1757 to 1762 [...] the number of days British men-of-war spent at sea was 43 per cent of their total time in commission. The average ship spent more than half their time in port”. For a ship to be in port meant to be “at anchor, relatively secure but often miles away from the shore, [nonetheless], to be in port offered an easier situation both for ships and their crews from those at sea”. Being in port offered seamen the opportunity to sleep through the night, have days off, and more relaxation since their watches tended to be “reduced to only three”.</w:t>
      </w:r>
      <w:r w:rsidRPr="00842B19">
        <w:rPr>
          <w:rFonts w:ascii="Book Antiqua" w:hAnsi="Book Antiqua" w:cs="Tahoma"/>
          <w:sz w:val="24"/>
          <w:lang w:val="en-GB"/>
        </w:rPr>
        <w:t xml:space="preserve"> </w:t>
      </w:r>
      <w:r>
        <w:rPr>
          <w:rFonts w:ascii="Book Antiqua" w:hAnsi="Book Antiqua" w:cs="Tahoma"/>
          <w:sz w:val="24"/>
          <w:lang w:val="en-GB"/>
        </w:rPr>
        <w:t>(</w:t>
      </w:r>
      <w:r>
        <w:rPr>
          <w:rFonts w:ascii="Book Antiqua" w:hAnsi="Book Antiqua" w:cs="Tahoma"/>
          <w:smallCaps/>
          <w:sz w:val="24"/>
          <w:lang w:val="en-GB"/>
        </w:rPr>
        <w:t>R</w:t>
      </w:r>
      <w:r>
        <w:rPr>
          <w:rFonts w:ascii="Book Antiqua" w:hAnsi="Book Antiqua" w:cs="Tahoma"/>
          <w:sz w:val="24"/>
          <w:lang w:val="en-GB"/>
        </w:rPr>
        <w:t>odger</w:t>
      </w:r>
      <w:r>
        <w:rPr>
          <w:rFonts w:ascii="Book Antiqua" w:hAnsi="Book Antiqua" w:cs="Tahoma"/>
          <w:smallCaps/>
          <w:sz w:val="24"/>
          <w:lang w:val="en-GB"/>
        </w:rPr>
        <w:t>,</w:t>
      </w:r>
      <w:r>
        <w:rPr>
          <w:rFonts w:ascii="Book Antiqua" w:hAnsi="Book Antiqua" w:cs="Tahoma"/>
          <w:sz w:val="24"/>
          <w:lang w:val="en-GB"/>
        </w:rPr>
        <w:t xml:space="preserve"> 1987: 37-39)</w:t>
      </w:r>
    </w:p>
    <w:p w:rsidR="00E6167C" w:rsidRDefault="00E6167C" w:rsidP="00E6167C">
      <w:pPr>
        <w:spacing w:before="240" w:after="0"/>
        <w:jc w:val="both"/>
        <w:rPr>
          <w:rFonts w:ascii="Book Antiqua" w:hAnsi="Book Antiqua" w:cs="Tahoma"/>
          <w:sz w:val="24"/>
          <w:lang w:val="en-GB"/>
        </w:rPr>
      </w:pPr>
      <w:r>
        <w:rPr>
          <w:rFonts w:ascii="Book Antiqua" w:hAnsi="Book Antiqua" w:cs="Tahoma"/>
          <w:sz w:val="24"/>
          <w:lang w:val="en-GB"/>
        </w:rPr>
        <w:lastRenderedPageBreak/>
        <w:tab/>
        <w:t xml:space="preserve">On merchant ships as on the King’s ships, being places that gathered together a very large number of people, an excellent organisation and fixed timetables were needed in order to put everyone into operation and make everything work as it was supposed to. Therefore, one of the duties of sailors was to keep watches. </w:t>
      </w:r>
    </w:p>
    <w:p w:rsidR="00E6167C" w:rsidRPr="0011354B" w:rsidRDefault="00E6167C" w:rsidP="00E6167C">
      <w:pPr>
        <w:spacing w:before="240" w:after="0"/>
        <w:ind w:left="426" w:right="424"/>
        <w:jc w:val="both"/>
        <w:rPr>
          <w:rFonts w:ascii="Book Antiqua" w:hAnsi="Book Antiqua" w:cs="Tahoma"/>
          <w:sz w:val="20"/>
          <w:szCs w:val="20"/>
          <w:lang w:val="en-GB"/>
        </w:rPr>
      </w:pPr>
      <w:r w:rsidRPr="0011354B">
        <w:rPr>
          <w:rFonts w:ascii="Book Antiqua" w:hAnsi="Book Antiqua" w:cs="Tahoma"/>
          <w:sz w:val="20"/>
          <w:szCs w:val="20"/>
          <w:lang w:val="en-GB"/>
        </w:rPr>
        <w:t xml:space="preserve">At sea, all seamen, landsmen, servants and petty officers kept two watches divided into two groups: the starboard and larboard watches. Each watch lasted four hours except two two-hour watches that were kept between four and eight in the evening. [...] The changing of the watch marked the passage of time aboard ship, where no clock would run. A petty officer [...] kept a half-hour sand-glass; when it turned, he rang the ship’s bell, and at eight bells the watch changed. [...] At sea all those in watches had only four hours of sleep at most, and were liable to be awoken at any moment if an emergency required the watch. </w:t>
      </w:r>
      <w:r w:rsidRPr="0011354B">
        <w:rPr>
          <w:rStyle w:val="Refdenotaalpie"/>
          <w:rFonts w:ascii="Book Antiqua" w:hAnsi="Book Antiqua" w:cs="Tahoma"/>
          <w:sz w:val="20"/>
          <w:szCs w:val="20"/>
          <w:lang w:val="en-GB"/>
        </w:rPr>
        <w:footnoteReference w:id="2"/>
      </w:r>
      <w:r w:rsidRPr="0011354B">
        <w:rPr>
          <w:rFonts w:ascii="Book Antiqua" w:hAnsi="Book Antiqua" w:cs="Tahoma"/>
          <w:sz w:val="20"/>
          <w:szCs w:val="20"/>
          <w:lang w:val="en-GB"/>
        </w:rPr>
        <w:t xml:space="preserve"> </w:t>
      </w:r>
    </w:p>
    <w:p w:rsidR="00E6167C" w:rsidRDefault="00E6167C" w:rsidP="00E6167C">
      <w:pPr>
        <w:spacing w:before="240" w:after="0"/>
        <w:ind w:right="-1"/>
        <w:jc w:val="both"/>
        <w:rPr>
          <w:rFonts w:ascii="Book Antiqua" w:hAnsi="Book Antiqua" w:cs="Tahoma"/>
          <w:sz w:val="24"/>
          <w:lang w:val="en-GB"/>
        </w:rPr>
      </w:pPr>
      <w:r>
        <w:rPr>
          <w:rFonts w:ascii="Book Antiqua" w:hAnsi="Book Antiqua" w:cs="Tahoma"/>
          <w:sz w:val="24"/>
          <w:lang w:val="en-GB"/>
        </w:rPr>
        <w:t>With reference to Rodger’s words, sailors suffered from a lack of sleep and, as a consequence, they tried to sleep by day if they had a chance without being caught by an officer. So it is a fact that “life on a King’s ship was hard, but in any case it was easier than life on merchantmen” (Rodger, 1987: 40), due to the lesser amount of work that they had to do as a result of having a larger crew. We know this because the only reported seamen who suffered from exhaustion worked on merchantmen. “In port the work of the ship was generally lighter than at sea”. (Rodger, 1987: 43)</w:t>
      </w:r>
    </w:p>
    <w:p w:rsidR="00E6167C" w:rsidRDefault="00E6167C" w:rsidP="00E6167C">
      <w:pPr>
        <w:spacing w:after="0"/>
        <w:ind w:right="-1"/>
        <w:jc w:val="both"/>
        <w:rPr>
          <w:rFonts w:ascii="Book Antiqua" w:hAnsi="Book Antiqua" w:cs="Tahoma"/>
          <w:sz w:val="24"/>
          <w:lang w:val="en-GB"/>
        </w:rPr>
      </w:pPr>
      <w:r>
        <w:rPr>
          <w:rFonts w:ascii="Book Antiqua" w:hAnsi="Book Antiqua" w:cs="Tahoma"/>
          <w:sz w:val="24"/>
          <w:lang w:val="en-GB"/>
        </w:rPr>
        <w:tab/>
        <w:t>Pope describes how days at sea, as much as in port, began in the darkness and the first duty of the day was to stow the hammocks where they slept and coil down the ropes. Afterward, seamen had to clean off the decks by scrubbing any marks and then they had breakfast. This was followed by the division of the tasks by parties, for example mending the sails, until dinner time at about 1p.m., although usually the captain and the officers ate a couple of hours later. In the afternoon, they generally continued doing some lighter tasks like clearing the decks and at 5p.m. supper was served. The last task of the day was to coil up the ropes and sweep the decks. Finally, they put the hammocks down again and the ship turned the lights out at about 8p.m., which marked the end of a normal day at sea (Pope, 2004: 166).</w:t>
      </w:r>
    </w:p>
    <w:p w:rsidR="00E6167C" w:rsidRDefault="00E6167C" w:rsidP="00E6167C">
      <w:pPr>
        <w:spacing w:after="0"/>
        <w:ind w:right="-1"/>
        <w:jc w:val="both"/>
        <w:rPr>
          <w:rFonts w:ascii="Book Antiqua" w:hAnsi="Book Antiqua" w:cs="Tahoma"/>
          <w:sz w:val="24"/>
          <w:lang w:val="en-GB"/>
        </w:rPr>
      </w:pPr>
      <w:r>
        <w:rPr>
          <w:rFonts w:ascii="Book Antiqua" w:hAnsi="Book Antiqua" w:cs="Tahoma"/>
          <w:sz w:val="24"/>
          <w:lang w:val="en-GB"/>
        </w:rPr>
        <w:tab/>
        <w:t xml:space="preserve">Apart from the duties of the ship, there was also time to do other activities. For instance an essential one was training ordinary seamen and landsmen, as well as young men who needed instruction, on knotting or splicing. In addition to the formal instruction, they all had to exercise daily. But the leisure activities which are the ones that actually helped entertain the crew were “music and dancing, playing board games like backgammon, [a fashion of </w:t>
      </w:r>
      <w:r>
        <w:rPr>
          <w:rFonts w:ascii="Book Antiqua" w:hAnsi="Book Antiqua" w:cs="Tahoma"/>
          <w:sz w:val="24"/>
          <w:lang w:val="en-GB"/>
        </w:rPr>
        <w:lastRenderedPageBreak/>
        <w:t>the time], and reading, [which was probably the least known]”. It may be surprising to see reading among the activities that men did on board, but one must think that, despite most of them being illiterate, “there were ill-educated and even semi-illiterate [officers who had] some literary interests”. (Rodger, 1987: 44-45)</w:t>
      </w:r>
    </w:p>
    <w:p w:rsidR="009F6019" w:rsidRDefault="009F6019" w:rsidP="00E6167C">
      <w:pPr>
        <w:spacing w:after="0"/>
        <w:ind w:right="-1"/>
        <w:jc w:val="both"/>
        <w:rPr>
          <w:rFonts w:ascii="Book Antiqua" w:hAnsi="Book Antiqua" w:cs="Tahoma"/>
          <w:sz w:val="24"/>
          <w:lang w:val="en-GB"/>
        </w:rPr>
      </w:pPr>
    </w:p>
    <w:p w:rsidR="009E3CFB" w:rsidRPr="00803560" w:rsidRDefault="009E3CFB" w:rsidP="00E6167C">
      <w:pPr>
        <w:spacing w:after="0"/>
        <w:ind w:right="-1"/>
        <w:jc w:val="both"/>
        <w:rPr>
          <w:rFonts w:ascii="Book Antiqua" w:hAnsi="Book Antiqua" w:cs="Tahoma"/>
          <w:sz w:val="24"/>
          <w:lang w:val="en-GB"/>
        </w:rPr>
      </w:pPr>
    </w:p>
    <w:p w:rsidR="00E6167C" w:rsidRDefault="00E6167C" w:rsidP="00AA2DB8">
      <w:pPr>
        <w:pStyle w:val="Estilo2"/>
      </w:pPr>
      <w:bookmarkStart w:id="5" w:name="_Toc421641039"/>
      <w:r>
        <w:t>4. Victuals and Healthiness</w:t>
      </w:r>
      <w:bookmarkEnd w:id="5"/>
    </w:p>
    <w:p w:rsidR="00E6167C" w:rsidRDefault="00E6167C" w:rsidP="00E6167C">
      <w:pPr>
        <w:spacing w:before="240" w:after="0"/>
        <w:jc w:val="both"/>
        <w:rPr>
          <w:rFonts w:ascii="Book Antiqua" w:hAnsi="Book Antiqua" w:cs="Tahoma"/>
          <w:sz w:val="24"/>
          <w:lang w:val="en-GB"/>
        </w:rPr>
      </w:pPr>
      <w:r>
        <w:rPr>
          <w:rFonts w:ascii="Book Antiqua" w:hAnsi="Book Antiqua" w:cs="Tahoma"/>
          <w:sz w:val="24"/>
          <w:lang w:val="en-GB"/>
        </w:rPr>
        <w:t xml:space="preserve">Although it may not be the most noteworthy or famous aspect of naval life, there is a lot of terminology regarding victuals which was a fundamental aspect of seamen’s life because they could spend month at sea. Cleanliness was also vital for healthiness in a place where many people had to live together for several months. </w:t>
      </w:r>
    </w:p>
    <w:p w:rsidR="009E3CFB" w:rsidRPr="00050B93" w:rsidRDefault="009E3CFB" w:rsidP="00E6167C">
      <w:pPr>
        <w:spacing w:before="240" w:after="0"/>
        <w:jc w:val="both"/>
        <w:rPr>
          <w:rFonts w:ascii="Book Antiqua" w:hAnsi="Book Antiqua" w:cs="Tahoma"/>
          <w:sz w:val="24"/>
          <w:lang w:val="en-GB"/>
        </w:rPr>
      </w:pPr>
    </w:p>
    <w:p w:rsidR="00E6167C" w:rsidRDefault="00E6167C" w:rsidP="00AA2DB8">
      <w:pPr>
        <w:pStyle w:val="Estilo3"/>
      </w:pPr>
      <w:bookmarkStart w:id="6" w:name="_Toc421641040"/>
      <w:r w:rsidRPr="00DC0722">
        <w:t xml:space="preserve">4.1 </w:t>
      </w:r>
      <w:r>
        <w:t xml:space="preserve">Food </w:t>
      </w:r>
      <w:r w:rsidRPr="00AA2DB8">
        <w:t>and Drink</w:t>
      </w:r>
      <w:bookmarkEnd w:id="6"/>
    </w:p>
    <w:p w:rsidR="00E6167C" w:rsidRDefault="00E6167C" w:rsidP="00E6167C">
      <w:pPr>
        <w:spacing w:before="240" w:after="0"/>
        <w:jc w:val="both"/>
        <w:rPr>
          <w:rFonts w:ascii="Book Antiqua" w:hAnsi="Book Antiqua" w:cs="Tahoma"/>
          <w:sz w:val="24"/>
          <w:lang w:val="en-GB"/>
        </w:rPr>
      </w:pPr>
      <w:r>
        <w:rPr>
          <w:rFonts w:ascii="Book Antiqua" w:hAnsi="Book Antiqua" w:cs="Tahoma"/>
          <w:sz w:val="24"/>
          <w:lang w:val="en-GB"/>
        </w:rPr>
        <w:t xml:space="preserve">Victuals have always been fundamental to “happiness and good health. [...] In order to feed men at sea food had to be preserved for months, often for years” (Rodger, 1987: 82) So there were many limitations on the sorts of food that could be kept on board. Moreover, the best preserving methods required a specific machine which ensured that the quality of food, especially of the raw materials, to ensure a reliable supply to the Navy. The standard weekly rations of food issued by the </w:t>
      </w:r>
      <w:proofErr w:type="spellStart"/>
      <w:r>
        <w:rPr>
          <w:rFonts w:ascii="Book Antiqua" w:hAnsi="Book Antiqua" w:cs="Tahoma"/>
          <w:sz w:val="24"/>
          <w:lang w:val="en-GB"/>
        </w:rPr>
        <w:t>Victualling</w:t>
      </w:r>
      <w:proofErr w:type="spellEnd"/>
      <w:r>
        <w:rPr>
          <w:rFonts w:ascii="Book Antiqua" w:hAnsi="Book Antiqua" w:cs="Tahoma"/>
          <w:sz w:val="24"/>
          <w:lang w:val="en-GB"/>
        </w:rPr>
        <w:t xml:space="preserve"> Board were as in the following table: </w:t>
      </w:r>
    </w:p>
    <w:p w:rsidR="00E6167C" w:rsidRDefault="00E6167C" w:rsidP="00E6167C">
      <w:pPr>
        <w:keepNext/>
        <w:spacing w:before="240" w:after="0"/>
        <w:jc w:val="center"/>
      </w:pPr>
      <w:r>
        <w:rPr>
          <w:rFonts w:ascii="Book Antiqua" w:hAnsi="Book Antiqua" w:cs="Tahoma"/>
          <w:noProof/>
          <w:sz w:val="24"/>
          <w:lang w:val="es-ES" w:eastAsia="es-ES"/>
        </w:rPr>
        <w:drawing>
          <wp:inline distT="0" distB="0" distL="0" distR="0">
            <wp:extent cx="3942246" cy="1498213"/>
            <wp:effectExtent l="190500" t="152400" r="172554" b="140087"/>
            <wp:docPr id="2" name="1 Imagen" descr="victuals p.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uals p.83.jpg"/>
                    <pic:cNvPicPr/>
                  </pic:nvPicPr>
                  <pic:blipFill>
                    <a:blip r:embed="rId11" cstate="print"/>
                    <a:stretch>
                      <a:fillRect/>
                    </a:stretch>
                  </pic:blipFill>
                  <pic:spPr>
                    <a:xfrm>
                      <a:off x="0" y="0"/>
                      <a:ext cx="3942246" cy="1498213"/>
                    </a:xfrm>
                    <a:prstGeom prst="rect">
                      <a:avLst/>
                    </a:prstGeom>
                    <a:ln>
                      <a:noFill/>
                    </a:ln>
                    <a:effectLst>
                      <a:outerShdw blurRad="190500" algn="tl" rotWithShape="0">
                        <a:srgbClr val="000000">
                          <a:alpha val="70000"/>
                        </a:srgbClr>
                      </a:outerShdw>
                    </a:effectLst>
                  </pic:spPr>
                </pic:pic>
              </a:graphicData>
            </a:graphic>
          </wp:inline>
        </w:drawing>
      </w:r>
    </w:p>
    <w:p w:rsidR="00E6167C" w:rsidRPr="002F40B2" w:rsidRDefault="00E6167C" w:rsidP="00E6167C">
      <w:pPr>
        <w:pStyle w:val="Epgrafe"/>
        <w:jc w:val="center"/>
        <w:rPr>
          <w:rFonts w:ascii="Book Antiqua" w:hAnsi="Book Antiqua" w:cs="Tahoma"/>
          <w:color w:val="auto"/>
          <w:sz w:val="24"/>
          <w:lang w:val="en-GB"/>
        </w:rPr>
      </w:pPr>
      <w:r>
        <w:rPr>
          <w:rFonts w:ascii="Book Antiqua" w:hAnsi="Book Antiqua"/>
          <w:smallCaps/>
          <w:color w:val="auto"/>
          <w:lang w:val="en-US"/>
        </w:rPr>
        <w:t>R</w:t>
      </w:r>
      <w:r>
        <w:rPr>
          <w:rFonts w:ascii="Book Antiqua" w:hAnsi="Book Antiqua"/>
          <w:color w:val="auto"/>
          <w:lang w:val="en-US"/>
        </w:rPr>
        <w:t>odger</w:t>
      </w:r>
      <w:r>
        <w:rPr>
          <w:rFonts w:ascii="Book Antiqua" w:hAnsi="Book Antiqua"/>
          <w:smallCaps/>
          <w:color w:val="auto"/>
          <w:lang w:val="en-US"/>
        </w:rPr>
        <w:t>,</w:t>
      </w:r>
      <w:r w:rsidRPr="00E65A9A">
        <w:rPr>
          <w:rFonts w:ascii="Book Antiqua" w:hAnsi="Book Antiqua"/>
          <w:color w:val="auto"/>
          <w:lang w:val="en-US"/>
        </w:rPr>
        <w:t xml:space="preserve"> 1987: 83 (Table 2) </w:t>
      </w:r>
    </w:p>
    <w:p w:rsidR="00E6167C" w:rsidRDefault="00E6167C" w:rsidP="00E6167C">
      <w:pPr>
        <w:spacing w:before="240" w:after="0"/>
        <w:jc w:val="both"/>
        <w:rPr>
          <w:rFonts w:ascii="Book Antiqua" w:hAnsi="Book Antiqua" w:cs="Tahoma"/>
          <w:sz w:val="24"/>
          <w:lang w:val="en-GB"/>
        </w:rPr>
      </w:pPr>
      <w:r>
        <w:rPr>
          <w:rFonts w:ascii="Book Antiqua" w:hAnsi="Book Antiqua" w:cs="Tahoma"/>
          <w:sz w:val="24"/>
          <w:lang w:val="en-GB"/>
        </w:rPr>
        <w:t xml:space="preserve">According to Rodger, the conventional preservation methods were: for bread to be baked and packed in bags, and for beef and pork to be salted and pickled in casks (a means of packing). Cheese, butter, flour, suet, raisins and vinegar were also in casks. If when casks were opened the contents had decayed, they were declared as unfit to eat. But, as the </w:t>
      </w:r>
      <w:proofErr w:type="spellStart"/>
      <w:r>
        <w:rPr>
          <w:rFonts w:ascii="Book Antiqua" w:hAnsi="Book Antiqua" w:cs="Tahoma"/>
          <w:sz w:val="24"/>
          <w:lang w:val="en-GB"/>
        </w:rPr>
        <w:t>Victualling</w:t>
      </w:r>
      <w:proofErr w:type="spellEnd"/>
      <w:r>
        <w:rPr>
          <w:rFonts w:ascii="Book Antiqua" w:hAnsi="Book Antiqua" w:cs="Tahoma"/>
          <w:sz w:val="24"/>
          <w:lang w:val="en-GB"/>
        </w:rPr>
        <w:t xml:space="preserve"> Boards shows, “in the period </w:t>
      </w:r>
      <w:r>
        <w:rPr>
          <w:rFonts w:ascii="Book Antiqua" w:hAnsi="Book Antiqua" w:cs="Tahoma"/>
          <w:sz w:val="24"/>
          <w:lang w:val="en-GB"/>
        </w:rPr>
        <w:lastRenderedPageBreak/>
        <w:t xml:space="preserve">1750-1757 there was no item of which more than 1 percent was unfit to eat, except for stockfish with almost 8 per cent”. (Rodger, 1987: 83-84) The diet, by modern standards, might seem poor and restricted, but it provided more than enough calories for the work of the ship. Moreover, by the standards of that time it was a plentiful and good diet because “to eat meat four days a week was itself a privilege denied a large part of the population”. (Rodger, 1987: 86) Andrew Lambert, after a trip to Australia on a replica of Captain Cook’s ship </w:t>
      </w:r>
      <w:r>
        <w:rPr>
          <w:rFonts w:ascii="Book Antiqua" w:hAnsi="Book Antiqua" w:cs="Tahoma"/>
          <w:i/>
          <w:sz w:val="24"/>
          <w:lang w:val="en-GB"/>
        </w:rPr>
        <w:t xml:space="preserve">Endeavour, </w:t>
      </w:r>
      <w:r>
        <w:rPr>
          <w:rFonts w:ascii="Book Antiqua" w:hAnsi="Book Antiqua" w:cs="Tahoma"/>
          <w:sz w:val="24"/>
          <w:lang w:val="en-GB"/>
        </w:rPr>
        <w:t>argued that, for what he had experienced, the eighteenth-century diet of the Royal Navy was better than he expected and in general life was “surprisingly decent”. (Lambert, 2011)</w:t>
      </w:r>
    </w:p>
    <w:p w:rsidR="00E6167C" w:rsidRDefault="00E6167C" w:rsidP="00E6167C">
      <w:pPr>
        <w:spacing w:before="240" w:after="0"/>
        <w:jc w:val="both"/>
        <w:rPr>
          <w:rFonts w:ascii="Book Antiqua" w:hAnsi="Book Antiqua" w:cs="Tahoma"/>
          <w:sz w:val="24"/>
          <w:lang w:val="en-GB"/>
        </w:rPr>
      </w:pPr>
      <w:r>
        <w:rPr>
          <w:rFonts w:ascii="Book Antiqua" w:hAnsi="Book Antiqua" w:cs="Tahoma"/>
          <w:sz w:val="24"/>
          <w:lang w:val="en-GB"/>
        </w:rPr>
        <w:tab/>
        <w:t>According to Rodger, the captain of a ship used to carry on board about six hundred gallons of spirits, and as nearly as much wine (Rodger, 1987: 73). There was no reason why the authorities of the ship would deny the men their liquor and trying to regulate its consumption was a waste of time. «Officers often gave their men spirits from their own supplies as a reward for work well done». The most habitual drinks were “beer, watered wine and watered spirits, usually rum and brandy”. (Rodger, 1987: 73) Drinking in excess “was not a reason for punishment but only a slight offence”. However, the rules were different at sea and in port. “At anchor most people could get drunk and most did; at sea some did, but the man who could not turn out when his watch was called, was very likely to be flogged. [...] Once at sea ships became relatively sober, which is perhaps the only reason why the Service survived the quantities of alcohol which were drunk aboard ship”. (</w:t>
      </w:r>
      <w:r>
        <w:rPr>
          <w:rFonts w:ascii="Book Antiqua" w:hAnsi="Book Antiqua" w:cs="Tahoma"/>
          <w:smallCaps/>
          <w:sz w:val="24"/>
          <w:lang w:val="en-GB"/>
        </w:rPr>
        <w:t>R</w:t>
      </w:r>
      <w:r>
        <w:rPr>
          <w:rFonts w:ascii="Book Antiqua" w:hAnsi="Book Antiqua" w:cs="Tahoma"/>
          <w:sz w:val="24"/>
          <w:lang w:val="en-GB"/>
        </w:rPr>
        <w:t>odger</w:t>
      </w:r>
      <w:r>
        <w:rPr>
          <w:rFonts w:ascii="Book Antiqua" w:hAnsi="Book Antiqua" w:cs="Tahoma"/>
          <w:smallCaps/>
          <w:sz w:val="24"/>
          <w:lang w:val="en-GB"/>
        </w:rPr>
        <w:t>,</w:t>
      </w:r>
      <w:r>
        <w:rPr>
          <w:rFonts w:ascii="Book Antiqua" w:hAnsi="Book Antiqua" w:cs="Tahoma"/>
          <w:sz w:val="24"/>
          <w:lang w:val="en-GB"/>
        </w:rPr>
        <w:t xml:space="preserve"> 1987: 74)</w:t>
      </w:r>
    </w:p>
    <w:p w:rsidR="009E3CFB" w:rsidRPr="00DC0722" w:rsidRDefault="009E3CFB" w:rsidP="00E6167C">
      <w:pPr>
        <w:spacing w:before="240" w:after="0"/>
        <w:jc w:val="both"/>
        <w:rPr>
          <w:rFonts w:ascii="Book Antiqua" w:hAnsi="Book Antiqua" w:cs="Tahoma"/>
          <w:sz w:val="24"/>
          <w:lang w:val="en-GB"/>
        </w:rPr>
      </w:pPr>
    </w:p>
    <w:p w:rsidR="00E6167C" w:rsidRDefault="00E6167C" w:rsidP="00AA2DB8">
      <w:pPr>
        <w:pStyle w:val="Estilo3"/>
      </w:pPr>
      <w:bookmarkStart w:id="7" w:name="_Toc421641041"/>
      <w:r>
        <w:t>4.2 Cleanliness and Health</w:t>
      </w:r>
      <w:bookmarkEnd w:id="7"/>
    </w:p>
    <w:p w:rsidR="00E6167C" w:rsidRDefault="00E6167C" w:rsidP="00E6167C">
      <w:pPr>
        <w:spacing w:before="240" w:after="0"/>
        <w:ind w:firstLine="1"/>
        <w:jc w:val="both"/>
        <w:rPr>
          <w:rFonts w:ascii="Book Antiqua" w:hAnsi="Book Antiqua" w:cs="Tahoma"/>
          <w:sz w:val="24"/>
          <w:lang w:val="en-GB"/>
        </w:rPr>
      </w:pPr>
      <w:r>
        <w:rPr>
          <w:rFonts w:ascii="Book Antiqua" w:hAnsi="Book Antiqua" w:cs="Tahoma"/>
          <w:sz w:val="24"/>
          <w:lang w:val="en-GB"/>
        </w:rPr>
        <w:t xml:space="preserve">Cleanliness of British ships used to “make a good impression on foreign visitors” and that is because “the objective [of cleaning] was to purify the air [since] fresh air was the real essential for health”. Thus, the cleaning processes were to “wash the decks frequently”, ensure “clean air” throughout the ship and use “ventilators to purify the air below decks”. (Rodger, 1987: 105-106) When there was an outbreak of a contagious disease, the ship had to be disinfected with “warm vinegar”. The other key to good health was the “cleanliness of the </w:t>
      </w:r>
      <w:proofErr w:type="gramStart"/>
      <w:r>
        <w:rPr>
          <w:rFonts w:ascii="Book Antiqua" w:hAnsi="Book Antiqua" w:cs="Tahoma"/>
          <w:sz w:val="24"/>
          <w:lang w:val="en-GB"/>
        </w:rPr>
        <w:t>men,</w:t>
      </w:r>
      <w:proofErr w:type="gramEnd"/>
      <w:r>
        <w:rPr>
          <w:rFonts w:ascii="Book Antiqua" w:hAnsi="Book Antiqua" w:cs="Tahoma"/>
          <w:sz w:val="24"/>
          <w:lang w:val="en-GB"/>
        </w:rPr>
        <w:t xml:space="preserve"> and more particularly of their clothes” because at sea it was difficult for men to wash themselves, due to the “shortage of fresh water to spare”. Therefore clothes were normally washed with “urine, in the absence of soap, and rinsed afterwards with fresh water if it was possible”. When dirty clothes were suspected of being infected, they were burnt. (Rodger, 1987: 107)</w:t>
      </w:r>
    </w:p>
    <w:p w:rsidR="00E6167C" w:rsidRDefault="00E6167C" w:rsidP="00E6167C">
      <w:pPr>
        <w:spacing w:after="0"/>
        <w:jc w:val="both"/>
        <w:rPr>
          <w:rFonts w:ascii="Book Antiqua" w:hAnsi="Book Antiqua" w:cs="Tahoma"/>
          <w:sz w:val="24"/>
          <w:lang w:val="en-GB"/>
        </w:rPr>
      </w:pPr>
      <w:r>
        <w:rPr>
          <w:rFonts w:ascii="Book Antiqua" w:hAnsi="Book Antiqua" w:cs="Tahoma"/>
          <w:sz w:val="24"/>
          <w:lang w:val="en-GB"/>
        </w:rPr>
        <w:lastRenderedPageBreak/>
        <w:tab/>
        <w:t xml:space="preserve">All this cleanliness had a purpose, which was to defeat the real enemy of the Royal Navy, sickness. There were some precautions to be taken against illness in all climates, and especially in the heat, one of which was obviously “not working too hard, and preventing the men from drinking”. (Rodger, 1987: 108) Rodger asserts that “one of the most common diseases in the Navy was scurvy” which was a serious problem because it affected the efficiency of the crew though very few men actually died of it. The “difficulty was to find a cure”, but there were remedies such as lemons and other fruit since scurvy was a dietary disease caused by the absence of fresh victuals. For this reason, “from the spring of 1756 the </w:t>
      </w:r>
      <w:proofErr w:type="spellStart"/>
      <w:r>
        <w:rPr>
          <w:rFonts w:ascii="Book Antiqua" w:hAnsi="Book Antiqua" w:cs="Tahoma"/>
          <w:sz w:val="24"/>
          <w:lang w:val="en-GB"/>
        </w:rPr>
        <w:t>Victualling</w:t>
      </w:r>
      <w:proofErr w:type="spellEnd"/>
      <w:r>
        <w:rPr>
          <w:rFonts w:ascii="Book Antiqua" w:hAnsi="Book Antiqua" w:cs="Tahoma"/>
          <w:sz w:val="24"/>
          <w:lang w:val="en-GB"/>
        </w:rPr>
        <w:t xml:space="preserve"> Board began to issue fresh meat and vegetables to ships in port”. (Rodger, 1987: 100-101)</w:t>
      </w:r>
    </w:p>
    <w:p w:rsidR="00E6167C" w:rsidRDefault="00E6167C" w:rsidP="00E6167C">
      <w:pPr>
        <w:spacing w:after="0"/>
        <w:jc w:val="both"/>
        <w:rPr>
          <w:rFonts w:ascii="Book Antiqua" w:hAnsi="Book Antiqua" w:cs="Tahoma"/>
          <w:sz w:val="24"/>
          <w:lang w:val="en-GB"/>
        </w:rPr>
      </w:pPr>
      <w:r>
        <w:rPr>
          <w:rFonts w:ascii="Book Antiqua" w:hAnsi="Book Antiqua" w:cs="Tahoma"/>
          <w:sz w:val="24"/>
          <w:lang w:val="en-GB"/>
        </w:rPr>
        <w:tab/>
        <w:t xml:space="preserve">Another dangerous disease was “dysentery [which] was one of the most prevalent diseases”, and though it might not always been fatal, it was indeed the most unpleasant. Together with typhus they could be avoided by cleanliness. “The most dangerous was malignant yellow fever, which attacked suddenly and without warning”. (Pope, 2004: 137) </w:t>
      </w:r>
    </w:p>
    <w:p w:rsidR="00E6167C" w:rsidRPr="001A033A" w:rsidRDefault="00E6167C" w:rsidP="00E6167C">
      <w:pPr>
        <w:spacing w:after="0"/>
        <w:jc w:val="both"/>
        <w:rPr>
          <w:rFonts w:ascii="Book Antiqua" w:hAnsi="Book Antiqua" w:cs="Tahoma"/>
          <w:sz w:val="24"/>
          <w:szCs w:val="24"/>
          <w:lang w:val="en-GB"/>
        </w:rPr>
      </w:pPr>
      <w:r>
        <w:rPr>
          <w:rFonts w:ascii="Book Antiqua" w:hAnsi="Book Antiqua" w:cs="Tahoma"/>
          <w:sz w:val="24"/>
          <w:lang w:val="en-GB"/>
        </w:rPr>
        <w:tab/>
        <w:t xml:space="preserve">As a matter of fact, even though sailors had a slightly unhealthier life than their families living in land, they all suffered from similar illnesses but sailors were more likely to be cured because “if a sailor was ill, he could report sick and see the surgeon, but it was unlikely that his brother in a city could afford to </w:t>
      </w:r>
      <w:r>
        <w:rPr>
          <w:rFonts w:ascii="Book Antiqua" w:hAnsi="Book Antiqua" w:cs="Tahoma"/>
          <w:sz w:val="24"/>
          <w:szCs w:val="24"/>
          <w:lang w:val="en-GB"/>
        </w:rPr>
        <w:t>see a doctor</w:t>
      </w:r>
      <w:r w:rsidRPr="001A033A">
        <w:rPr>
          <w:rFonts w:ascii="Book Antiqua" w:hAnsi="Book Antiqua" w:cs="Tahoma"/>
          <w:sz w:val="24"/>
          <w:szCs w:val="24"/>
          <w:lang w:val="en-GB"/>
        </w:rPr>
        <w:t>” (</w:t>
      </w:r>
      <w:r>
        <w:rPr>
          <w:rFonts w:ascii="Book Antiqua" w:hAnsi="Book Antiqua" w:cs="Tahoma"/>
          <w:smallCaps/>
          <w:sz w:val="24"/>
          <w:szCs w:val="24"/>
          <w:lang w:val="en-GB"/>
        </w:rPr>
        <w:t>P</w:t>
      </w:r>
      <w:r>
        <w:rPr>
          <w:rFonts w:ascii="Book Antiqua" w:hAnsi="Book Antiqua" w:cs="Tahoma"/>
          <w:sz w:val="24"/>
          <w:szCs w:val="24"/>
          <w:lang w:val="en-GB"/>
        </w:rPr>
        <w:t>ope</w:t>
      </w:r>
      <w:r>
        <w:rPr>
          <w:rFonts w:ascii="Book Antiqua" w:hAnsi="Book Antiqua" w:cs="Tahoma"/>
          <w:smallCaps/>
          <w:sz w:val="24"/>
          <w:szCs w:val="24"/>
          <w:lang w:val="en-GB"/>
        </w:rPr>
        <w:t>,</w:t>
      </w:r>
      <w:r w:rsidRPr="001A033A">
        <w:rPr>
          <w:rFonts w:ascii="Book Antiqua" w:hAnsi="Book Antiqua" w:cs="Tahoma"/>
          <w:smallCaps/>
          <w:sz w:val="24"/>
          <w:szCs w:val="24"/>
          <w:lang w:val="en-GB"/>
        </w:rPr>
        <w:t xml:space="preserve"> </w:t>
      </w:r>
      <w:r w:rsidRPr="001A033A">
        <w:rPr>
          <w:rFonts w:ascii="Book Antiqua" w:hAnsi="Book Antiqua" w:cs="Tahoma"/>
          <w:sz w:val="24"/>
          <w:szCs w:val="24"/>
          <w:lang w:val="en-GB"/>
        </w:rPr>
        <w:t>2004</w:t>
      </w:r>
      <w:r>
        <w:rPr>
          <w:rFonts w:ascii="Book Antiqua" w:hAnsi="Book Antiqua" w:cs="Tahoma"/>
          <w:sz w:val="24"/>
          <w:szCs w:val="24"/>
          <w:lang w:val="en-GB"/>
        </w:rPr>
        <w:t>: 148</w:t>
      </w:r>
      <w:r w:rsidRPr="001A033A">
        <w:rPr>
          <w:rFonts w:ascii="Book Antiqua" w:hAnsi="Book Antiqua" w:cs="Tahoma"/>
          <w:sz w:val="24"/>
          <w:szCs w:val="24"/>
          <w:lang w:val="en-GB"/>
        </w:rPr>
        <w:t>)</w:t>
      </w:r>
      <w:r>
        <w:rPr>
          <w:rFonts w:ascii="Book Antiqua" w:hAnsi="Book Antiqua" w:cs="Tahoma"/>
          <w:sz w:val="24"/>
          <w:szCs w:val="24"/>
          <w:lang w:val="en-GB"/>
        </w:rPr>
        <w:t>.</w:t>
      </w:r>
    </w:p>
    <w:p w:rsidR="00E6167C" w:rsidRDefault="00E6167C" w:rsidP="00E6167C">
      <w:pPr>
        <w:spacing w:after="0"/>
        <w:jc w:val="both"/>
        <w:rPr>
          <w:rFonts w:ascii="Book Antiqua" w:hAnsi="Book Antiqua" w:cs="Tahoma"/>
          <w:sz w:val="24"/>
          <w:lang w:val="en-GB"/>
        </w:rPr>
      </w:pPr>
      <w:r>
        <w:rPr>
          <w:rFonts w:ascii="Book Antiqua" w:hAnsi="Book Antiqua" w:cs="Tahoma"/>
          <w:sz w:val="24"/>
          <w:lang w:val="en-GB"/>
        </w:rPr>
        <w:tab/>
        <w:t>To conclude, the bottom line was that “sickness was dangerous for the Navy not so much from the absolute losses of men dead, as from the temporary loss of men ill, most of whom recovered”</w:t>
      </w:r>
      <w:r w:rsidRPr="00B373E4">
        <w:rPr>
          <w:rFonts w:ascii="Book Antiqua" w:hAnsi="Book Antiqua" w:cs="Tahoma"/>
          <w:smallCaps/>
          <w:sz w:val="24"/>
          <w:lang w:val="en-GB"/>
        </w:rPr>
        <w:t xml:space="preserve"> </w:t>
      </w:r>
      <w:r>
        <w:rPr>
          <w:rFonts w:ascii="Book Antiqua" w:hAnsi="Book Antiqua" w:cs="Tahoma"/>
          <w:smallCaps/>
          <w:sz w:val="24"/>
          <w:lang w:val="en-GB"/>
        </w:rPr>
        <w:t>(R</w:t>
      </w:r>
      <w:r>
        <w:rPr>
          <w:rFonts w:ascii="Book Antiqua" w:hAnsi="Book Antiqua" w:cs="Tahoma"/>
          <w:sz w:val="24"/>
          <w:lang w:val="en-GB"/>
        </w:rPr>
        <w:t>odger</w:t>
      </w:r>
      <w:r>
        <w:rPr>
          <w:rFonts w:ascii="Book Antiqua" w:hAnsi="Book Antiqua" w:cs="Tahoma"/>
          <w:smallCaps/>
          <w:sz w:val="24"/>
          <w:lang w:val="en-GB"/>
        </w:rPr>
        <w:t>,</w:t>
      </w:r>
      <w:r>
        <w:rPr>
          <w:rFonts w:ascii="Book Antiqua" w:hAnsi="Book Antiqua" w:cs="Tahoma"/>
          <w:sz w:val="24"/>
          <w:lang w:val="en-GB"/>
        </w:rPr>
        <w:t xml:space="preserve"> 1987: 104).</w:t>
      </w:r>
    </w:p>
    <w:p w:rsidR="009E3CFB" w:rsidRDefault="009E3CFB" w:rsidP="00E6167C">
      <w:pPr>
        <w:spacing w:after="0"/>
        <w:jc w:val="both"/>
        <w:rPr>
          <w:rFonts w:ascii="Book Antiqua" w:hAnsi="Book Antiqua" w:cs="Tahoma"/>
          <w:sz w:val="24"/>
          <w:lang w:val="en-GB"/>
        </w:rPr>
      </w:pPr>
    </w:p>
    <w:p w:rsidR="009E3CFB" w:rsidRPr="00DC0722" w:rsidRDefault="009E3CFB" w:rsidP="00E6167C">
      <w:pPr>
        <w:spacing w:after="0"/>
        <w:jc w:val="both"/>
        <w:rPr>
          <w:rFonts w:ascii="Book Antiqua" w:hAnsi="Book Antiqua" w:cs="Tahoma"/>
          <w:sz w:val="24"/>
          <w:lang w:val="en-GB"/>
        </w:rPr>
      </w:pPr>
    </w:p>
    <w:p w:rsidR="00E6167C" w:rsidRPr="009E3CFB" w:rsidRDefault="00E6167C" w:rsidP="00AA2DB8">
      <w:pPr>
        <w:pStyle w:val="Estilo2"/>
        <w:rPr>
          <w:rFonts w:ascii="Book Antiqua" w:hAnsi="Book Antiqua"/>
          <w:sz w:val="28"/>
        </w:rPr>
      </w:pPr>
      <w:bookmarkStart w:id="8" w:name="_Toc421641042"/>
      <w:r w:rsidRPr="009E3CFB">
        <w:t>5. Discipline and Punishments</w:t>
      </w:r>
      <w:bookmarkEnd w:id="8"/>
    </w:p>
    <w:p w:rsidR="00E6167C" w:rsidRDefault="00E6167C" w:rsidP="00E6167C">
      <w:pPr>
        <w:spacing w:after="0"/>
        <w:jc w:val="both"/>
        <w:rPr>
          <w:rFonts w:ascii="Book Antiqua" w:hAnsi="Book Antiqua" w:cs="Tahoma"/>
          <w:sz w:val="24"/>
          <w:lang w:val="en-GB"/>
        </w:rPr>
      </w:pPr>
      <w:r>
        <w:rPr>
          <w:rFonts w:ascii="Book Antiqua" w:hAnsi="Book Antiqua" w:cs="Tahoma"/>
          <w:sz w:val="24"/>
          <w:lang w:val="en-GB"/>
        </w:rPr>
        <w:t>In a ship, with such limited space and many people, there had to be rules to obey, and ways to make sailors accomplish them. Since there were a lot of punishments and reprimands, the English language has inherited many terms expressions related to this subject.</w:t>
      </w:r>
    </w:p>
    <w:p w:rsidR="00E6167C" w:rsidRDefault="00E6167C" w:rsidP="00E6167C">
      <w:pPr>
        <w:spacing w:after="0"/>
        <w:jc w:val="both"/>
        <w:rPr>
          <w:rFonts w:ascii="Book Antiqua" w:hAnsi="Book Antiqua" w:cs="Tahoma"/>
          <w:sz w:val="24"/>
          <w:lang w:val="en-GB"/>
        </w:rPr>
      </w:pPr>
      <w:r>
        <w:rPr>
          <w:rFonts w:ascii="Book Antiqua" w:hAnsi="Book Antiqua" w:cs="Tahoma"/>
          <w:sz w:val="24"/>
          <w:lang w:val="en-GB"/>
        </w:rPr>
        <w:tab/>
      </w:r>
      <w:r w:rsidRPr="00D20E9E">
        <w:rPr>
          <w:rFonts w:ascii="Book Antiqua" w:hAnsi="Book Antiqua" w:cs="Tahoma"/>
          <w:sz w:val="24"/>
          <w:lang w:val="en-GB"/>
        </w:rPr>
        <w:t xml:space="preserve">The </w:t>
      </w:r>
      <w:r>
        <w:rPr>
          <w:rFonts w:ascii="Book Antiqua" w:hAnsi="Book Antiqua" w:cs="Tahoma"/>
          <w:sz w:val="24"/>
          <w:lang w:val="en-GB"/>
        </w:rPr>
        <w:t>eighteenth century Navy tended to punish their men in a lighter way that on</w:t>
      </w:r>
      <w:r w:rsidRPr="00C61E74">
        <w:rPr>
          <w:rStyle w:val="Refdecomentario"/>
          <w:lang w:val="en-GB"/>
        </w:rPr>
        <w:t xml:space="preserve"> </w:t>
      </w:r>
      <w:r>
        <w:rPr>
          <w:rFonts w:ascii="Book Antiqua" w:hAnsi="Book Antiqua" w:cs="Tahoma"/>
          <w:sz w:val="24"/>
          <w:lang w:val="en-GB"/>
        </w:rPr>
        <w:t xml:space="preserve">land because on board a King’s ship the ordinary law of the land was almost never admitted to run, just in extremely rare cases. The most frequently punished minor crimes on board were falling asleep on duty, refusing to follow orders or unclean behaviour. More serious crimes had to be taken to a court martial for judgment and, consequently, the punishment was more severe (Rodger, 1987: 218-219) but, bearing in mind that “the Navy was always short of </w:t>
      </w:r>
      <w:proofErr w:type="gramStart"/>
      <w:r>
        <w:rPr>
          <w:rFonts w:ascii="Book Antiqua" w:hAnsi="Book Antiqua" w:cs="Tahoma"/>
          <w:sz w:val="24"/>
          <w:lang w:val="en-GB"/>
        </w:rPr>
        <w:t>men,</w:t>
      </w:r>
      <w:proofErr w:type="gramEnd"/>
      <w:r>
        <w:rPr>
          <w:rFonts w:ascii="Book Antiqua" w:hAnsi="Book Antiqua" w:cs="Tahoma"/>
          <w:sz w:val="24"/>
          <w:lang w:val="en-GB"/>
        </w:rPr>
        <w:t xml:space="preserve"> the sentence of death was rare” (Pope, 1987: 215). Punishment was always rough and quick and carried out in public, in order to shame the guilty sailor, </w:t>
      </w:r>
      <w:r>
        <w:rPr>
          <w:rFonts w:ascii="Book Antiqua" w:hAnsi="Book Antiqua" w:cs="Tahoma"/>
          <w:sz w:val="24"/>
          <w:lang w:val="en-GB"/>
        </w:rPr>
        <w:lastRenderedPageBreak/>
        <w:t>and the most common ones were “flogging and hanging”, the first one particularly. Flogging was inflicted with a cat of nine tails which consisted of a handle made of rope or wood the size of an average broom handle and nine whips. As the flogging ritual stated, the same cat was never used twice. (Pope, 1987: 213) The usual number of lashes inflicted for a minor offence was twelve, but it could increase up to seventy-two, depending on the officer in charge (Rodger, 1987: 220).</w:t>
      </w:r>
    </w:p>
    <w:p w:rsidR="00E6167C" w:rsidRDefault="00E6167C" w:rsidP="00E6167C">
      <w:pPr>
        <w:spacing w:after="0"/>
        <w:jc w:val="both"/>
        <w:rPr>
          <w:rFonts w:ascii="Book Antiqua" w:hAnsi="Book Antiqua" w:cs="Tahoma"/>
          <w:smallCaps/>
          <w:sz w:val="24"/>
          <w:szCs w:val="24"/>
          <w:lang w:val="en-GB"/>
        </w:rPr>
      </w:pPr>
      <w:r>
        <w:rPr>
          <w:rFonts w:ascii="Book Antiqua" w:hAnsi="Book Antiqua" w:cs="Tahoma"/>
          <w:sz w:val="24"/>
          <w:lang w:val="en-GB"/>
        </w:rPr>
        <w:tab/>
        <w:t xml:space="preserve">Punishment aboard was truly a blessing for the men compared to what could happen to the people ashore for </w:t>
      </w:r>
      <w:r>
        <w:rPr>
          <w:rFonts w:ascii="Book Antiqua" w:hAnsi="Book Antiqua" w:cs="Tahoma"/>
          <w:sz w:val="24"/>
          <w:szCs w:val="24"/>
          <w:lang w:val="en-GB"/>
        </w:rPr>
        <w:t>committing a similar crime. “</w:t>
      </w:r>
      <w:r w:rsidRPr="00D1752B">
        <w:rPr>
          <w:rFonts w:ascii="Book Antiqua" w:hAnsi="Book Antiqua" w:cs="Tahoma"/>
          <w:sz w:val="24"/>
          <w:szCs w:val="24"/>
          <w:lang w:val="en-GB"/>
        </w:rPr>
        <w:t xml:space="preserve">For an offence bringing a seaman a dozen or so lashes, his brother on land might spend a year in </w:t>
      </w:r>
      <w:r>
        <w:rPr>
          <w:rFonts w:ascii="Book Antiqua" w:hAnsi="Book Antiqua" w:cs="Tahoma"/>
          <w:sz w:val="24"/>
          <w:szCs w:val="24"/>
          <w:lang w:val="en-GB"/>
        </w:rPr>
        <w:t>jail or be transported for life”</w:t>
      </w:r>
      <w:r w:rsidRPr="00D1752B">
        <w:rPr>
          <w:rFonts w:ascii="Book Antiqua" w:hAnsi="Book Antiqua" w:cs="Tahoma"/>
          <w:sz w:val="24"/>
          <w:szCs w:val="24"/>
          <w:lang w:val="en-GB"/>
        </w:rPr>
        <w:t xml:space="preserve"> (</w:t>
      </w:r>
      <w:r>
        <w:rPr>
          <w:rFonts w:ascii="Book Antiqua" w:hAnsi="Book Antiqua" w:cs="Tahoma"/>
          <w:smallCaps/>
          <w:sz w:val="24"/>
          <w:szCs w:val="24"/>
          <w:lang w:val="en-GB"/>
        </w:rPr>
        <w:t>P</w:t>
      </w:r>
      <w:r>
        <w:rPr>
          <w:rFonts w:ascii="Book Antiqua" w:hAnsi="Book Antiqua" w:cs="Tahoma"/>
          <w:sz w:val="24"/>
          <w:szCs w:val="24"/>
          <w:lang w:val="en-GB"/>
        </w:rPr>
        <w:t>ope</w:t>
      </w:r>
      <w:r>
        <w:rPr>
          <w:rFonts w:ascii="Book Antiqua" w:hAnsi="Book Antiqua" w:cs="Tahoma"/>
          <w:smallCaps/>
          <w:sz w:val="24"/>
          <w:szCs w:val="24"/>
          <w:lang w:val="en-GB"/>
        </w:rPr>
        <w:t>,</w:t>
      </w:r>
      <w:r w:rsidRPr="00D1752B">
        <w:rPr>
          <w:rFonts w:ascii="Book Antiqua" w:hAnsi="Book Antiqua" w:cs="Tahoma"/>
          <w:smallCaps/>
          <w:sz w:val="24"/>
          <w:szCs w:val="24"/>
          <w:lang w:val="en-GB"/>
        </w:rPr>
        <w:t xml:space="preserve"> 2004: 220)</w:t>
      </w:r>
      <w:r>
        <w:rPr>
          <w:rFonts w:ascii="Book Antiqua" w:hAnsi="Book Antiqua" w:cs="Tahoma"/>
          <w:smallCaps/>
          <w:sz w:val="24"/>
          <w:szCs w:val="24"/>
          <w:lang w:val="en-GB"/>
        </w:rPr>
        <w:t>.</w:t>
      </w:r>
    </w:p>
    <w:p w:rsidR="00E6167C" w:rsidRPr="00166324" w:rsidRDefault="00E6167C" w:rsidP="00E6167C">
      <w:pPr>
        <w:spacing w:after="0"/>
        <w:jc w:val="both"/>
        <w:rPr>
          <w:rFonts w:ascii="Book Antiqua" w:hAnsi="Book Antiqua" w:cs="Tahoma"/>
          <w:sz w:val="24"/>
          <w:szCs w:val="24"/>
          <w:lang w:val="en-GB"/>
        </w:rPr>
      </w:pPr>
      <w:r>
        <w:rPr>
          <w:rFonts w:ascii="Book Antiqua" w:hAnsi="Book Antiqua" w:cs="Tahoma"/>
          <w:smallCaps/>
          <w:sz w:val="24"/>
          <w:szCs w:val="24"/>
          <w:lang w:val="en-GB"/>
        </w:rPr>
        <w:tab/>
      </w:r>
      <w:r>
        <w:rPr>
          <w:rFonts w:ascii="Book Antiqua" w:hAnsi="Book Antiqua" w:cs="Tahoma"/>
          <w:sz w:val="24"/>
          <w:szCs w:val="24"/>
          <w:lang w:val="en-GB"/>
        </w:rPr>
        <w:t>This section has offered a specific historical contextualisation related to the categories of the nautical terminology that will be analysed in the following sections.</w:t>
      </w:r>
    </w:p>
    <w:p w:rsidR="00E6167C" w:rsidRDefault="00E6167C">
      <w:pPr>
        <w:rPr>
          <w:lang w:val="en-GB"/>
        </w:rPr>
      </w:pPr>
    </w:p>
    <w:p w:rsidR="00E6167C" w:rsidRDefault="00E6167C">
      <w:pPr>
        <w:rPr>
          <w:lang w:val="en-GB"/>
        </w:rPr>
      </w:pPr>
      <w:r>
        <w:rPr>
          <w:lang w:val="en-GB"/>
        </w:rPr>
        <w:br w:type="page"/>
      </w:r>
    </w:p>
    <w:p w:rsidR="00C40494" w:rsidRDefault="00E6167C" w:rsidP="00AA2DB8">
      <w:pPr>
        <w:pStyle w:val="Estilo1"/>
        <w:jc w:val="center"/>
      </w:pPr>
      <w:bookmarkStart w:id="9" w:name="_Toc421641043"/>
      <w:r>
        <w:lastRenderedPageBreak/>
        <w:t>Section B. Linguistic Study of Fifteen Nautical E</w:t>
      </w:r>
      <w:r w:rsidRPr="00E06F43">
        <w:t>xpressions</w:t>
      </w:r>
      <w:bookmarkEnd w:id="9"/>
    </w:p>
    <w:p w:rsidR="00C40494" w:rsidRPr="00C20493" w:rsidRDefault="00C40494" w:rsidP="00C20493">
      <w:pPr>
        <w:jc w:val="both"/>
        <w:rPr>
          <w:rFonts w:ascii="Book Antiqua" w:hAnsi="Book Antiqua"/>
          <w:sz w:val="24"/>
          <w:szCs w:val="24"/>
          <w:lang w:val="en-GB"/>
        </w:rPr>
      </w:pPr>
      <w:r w:rsidRPr="00C20493">
        <w:rPr>
          <w:rFonts w:ascii="Book Antiqua" w:hAnsi="Book Antiqua"/>
          <w:sz w:val="24"/>
          <w:szCs w:val="24"/>
          <w:lang w:val="en-GB"/>
        </w:rPr>
        <w:t>In this section I am going to classify the nautical expressions into different categories and explain the</w:t>
      </w:r>
      <w:r w:rsidR="00EE1D12" w:rsidRPr="00C20493">
        <w:rPr>
          <w:rFonts w:ascii="Book Antiqua" w:hAnsi="Book Antiqua"/>
          <w:sz w:val="24"/>
          <w:szCs w:val="24"/>
          <w:lang w:val="en-GB"/>
        </w:rPr>
        <w:t>ir</w:t>
      </w:r>
      <w:r w:rsidRPr="00C20493">
        <w:rPr>
          <w:rFonts w:ascii="Book Antiqua" w:hAnsi="Book Antiqua"/>
          <w:sz w:val="24"/>
          <w:szCs w:val="24"/>
          <w:lang w:val="en-GB"/>
        </w:rPr>
        <w:t xml:space="preserve"> origin, the target user in the past, and the</w:t>
      </w:r>
      <w:r w:rsidR="00EE1D12" w:rsidRPr="00C20493">
        <w:rPr>
          <w:rFonts w:ascii="Book Antiqua" w:hAnsi="Book Antiqua"/>
          <w:sz w:val="24"/>
          <w:szCs w:val="24"/>
          <w:lang w:val="en-GB"/>
        </w:rPr>
        <w:t>ir</w:t>
      </w:r>
      <w:r w:rsidRPr="00C20493">
        <w:rPr>
          <w:rFonts w:ascii="Book Antiqua" w:hAnsi="Book Antiqua"/>
          <w:sz w:val="24"/>
          <w:szCs w:val="24"/>
          <w:lang w:val="en-GB"/>
        </w:rPr>
        <w:t xml:space="preserve"> current meaning </w:t>
      </w:r>
      <w:r w:rsidR="00EE1D12" w:rsidRPr="00C20493">
        <w:rPr>
          <w:rFonts w:ascii="Book Antiqua" w:hAnsi="Book Antiqua"/>
          <w:sz w:val="24"/>
          <w:szCs w:val="24"/>
          <w:lang w:val="en-GB"/>
        </w:rPr>
        <w:t>i</w:t>
      </w:r>
      <w:r w:rsidRPr="00C20493">
        <w:rPr>
          <w:rFonts w:ascii="Book Antiqua" w:hAnsi="Book Antiqua"/>
          <w:sz w:val="24"/>
          <w:szCs w:val="24"/>
          <w:lang w:val="en-GB"/>
        </w:rPr>
        <w:t xml:space="preserve">n order to </w:t>
      </w:r>
      <w:r w:rsidR="007B641A" w:rsidRPr="00C20493">
        <w:rPr>
          <w:rFonts w:ascii="Book Antiqua" w:hAnsi="Book Antiqua"/>
          <w:sz w:val="24"/>
          <w:szCs w:val="24"/>
          <w:lang w:val="en-GB"/>
        </w:rPr>
        <w:t>be able to compare the former and current usage and the register</w:t>
      </w:r>
      <w:r w:rsidR="00EE1D12" w:rsidRPr="00C20493">
        <w:rPr>
          <w:rFonts w:ascii="Book Antiqua" w:hAnsi="Book Antiqua"/>
          <w:sz w:val="24"/>
          <w:szCs w:val="24"/>
          <w:lang w:val="en-GB"/>
        </w:rPr>
        <w:t>.</w:t>
      </w:r>
    </w:p>
    <w:p w:rsidR="00E6167C" w:rsidRPr="00175E40" w:rsidRDefault="00E6167C" w:rsidP="00AA2DB8">
      <w:pPr>
        <w:pStyle w:val="Estilo2"/>
      </w:pPr>
      <w:bookmarkStart w:id="10" w:name="_Toc421641044"/>
      <w:r w:rsidRPr="00175E40">
        <w:t>1. T</w:t>
      </w:r>
      <w:r>
        <w:t>he Crew</w:t>
      </w:r>
      <w:bookmarkEnd w:id="10"/>
    </w:p>
    <w:p w:rsidR="00E6167C" w:rsidRPr="00175E40" w:rsidRDefault="00E6167C" w:rsidP="00AA2DB8">
      <w:pPr>
        <w:pStyle w:val="Estilo3"/>
        <w:spacing w:after="240"/>
      </w:pPr>
      <w:bookmarkStart w:id="11" w:name="_Toc421641045"/>
      <w:r w:rsidRPr="00175E40">
        <w:t>1.1 Tasks</w:t>
      </w:r>
      <w:bookmarkEnd w:id="11"/>
    </w:p>
    <w:tbl>
      <w:tblPr>
        <w:tblStyle w:val="Sombreadomedio1-nfasis11"/>
        <w:tblW w:w="0" w:type="auto"/>
        <w:tblLook w:val="04A0"/>
      </w:tblPr>
      <w:tblGrid>
        <w:gridCol w:w="3652"/>
        <w:gridCol w:w="4961"/>
      </w:tblGrid>
      <w:tr w:rsidR="00E6167C" w:rsidRPr="00532681" w:rsidTr="00E6167C">
        <w:trPr>
          <w:cnfStyle w:val="100000000000"/>
        </w:trPr>
        <w:tc>
          <w:tcPr>
            <w:cnfStyle w:val="001000000000"/>
            <w:tcW w:w="8613" w:type="dxa"/>
            <w:gridSpan w:val="2"/>
          </w:tcPr>
          <w:p w:rsidR="00E6167C" w:rsidRPr="00175E40" w:rsidRDefault="00E6167C" w:rsidP="00AA2DB8">
            <w:pPr>
              <w:pStyle w:val="Prrafodelista"/>
              <w:numPr>
                <w:ilvl w:val="0"/>
                <w:numId w:val="2"/>
              </w:numPr>
              <w:spacing w:before="240" w:after="240" w:line="276" w:lineRule="auto"/>
              <w:rPr>
                <w:rFonts w:ascii="Book Antiqua" w:hAnsi="Book Antiqua"/>
                <w:color w:val="auto"/>
                <w:sz w:val="26"/>
                <w:szCs w:val="26"/>
                <w:lang w:val="en-GB"/>
              </w:rPr>
            </w:pPr>
            <w:r>
              <w:rPr>
                <w:rFonts w:ascii="Book Antiqua" w:hAnsi="Book Antiqua"/>
                <w:color w:val="auto"/>
                <w:sz w:val="26"/>
                <w:szCs w:val="26"/>
                <w:lang w:val="en-GB"/>
              </w:rPr>
              <w:t>Between the Devil and t</w:t>
            </w:r>
            <w:r w:rsidRPr="00175E40">
              <w:rPr>
                <w:rFonts w:ascii="Book Antiqua" w:hAnsi="Book Antiqua"/>
                <w:color w:val="auto"/>
                <w:sz w:val="26"/>
                <w:szCs w:val="26"/>
                <w:lang w:val="en-GB"/>
              </w:rPr>
              <w:t>he Deep Blue Sea</w:t>
            </w:r>
          </w:p>
        </w:tc>
      </w:tr>
      <w:tr w:rsidR="00E6167C" w:rsidRPr="0017082D"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Origin</w:t>
            </w:r>
          </w:p>
        </w:tc>
        <w:tc>
          <w:tcPr>
            <w:tcW w:w="4961" w:type="dxa"/>
          </w:tcPr>
          <w:p w:rsidR="00E6167C" w:rsidRPr="00105CED" w:rsidRDefault="00E6167C" w:rsidP="00E6167C">
            <w:pPr>
              <w:spacing w:line="276" w:lineRule="auto"/>
              <w:ind w:left="-108" w:right="33"/>
              <w:jc w:val="both"/>
              <w:cnfStyle w:val="000000100000"/>
              <w:rPr>
                <w:rFonts w:ascii="Book Antiqua" w:hAnsi="Book Antiqua"/>
                <w:sz w:val="24"/>
                <w:lang w:val="en-US"/>
              </w:rPr>
            </w:pPr>
            <w:r>
              <w:rPr>
                <w:rFonts w:ascii="Book Antiqua" w:hAnsi="Book Antiqua"/>
                <w:sz w:val="24"/>
                <w:lang w:val="en-US"/>
              </w:rPr>
              <w:t>In wooden vessels, the ‘devil’</w:t>
            </w:r>
            <w:r w:rsidRPr="00105CED">
              <w:rPr>
                <w:rFonts w:ascii="Book Antiqua" w:hAnsi="Book Antiqua"/>
                <w:sz w:val="24"/>
                <w:lang w:val="en-US"/>
              </w:rPr>
              <w:t xml:space="preserve"> is thought to be the longest external plank of the ship, which runs from stem to stern. Once at sea, when the devil had to be made waterproof by a seaman, he was hung from a rope, suspended between the devil and the sea to do so. So it was the most dangerous task aboard ship.</w:t>
            </w:r>
          </w:p>
        </w:tc>
      </w:tr>
      <w:tr w:rsidR="00E6167C" w:rsidRPr="00532681" w:rsidTr="00E6167C">
        <w:trPr>
          <w:cnfStyle w:val="000000010000"/>
        </w:trPr>
        <w:tc>
          <w:tcPr>
            <w:cnfStyle w:val="001000000000"/>
            <w:tcW w:w="3652" w:type="dxa"/>
          </w:tcPr>
          <w:p w:rsidR="00E6167C" w:rsidRPr="00105CED" w:rsidRDefault="00E6167C" w:rsidP="00E6167C">
            <w:pPr>
              <w:spacing w:line="276" w:lineRule="auto"/>
              <w:rPr>
                <w:rFonts w:ascii="Book Antiqua" w:hAnsi="Book Antiqua"/>
                <w:sz w:val="24"/>
                <w:lang w:val="en-GB"/>
              </w:rPr>
            </w:pPr>
            <w:r w:rsidRPr="00105CED">
              <w:rPr>
                <w:rFonts w:ascii="Book Antiqua" w:hAnsi="Book Antiqua"/>
                <w:sz w:val="24"/>
                <w:lang w:val="en-GB"/>
              </w:rPr>
              <w:t>Target user in the past</w:t>
            </w:r>
          </w:p>
        </w:tc>
        <w:tc>
          <w:tcPr>
            <w:tcW w:w="4961" w:type="dxa"/>
          </w:tcPr>
          <w:p w:rsidR="00E6167C" w:rsidRPr="00105CED" w:rsidRDefault="00E6167C" w:rsidP="00E6167C">
            <w:pPr>
              <w:spacing w:line="276" w:lineRule="auto"/>
              <w:ind w:left="-108" w:right="33"/>
              <w:jc w:val="both"/>
              <w:cnfStyle w:val="000000010000"/>
              <w:rPr>
                <w:rFonts w:ascii="Book Antiqua" w:hAnsi="Book Antiqua"/>
                <w:sz w:val="24"/>
                <w:lang w:val="en-US"/>
              </w:rPr>
            </w:pPr>
            <w:r w:rsidRPr="00105CED">
              <w:rPr>
                <w:rFonts w:ascii="Book Antiqua" w:hAnsi="Book Antiqua"/>
                <w:sz w:val="24"/>
                <w:lang w:val="en-US"/>
              </w:rPr>
              <w:t>Sailors used this expression to refer to the dangerous position in which they were forced to be in order to reach the plank or "devil".</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sz w:val="24"/>
                <w:lang w:val="en-GB"/>
              </w:rPr>
            </w:pPr>
            <w:r w:rsidRPr="00105CED">
              <w:rPr>
                <w:rFonts w:ascii="Book Antiqua" w:hAnsi="Book Antiqua"/>
                <w:sz w:val="24"/>
                <w:lang w:val="en-GB"/>
              </w:rPr>
              <w:t>Current meaning</w:t>
            </w:r>
          </w:p>
        </w:tc>
        <w:tc>
          <w:tcPr>
            <w:tcW w:w="4961" w:type="dxa"/>
          </w:tcPr>
          <w:p w:rsidR="00E6167C" w:rsidRPr="00105CED" w:rsidRDefault="00E6167C" w:rsidP="00E6167C">
            <w:pPr>
              <w:spacing w:line="276" w:lineRule="auto"/>
              <w:ind w:left="-108" w:right="33"/>
              <w:jc w:val="both"/>
              <w:cnfStyle w:val="000000100000"/>
              <w:rPr>
                <w:rFonts w:ascii="Book Antiqua" w:hAnsi="Book Antiqua"/>
                <w:sz w:val="24"/>
                <w:lang w:val="en-US"/>
              </w:rPr>
            </w:pPr>
            <w:r>
              <w:rPr>
                <w:rFonts w:ascii="Book Antiqua" w:hAnsi="Book Antiqua"/>
                <w:sz w:val="24"/>
                <w:lang w:val="en-US"/>
              </w:rPr>
              <w:t>Currently it is a standard</w:t>
            </w:r>
            <w:r w:rsidRPr="00105CED">
              <w:rPr>
                <w:rFonts w:ascii="Book Antiqua" w:hAnsi="Book Antiqua"/>
                <w:sz w:val="24"/>
                <w:lang w:val="en-US"/>
              </w:rPr>
              <w:t xml:space="preserve"> idiom with a mainly British usage that, according to the Collins Idioms Dictionary, </w:t>
            </w:r>
            <w:r>
              <w:rPr>
                <w:rFonts w:ascii="Book Antiqua" w:hAnsi="Book Antiqua"/>
                <w:sz w:val="24"/>
                <w:lang w:val="en-US"/>
              </w:rPr>
              <w:t>means “</w:t>
            </w:r>
            <w:r w:rsidRPr="00105CED">
              <w:rPr>
                <w:rFonts w:ascii="Book Antiqua" w:hAnsi="Book Antiqua"/>
                <w:sz w:val="24"/>
                <w:lang w:val="en-US"/>
              </w:rPr>
              <w:t>to be in a difficult situation where the two possible courses of action or choices that you can take are equally bad</w:t>
            </w:r>
            <w:r>
              <w:rPr>
                <w:rFonts w:ascii="Book Antiqua" w:hAnsi="Book Antiqua"/>
                <w:sz w:val="24"/>
                <w:lang w:val="en-US"/>
              </w:rPr>
              <w:t>”</w:t>
            </w:r>
            <w:r w:rsidRPr="00105CED">
              <w:rPr>
                <w:rFonts w:ascii="Book Antiqua" w:hAnsi="Book Antiqua"/>
                <w:sz w:val="24"/>
                <w:lang w:val="en-US"/>
              </w:rPr>
              <w:t>. It is common to use the expres</w:t>
            </w:r>
            <w:r>
              <w:rPr>
                <w:rFonts w:ascii="Book Antiqua" w:hAnsi="Book Antiqua"/>
                <w:sz w:val="24"/>
                <w:lang w:val="en-US"/>
              </w:rPr>
              <w:t>sion after the past participle ‘caught’</w:t>
            </w:r>
            <w:r w:rsidRPr="00105CED">
              <w:rPr>
                <w:rFonts w:ascii="Book Antiqua" w:hAnsi="Book Antiqua"/>
                <w:sz w:val="24"/>
                <w:lang w:val="en-US"/>
              </w:rPr>
              <w:t>, meaning trapped in a no win situation.</w:t>
            </w:r>
          </w:p>
        </w:tc>
      </w:tr>
    </w:tbl>
    <w:p w:rsidR="00EE1D12" w:rsidRPr="00044568" w:rsidRDefault="00EE1D12" w:rsidP="00E6167C">
      <w:pPr>
        <w:rPr>
          <w:i/>
          <w:sz w:val="32"/>
          <w:lang w:val="en-GB"/>
        </w:rPr>
      </w:pPr>
    </w:p>
    <w:tbl>
      <w:tblPr>
        <w:tblStyle w:val="Sombreadomedio1-nfasis11"/>
        <w:tblW w:w="0" w:type="auto"/>
        <w:tblLook w:val="04A0"/>
      </w:tblPr>
      <w:tblGrid>
        <w:gridCol w:w="3510"/>
        <w:gridCol w:w="5103"/>
      </w:tblGrid>
      <w:tr w:rsidR="00E6167C" w:rsidRPr="0074528A" w:rsidTr="00E6167C">
        <w:trPr>
          <w:cnfStyle w:val="100000000000"/>
        </w:trPr>
        <w:tc>
          <w:tcPr>
            <w:cnfStyle w:val="001000000000"/>
            <w:tcW w:w="8613" w:type="dxa"/>
            <w:gridSpan w:val="2"/>
          </w:tcPr>
          <w:p w:rsidR="00E6167C" w:rsidRPr="00175E40" w:rsidRDefault="00E6167C" w:rsidP="00E6167C">
            <w:pPr>
              <w:pStyle w:val="Prrafodelista"/>
              <w:numPr>
                <w:ilvl w:val="0"/>
                <w:numId w:val="4"/>
              </w:numPr>
              <w:spacing w:before="240"/>
              <w:rPr>
                <w:rFonts w:ascii="Book Antiqua" w:hAnsi="Book Antiqua"/>
                <w:color w:val="auto"/>
                <w:lang w:val="en-GB"/>
              </w:rPr>
            </w:pPr>
            <w:r>
              <w:rPr>
                <w:rFonts w:ascii="Book Antiqua" w:hAnsi="Book Antiqua"/>
                <w:color w:val="auto"/>
                <w:sz w:val="28"/>
                <w:lang w:val="en-GB"/>
              </w:rPr>
              <w:t>Know/Learn t</w:t>
            </w:r>
            <w:r w:rsidRPr="00175E40">
              <w:rPr>
                <w:rFonts w:ascii="Book Antiqua" w:hAnsi="Book Antiqua"/>
                <w:color w:val="auto"/>
                <w:sz w:val="28"/>
                <w:lang w:val="en-GB"/>
              </w:rPr>
              <w:t xml:space="preserve">he Ropes </w:t>
            </w:r>
          </w:p>
        </w:tc>
      </w:tr>
      <w:tr w:rsidR="00E6167C" w:rsidRPr="00532681" w:rsidTr="00E6167C">
        <w:trPr>
          <w:cnfStyle w:val="000000100000"/>
        </w:trPr>
        <w:tc>
          <w:tcPr>
            <w:cnfStyle w:val="001000000000"/>
            <w:tcW w:w="3510"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Origin</w:t>
            </w:r>
          </w:p>
        </w:tc>
        <w:tc>
          <w:tcPr>
            <w:tcW w:w="5103" w:type="dxa"/>
          </w:tcPr>
          <w:p w:rsidR="00E6167C" w:rsidRPr="00105CED" w:rsidRDefault="00E6167C" w:rsidP="00E6167C">
            <w:pPr>
              <w:spacing w:line="276" w:lineRule="auto"/>
              <w:ind w:left="-108"/>
              <w:jc w:val="both"/>
              <w:cnfStyle w:val="000000100000"/>
              <w:rPr>
                <w:rFonts w:ascii="Book Antiqua" w:hAnsi="Book Antiqua"/>
                <w:sz w:val="24"/>
                <w:lang w:val="en-GB"/>
              </w:rPr>
            </w:pPr>
            <w:r w:rsidRPr="00105CED">
              <w:rPr>
                <w:rFonts w:ascii="Book Antiqua" w:hAnsi="Book Antiqua"/>
                <w:sz w:val="24"/>
                <w:lang w:val="en-GB"/>
              </w:rPr>
              <w:t xml:space="preserve">In the past sailing vessels required miles and miles of rigging to be run. These ropes had </w:t>
            </w:r>
            <w:r w:rsidRPr="00105CED">
              <w:rPr>
                <w:rFonts w:ascii="Book Antiqua" w:hAnsi="Book Antiqua"/>
                <w:sz w:val="24"/>
                <w:lang w:val="en-GB"/>
              </w:rPr>
              <w:lastRenderedPageBreak/>
              <w:t>many different functions and, therefore, sailors had to know which ropes moved or held what. This was mandatory for every single sailor aboard ship to learn but it was a tough task, so when they finally learned, they became experienced sailors.</w:t>
            </w:r>
          </w:p>
        </w:tc>
      </w:tr>
      <w:tr w:rsidR="00E6167C" w:rsidRPr="00532681" w:rsidTr="00E6167C">
        <w:trPr>
          <w:cnfStyle w:val="000000010000"/>
        </w:trPr>
        <w:tc>
          <w:tcPr>
            <w:cnfStyle w:val="001000000000"/>
            <w:tcW w:w="3510"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lastRenderedPageBreak/>
              <w:t>Target user in the past</w:t>
            </w:r>
          </w:p>
        </w:tc>
        <w:tc>
          <w:tcPr>
            <w:tcW w:w="5103" w:type="dxa"/>
          </w:tcPr>
          <w:p w:rsidR="00E6167C" w:rsidRPr="00105CED" w:rsidRDefault="00E6167C" w:rsidP="00E6167C">
            <w:pPr>
              <w:spacing w:line="276" w:lineRule="auto"/>
              <w:ind w:left="-108"/>
              <w:jc w:val="both"/>
              <w:cnfStyle w:val="000000010000"/>
              <w:rPr>
                <w:rFonts w:ascii="Book Antiqua" w:hAnsi="Book Antiqua"/>
                <w:sz w:val="24"/>
                <w:lang w:val="en-GB"/>
              </w:rPr>
            </w:pPr>
            <w:r w:rsidRPr="00105CED">
              <w:rPr>
                <w:rFonts w:ascii="Book Antiqua" w:hAnsi="Book Antiqua"/>
                <w:sz w:val="24"/>
                <w:lang w:val="en-GB"/>
              </w:rPr>
              <w:t>The users of this idiom were seamen, who used it to define ordinary seamen learning the functions of all the ropes in a ship.</w:t>
            </w:r>
          </w:p>
        </w:tc>
      </w:tr>
      <w:tr w:rsidR="00E6167C" w:rsidRPr="00532681" w:rsidTr="00E6167C">
        <w:trPr>
          <w:cnfStyle w:val="000000100000"/>
        </w:trPr>
        <w:tc>
          <w:tcPr>
            <w:cnfStyle w:val="001000000000"/>
            <w:tcW w:w="3510" w:type="dxa"/>
          </w:tcPr>
          <w:p w:rsidR="00E6167C" w:rsidRPr="00105CED" w:rsidRDefault="00E6167C" w:rsidP="00E6167C">
            <w:pPr>
              <w:spacing w:line="276" w:lineRule="auto"/>
              <w:rPr>
                <w:rFonts w:ascii="Book Antiqua" w:hAnsi="Book Antiqua"/>
                <w:sz w:val="24"/>
                <w:lang w:val="en-GB"/>
              </w:rPr>
            </w:pPr>
            <w:r w:rsidRPr="00105CED">
              <w:rPr>
                <w:rFonts w:ascii="Book Antiqua" w:hAnsi="Book Antiqua"/>
                <w:sz w:val="24"/>
                <w:lang w:val="en-GB"/>
              </w:rPr>
              <w:t xml:space="preserve">Current meaning </w:t>
            </w:r>
          </w:p>
        </w:tc>
        <w:tc>
          <w:tcPr>
            <w:tcW w:w="5103" w:type="dxa"/>
          </w:tcPr>
          <w:p w:rsidR="00E6167C" w:rsidRPr="00105CED" w:rsidRDefault="00E6167C" w:rsidP="00E6167C">
            <w:pPr>
              <w:spacing w:line="276" w:lineRule="auto"/>
              <w:ind w:left="-108"/>
              <w:jc w:val="both"/>
              <w:cnfStyle w:val="000000100000"/>
              <w:rPr>
                <w:rFonts w:ascii="Book Antiqua" w:hAnsi="Book Antiqua"/>
                <w:sz w:val="24"/>
                <w:lang w:val="en-GB"/>
              </w:rPr>
            </w:pPr>
            <w:r w:rsidRPr="00105CED">
              <w:rPr>
                <w:rFonts w:ascii="Book Antiqua" w:hAnsi="Book Antiqua"/>
                <w:sz w:val="24"/>
                <w:lang w:val="en-GB"/>
              </w:rPr>
              <w:t xml:space="preserve">Today </w:t>
            </w:r>
            <w:r>
              <w:rPr>
                <w:rFonts w:ascii="Book Antiqua" w:hAnsi="Book Antiqua"/>
                <w:sz w:val="24"/>
                <w:lang w:val="en-US"/>
              </w:rPr>
              <w:t>‘</w:t>
            </w:r>
            <w:r w:rsidRPr="00105CED">
              <w:rPr>
                <w:rFonts w:ascii="Book Antiqua" w:hAnsi="Book Antiqua"/>
                <w:sz w:val="24"/>
                <w:lang w:val="en-GB"/>
              </w:rPr>
              <w:t>to know/learn the ropes</w:t>
            </w:r>
            <w:r>
              <w:rPr>
                <w:rFonts w:ascii="Book Antiqua" w:hAnsi="Book Antiqua"/>
                <w:sz w:val="24"/>
                <w:lang w:val="en-US"/>
              </w:rPr>
              <w:t>’</w:t>
            </w:r>
            <w:r w:rsidRPr="00105CED">
              <w:rPr>
                <w:rFonts w:ascii="Book Antiqua" w:hAnsi="Book Antiqua"/>
                <w:sz w:val="24"/>
                <w:lang w:val="en-GB"/>
              </w:rPr>
              <w:t xml:space="preserve"> is an informal idiom used with a similar meaning. According to the Oxford Advanced Learner's Dictionary it means </w:t>
            </w:r>
            <w:r>
              <w:rPr>
                <w:rFonts w:ascii="Book Antiqua" w:hAnsi="Book Antiqua"/>
                <w:sz w:val="24"/>
                <w:lang w:val="en-US"/>
              </w:rPr>
              <w:t>“</w:t>
            </w:r>
            <w:r w:rsidRPr="00105CED">
              <w:rPr>
                <w:rFonts w:ascii="Book Antiqua" w:hAnsi="Book Antiqua"/>
                <w:sz w:val="24"/>
                <w:lang w:val="en-GB"/>
              </w:rPr>
              <w:t>to show somebody/know/learn how a particular job should be done</w:t>
            </w:r>
            <w:r>
              <w:rPr>
                <w:rFonts w:ascii="Book Antiqua" w:hAnsi="Book Antiqua"/>
                <w:sz w:val="24"/>
                <w:lang w:val="en-US"/>
              </w:rPr>
              <w:t>”</w:t>
            </w:r>
            <w:r w:rsidRPr="00105CED">
              <w:rPr>
                <w:rFonts w:ascii="Book Antiqua" w:hAnsi="Book Antiqua"/>
                <w:sz w:val="24"/>
                <w:lang w:val="en-GB"/>
              </w:rPr>
              <w:t xml:space="preserve">. </w:t>
            </w:r>
            <w:r>
              <w:rPr>
                <w:rFonts w:ascii="Book Antiqua" w:hAnsi="Book Antiqua"/>
                <w:sz w:val="24"/>
                <w:lang w:val="en-US"/>
              </w:rPr>
              <w:t>‘</w:t>
            </w:r>
            <w:r w:rsidRPr="00105CED">
              <w:rPr>
                <w:rFonts w:ascii="Book Antiqua" w:hAnsi="Book Antiqua"/>
                <w:sz w:val="24"/>
                <w:lang w:val="en-GB"/>
              </w:rPr>
              <w:t>Know the ropes</w:t>
            </w:r>
            <w:r>
              <w:rPr>
                <w:rFonts w:ascii="Book Antiqua" w:hAnsi="Book Antiqua"/>
                <w:sz w:val="24"/>
                <w:lang w:val="en-US"/>
              </w:rPr>
              <w:t>’</w:t>
            </w:r>
            <w:r w:rsidRPr="00105CED">
              <w:rPr>
                <w:rFonts w:ascii="Book Antiqua" w:hAnsi="Book Antiqua"/>
                <w:sz w:val="24"/>
                <w:lang w:val="en-GB"/>
              </w:rPr>
              <w:t xml:space="preserve"> can be used as well to talk about someone who already knows how to do a job or task.</w:t>
            </w:r>
          </w:p>
        </w:tc>
      </w:tr>
    </w:tbl>
    <w:p w:rsidR="00E6167C" w:rsidRDefault="00E6167C" w:rsidP="00E6167C">
      <w:pPr>
        <w:rPr>
          <w:lang w:val="en-US"/>
        </w:rPr>
      </w:pPr>
    </w:p>
    <w:p w:rsidR="00E6167C" w:rsidRPr="00175E40" w:rsidRDefault="00E6167C" w:rsidP="00AA2DB8">
      <w:pPr>
        <w:pStyle w:val="Estilo3"/>
        <w:spacing w:after="240"/>
      </w:pPr>
      <w:bookmarkStart w:id="12" w:name="_Toc421641046"/>
      <w:r w:rsidRPr="00175E40">
        <w:t>1.2 Orders</w:t>
      </w:r>
      <w:bookmarkEnd w:id="12"/>
    </w:p>
    <w:tbl>
      <w:tblPr>
        <w:tblStyle w:val="Sombreadomedio1-nfasis6"/>
        <w:tblW w:w="0" w:type="auto"/>
        <w:tblLook w:val="04A0"/>
      </w:tblPr>
      <w:tblGrid>
        <w:gridCol w:w="3510"/>
        <w:gridCol w:w="5103"/>
      </w:tblGrid>
      <w:tr w:rsidR="00E6167C" w:rsidRPr="0017082D" w:rsidTr="00E6167C">
        <w:trPr>
          <w:cnfStyle w:val="100000000000"/>
        </w:trPr>
        <w:tc>
          <w:tcPr>
            <w:cnfStyle w:val="001000000000"/>
            <w:tcW w:w="3510" w:type="dxa"/>
          </w:tcPr>
          <w:p w:rsidR="00E6167C" w:rsidRPr="00175E40" w:rsidRDefault="00E6167C" w:rsidP="00AA2DB8">
            <w:pPr>
              <w:pStyle w:val="Prrafodelista"/>
              <w:numPr>
                <w:ilvl w:val="0"/>
                <w:numId w:val="2"/>
              </w:numPr>
              <w:spacing w:before="240" w:after="240" w:line="276" w:lineRule="auto"/>
              <w:rPr>
                <w:rFonts w:ascii="Book Antiqua" w:hAnsi="Book Antiqua"/>
                <w:color w:val="auto"/>
                <w:sz w:val="26"/>
                <w:szCs w:val="26"/>
                <w:lang w:val="en-GB"/>
              </w:rPr>
            </w:pPr>
            <w:r>
              <w:rPr>
                <w:rFonts w:ascii="Book Antiqua" w:hAnsi="Book Antiqua"/>
                <w:color w:val="auto"/>
                <w:sz w:val="26"/>
                <w:szCs w:val="26"/>
                <w:lang w:val="en-GB"/>
              </w:rPr>
              <w:t>Cut a</w:t>
            </w:r>
            <w:r w:rsidRPr="00175E40">
              <w:rPr>
                <w:rFonts w:ascii="Book Antiqua" w:hAnsi="Book Antiqua"/>
                <w:color w:val="auto"/>
                <w:sz w:val="26"/>
                <w:szCs w:val="26"/>
                <w:lang w:val="en-GB"/>
              </w:rPr>
              <w:t>nd Run</w:t>
            </w:r>
          </w:p>
        </w:tc>
        <w:tc>
          <w:tcPr>
            <w:tcW w:w="5103" w:type="dxa"/>
          </w:tcPr>
          <w:p w:rsidR="00E6167C" w:rsidRPr="0017082D" w:rsidRDefault="00E6167C" w:rsidP="00E6167C">
            <w:pPr>
              <w:spacing w:line="276" w:lineRule="auto"/>
              <w:ind w:left="-108"/>
              <w:cnfStyle w:val="100000000000"/>
              <w:rPr>
                <w:rFonts w:ascii="Book Antiqua" w:hAnsi="Book Antiqua"/>
                <w:b w:val="0"/>
                <w:color w:val="auto"/>
                <w:lang w:val="en-US"/>
              </w:rPr>
            </w:pPr>
          </w:p>
        </w:tc>
      </w:tr>
      <w:tr w:rsidR="00E6167C" w:rsidRPr="00532681" w:rsidTr="00E6167C">
        <w:trPr>
          <w:cnfStyle w:val="000000100000"/>
        </w:trPr>
        <w:tc>
          <w:tcPr>
            <w:cnfStyle w:val="001000000000"/>
            <w:tcW w:w="3510" w:type="dxa"/>
          </w:tcPr>
          <w:p w:rsidR="00E6167C" w:rsidRPr="00105CED" w:rsidRDefault="00E6167C" w:rsidP="00E6167C">
            <w:pPr>
              <w:spacing w:line="276" w:lineRule="auto"/>
              <w:jc w:val="both"/>
              <w:rPr>
                <w:rFonts w:ascii="Book Antiqua" w:hAnsi="Book Antiqua"/>
                <w:b w:val="0"/>
                <w:sz w:val="24"/>
                <w:lang w:val="en-GB"/>
              </w:rPr>
            </w:pPr>
            <w:r w:rsidRPr="00105CED">
              <w:rPr>
                <w:rFonts w:ascii="Book Antiqua" w:hAnsi="Book Antiqua"/>
                <w:sz w:val="24"/>
                <w:lang w:val="en-GB"/>
              </w:rPr>
              <w:t>Origin</w:t>
            </w:r>
          </w:p>
        </w:tc>
        <w:tc>
          <w:tcPr>
            <w:tcW w:w="5103" w:type="dxa"/>
          </w:tcPr>
          <w:p w:rsidR="00E6167C" w:rsidRPr="00105CED" w:rsidRDefault="00E6167C" w:rsidP="00E6167C">
            <w:pPr>
              <w:spacing w:line="276" w:lineRule="auto"/>
              <w:ind w:left="-108"/>
              <w:jc w:val="both"/>
              <w:cnfStyle w:val="000000100000"/>
              <w:rPr>
                <w:rFonts w:ascii="Book Antiqua" w:hAnsi="Book Antiqua"/>
                <w:sz w:val="24"/>
                <w:lang w:val="en-US"/>
              </w:rPr>
            </w:pPr>
            <w:r w:rsidRPr="00105CED">
              <w:rPr>
                <w:rFonts w:ascii="Book Antiqua" w:hAnsi="Book Antiqua"/>
                <w:sz w:val="24"/>
                <w:lang w:val="en-US"/>
              </w:rPr>
              <w:t> During warfare, when an anchored small ship encountered a larger vessel, the captain ordered the crew to apply an emergency action, which consisted of cutting the ship's anchor cable and sailing off in a hurry.</w:t>
            </w:r>
          </w:p>
        </w:tc>
      </w:tr>
      <w:tr w:rsidR="00E6167C" w:rsidRPr="00532681" w:rsidTr="00E6167C">
        <w:trPr>
          <w:cnfStyle w:val="000000010000"/>
        </w:trPr>
        <w:tc>
          <w:tcPr>
            <w:cnfStyle w:val="001000000000"/>
            <w:tcW w:w="3510" w:type="dxa"/>
          </w:tcPr>
          <w:p w:rsidR="00E6167C" w:rsidRPr="00105CED" w:rsidRDefault="00E6167C" w:rsidP="00E6167C">
            <w:pPr>
              <w:spacing w:line="276" w:lineRule="auto"/>
              <w:jc w:val="both"/>
              <w:rPr>
                <w:rFonts w:ascii="Book Antiqua" w:hAnsi="Book Antiqua"/>
                <w:b w:val="0"/>
                <w:sz w:val="24"/>
                <w:lang w:val="en-GB"/>
              </w:rPr>
            </w:pPr>
            <w:r w:rsidRPr="00105CED">
              <w:rPr>
                <w:rFonts w:ascii="Book Antiqua" w:hAnsi="Book Antiqua"/>
                <w:sz w:val="24"/>
                <w:lang w:val="en-GB"/>
              </w:rPr>
              <w:t>Target user in the past</w:t>
            </w:r>
          </w:p>
        </w:tc>
        <w:tc>
          <w:tcPr>
            <w:tcW w:w="5103" w:type="dxa"/>
          </w:tcPr>
          <w:p w:rsidR="00E6167C" w:rsidRPr="00105CED" w:rsidRDefault="00E6167C" w:rsidP="00E6167C">
            <w:pPr>
              <w:spacing w:line="276" w:lineRule="auto"/>
              <w:ind w:left="-108"/>
              <w:jc w:val="both"/>
              <w:cnfStyle w:val="000000010000"/>
              <w:rPr>
                <w:rFonts w:ascii="Book Antiqua" w:hAnsi="Book Antiqua"/>
                <w:sz w:val="24"/>
                <w:lang w:val="en-GB"/>
              </w:rPr>
            </w:pPr>
            <w:r w:rsidRPr="00105CED">
              <w:rPr>
                <w:rFonts w:ascii="Book Antiqua" w:hAnsi="Book Antiqua"/>
                <w:sz w:val="24"/>
                <w:lang w:val="en-GB"/>
              </w:rPr>
              <w:t>The users of these expressions were the entire crew but more specifically the captain of the ship, who was the one to give the order.</w:t>
            </w:r>
          </w:p>
        </w:tc>
      </w:tr>
      <w:tr w:rsidR="00E6167C" w:rsidRPr="00532681" w:rsidTr="00E6167C">
        <w:trPr>
          <w:cnfStyle w:val="000000100000"/>
        </w:trPr>
        <w:tc>
          <w:tcPr>
            <w:cnfStyle w:val="001000000000"/>
            <w:tcW w:w="3510" w:type="dxa"/>
          </w:tcPr>
          <w:p w:rsidR="00E6167C" w:rsidRPr="00105CED" w:rsidRDefault="00E6167C" w:rsidP="00E6167C">
            <w:pPr>
              <w:spacing w:line="276" w:lineRule="auto"/>
              <w:jc w:val="both"/>
              <w:rPr>
                <w:rFonts w:ascii="Book Antiqua" w:hAnsi="Book Antiqua"/>
                <w:sz w:val="24"/>
                <w:lang w:val="en-GB"/>
              </w:rPr>
            </w:pPr>
            <w:r w:rsidRPr="00105CED">
              <w:rPr>
                <w:rFonts w:ascii="Book Antiqua" w:hAnsi="Book Antiqua"/>
                <w:sz w:val="24"/>
                <w:lang w:val="en-GB"/>
              </w:rPr>
              <w:t>Current meaning</w:t>
            </w:r>
          </w:p>
        </w:tc>
        <w:tc>
          <w:tcPr>
            <w:tcW w:w="5103" w:type="dxa"/>
          </w:tcPr>
          <w:p w:rsidR="00E6167C" w:rsidRPr="00105CED" w:rsidRDefault="00E6167C" w:rsidP="00E6167C">
            <w:pPr>
              <w:spacing w:line="276" w:lineRule="auto"/>
              <w:ind w:left="-108"/>
              <w:jc w:val="both"/>
              <w:cnfStyle w:val="000000100000"/>
              <w:rPr>
                <w:rFonts w:ascii="Book Antiqua" w:hAnsi="Book Antiqua"/>
                <w:sz w:val="24"/>
                <w:lang w:val="en-US"/>
              </w:rPr>
            </w:pPr>
            <w:r>
              <w:rPr>
                <w:rFonts w:ascii="Book Antiqua" w:hAnsi="Book Antiqua"/>
                <w:sz w:val="24"/>
                <w:lang w:val="en-US"/>
              </w:rPr>
              <w:t>Nowadays ‘cut and run’</w:t>
            </w:r>
            <w:r w:rsidRPr="00105CED">
              <w:rPr>
                <w:rFonts w:ascii="Book Antiqua" w:hAnsi="Book Antiqua"/>
                <w:sz w:val="24"/>
                <w:lang w:val="en-US"/>
              </w:rPr>
              <w:t xml:space="preserve"> is an informal idiom used in British English which, according to the Co</w:t>
            </w:r>
            <w:r>
              <w:rPr>
                <w:rFonts w:ascii="Book Antiqua" w:hAnsi="Book Antiqua"/>
                <w:sz w:val="24"/>
                <w:lang w:val="en-US"/>
              </w:rPr>
              <w:t>llins Idioms Dictionary, means “</w:t>
            </w:r>
            <w:r w:rsidRPr="00105CED">
              <w:rPr>
                <w:rFonts w:ascii="Book Antiqua" w:hAnsi="Book Antiqua"/>
                <w:sz w:val="24"/>
                <w:lang w:val="en-US"/>
              </w:rPr>
              <w:t>to suddenly escape from a difficult situation in order to avoid dealing with it in a responsible way</w:t>
            </w:r>
            <w:r>
              <w:rPr>
                <w:rFonts w:ascii="Book Antiqua" w:hAnsi="Book Antiqua"/>
                <w:sz w:val="24"/>
                <w:lang w:val="en-US"/>
              </w:rPr>
              <w:t>”</w:t>
            </w:r>
            <w:r w:rsidRPr="00105CED">
              <w:rPr>
                <w:rFonts w:ascii="Book Antiqua" w:hAnsi="Book Antiqua"/>
                <w:sz w:val="24"/>
                <w:lang w:val="en-US"/>
              </w:rPr>
              <w:t>.</w:t>
            </w:r>
          </w:p>
        </w:tc>
      </w:tr>
    </w:tbl>
    <w:p w:rsidR="00E6167C" w:rsidRDefault="00E6167C" w:rsidP="00E6167C">
      <w:pPr>
        <w:rPr>
          <w:lang w:val="en-GB"/>
        </w:rPr>
      </w:pPr>
    </w:p>
    <w:p w:rsidR="00EE1D12" w:rsidRPr="00780539" w:rsidRDefault="00EE1D12" w:rsidP="00E6167C">
      <w:pPr>
        <w:rPr>
          <w:lang w:val="en-GB"/>
        </w:rPr>
      </w:pPr>
    </w:p>
    <w:tbl>
      <w:tblPr>
        <w:tblStyle w:val="Sombreadomedio1-nfasis6"/>
        <w:tblW w:w="0" w:type="auto"/>
        <w:tblLook w:val="04A0"/>
      </w:tblPr>
      <w:tblGrid>
        <w:gridCol w:w="3652"/>
        <w:gridCol w:w="4961"/>
      </w:tblGrid>
      <w:tr w:rsidR="00E6167C" w:rsidRPr="0017082D" w:rsidTr="00E6167C">
        <w:trPr>
          <w:cnfStyle w:val="100000000000"/>
        </w:trPr>
        <w:tc>
          <w:tcPr>
            <w:cnfStyle w:val="001000000000"/>
            <w:tcW w:w="3652" w:type="dxa"/>
          </w:tcPr>
          <w:p w:rsidR="00E6167C" w:rsidRPr="00175E40" w:rsidRDefault="00E6167C" w:rsidP="00E6167C">
            <w:pPr>
              <w:pStyle w:val="Prrafodelista"/>
              <w:numPr>
                <w:ilvl w:val="0"/>
                <w:numId w:val="2"/>
              </w:numPr>
              <w:spacing w:before="240" w:line="276" w:lineRule="auto"/>
              <w:rPr>
                <w:rFonts w:ascii="Book Antiqua" w:hAnsi="Book Antiqua"/>
                <w:color w:val="auto"/>
                <w:sz w:val="26"/>
                <w:szCs w:val="26"/>
                <w:lang w:val="en-GB"/>
              </w:rPr>
            </w:pPr>
            <w:r>
              <w:rPr>
                <w:rFonts w:ascii="Book Antiqua" w:hAnsi="Book Antiqua"/>
                <w:color w:val="auto"/>
                <w:sz w:val="26"/>
                <w:szCs w:val="26"/>
                <w:lang w:val="en-GB"/>
              </w:rPr>
              <w:lastRenderedPageBreak/>
              <w:t xml:space="preserve"> Toe t</w:t>
            </w:r>
            <w:r w:rsidRPr="00175E40">
              <w:rPr>
                <w:rFonts w:ascii="Book Antiqua" w:hAnsi="Book Antiqua"/>
                <w:color w:val="auto"/>
                <w:sz w:val="26"/>
                <w:szCs w:val="26"/>
                <w:lang w:val="en-GB"/>
              </w:rPr>
              <w:t>he Line</w:t>
            </w:r>
          </w:p>
        </w:tc>
        <w:tc>
          <w:tcPr>
            <w:tcW w:w="4961" w:type="dxa"/>
          </w:tcPr>
          <w:p w:rsidR="00E6167C" w:rsidRPr="0017082D" w:rsidRDefault="00E6167C" w:rsidP="00E6167C">
            <w:pPr>
              <w:spacing w:before="240" w:line="276" w:lineRule="auto"/>
              <w:cnfStyle w:val="100000000000"/>
              <w:rPr>
                <w:rFonts w:ascii="Book Antiqua" w:hAnsi="Book Antiqua"/>
                <w:color w:val="auto"/>
                <w:lang w:val="en-GB"/>
              </w:rPr>
            </w:pP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Origin</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US"/>
              </w:rPr>
            </w:pPr>
            <w:r w:rsidRPr="00105CED">
              <w:rPr>
                <w:rFonts w:ascii="Book Antiqua" w:hAnsi="Book Antiqua"/>
                <w:sz w:val="24"/>
                <w:lang w:val="en-US"/>
              </w:rPr>
              <w:t>In a vessel the duties were carried out by the sailors but when the captain c</w:t>
            </w:r>
            <w:r>
              <w:rPr>
                <w:rFonts w:ascii="Book Antiqua" w:hAnsi="Book Antiqua"/>
                <w:sz w:val="24"/>
                <w:lang w:val="en-US"/>
              </w:rPr>
              <w:t>alled the crew to ‘toe the line’</w:t>
            </w:r>
            <w:r w:rsidRPr="00105CED">
              <w:rPr>
                <w:rFonts w:ascii="Book Antiqua" w:hAnsi="Book Antiqua"/>
                <w:sz w:val="24"/>
                <w:lang w:val="en-US"/>
              </w:rPr>
              <w:t xml:space="preserve"> he called them to line up with their toes touching a mark in the deck planking.</w:t>
            </w:r>
          </w:p>
        </w:tc>
      </w:tr>
      <w:tr w:rsidR="00E6167C" w:rsidRPr="00532681" w:rsidTr="00E6167C">
        <w:trPr>
          <w:cnfStyle w:val="00000001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Target user in the past</w:t>
            </w:r>
          </w:p>
        </w:tc>
        <w:tc>
          <w:tcPr>
            <w:tcW w:w="4961" w:type="dxa"/>
          </w:tcPr>
          <w:p w:rsidR="00E6167C" w:rsidRPr="00105CED" w:rsidRDefault="00E6167C" w:rsidP="00E6167C">
            <w:pPr>
              <w:spacing w:line="276" w:lineRule="auto"/>
              <w:jc w:val="both"/>
              <w:cnfStyle w:val="000000010000"/>
              <w:rPr>
                <w:rFonts w:ascii="Book Antiqua" w:hAnsi="Book Antiqua"/>
                <w:sz w:val="24"/>
                <w:lang w:val="en-GB"/>
              </w:rPr>
            </w:pPr>
            <w:r>
              <w:rPr>
                <w:rFonts w:ascii="Book Antiqua" w:hAnsi="Book Antiqua"/>
                <w:sz w:val="24"/>
                <w:lang w:val="en-GB"/>
              </w:rPr>
              <w:t>‘</w:t>
            </w:r>
            <w:r w:rsidRPr="00105CED">
              <w:rPr>
                <w:rFonts w:ascii="Book Antiqua" w:hAnsi="Book Antiqua"/>
                <w:sz w:val="24"/>
                <w:lang w:val="en-GB"/>
              </w:rPr>
              <w:t>Toe the line</w:t>
            </w:r>
            <w:r>
              <w:rPr>
                <w:rFonts w:ascii="Book Antiqua" w:hAnsi="Book Antiqua"/>
                <w:sz w:val="24"/>
                <w:lang w:val="en-GB"/>
              </w:rPr>
              <w:t>’</w:t>
            </w:r>
            <w:r w:rsidRPr="00105CED">
              <w:rPr>
                <w:rFonts w:ascii="Book Antiqua" w:hAnsi="Book Antiqua"/>
                <w:sz w:val="24"/>
                <w:lang w:val="en-GB"/>
              </w:rPr>
              <w:t xml:space="preserve"> was used as an order by the captain of the vessel when he wanted to address the crew.</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sz w:val="24"/>
                <w:lang w:val="en-GB"/>
              </w:rPr>
            </w:pPr>
            <w:r w:rsidRPr="00105CED">
              <w:rPr>
                <w:rFonts w:ascii="Book Antiqua" w:hAnsi="Book Antiqua"/>
                <w:sz w:val="24"/>
                <w:lang w:val="en-GB"/>
              </w:rPr>
              <w:t>Current meaning</w:t>
            </w:r>
          </w:p>
        </w:tc>
        <w:tc>
          <w:tcPr>
            <w:tcW w:w="4961" w:type="dxa"/>
          </w:tcPr>
          <w:p w:rsidR="00E6167C" w:rsidRPr="00105CED" w:rsidRDefault="00E6167C" w:rsidP="00E6167C">
            <w:pPr>
              <w:spacing w:line="276" w:lineRule="auto"/>
              <w:jc w:val="both"/>
              <w:cnfStyle w:val="000000100000"/>
              <w:rPr>
                <w:rFonts w:ascii="Book Antiqua" w:hAnsi="Book Antiqua"/>
                <w:sz w:val="24"/>
                <w:lang w:val="en-GB"/>
              </w:rPr>
            </w:pPr>
            <w:r w:rsidRPr="00105CED">
              <w:rPr>
                <w:rFonts w:ascii="Book Antiqua" w:hAnsi="Book Antiqua"/>
                <w:sz w:val="24"/>
                <w:lang w:val="en-GB"/>
              </w:rPr>
              <w:t>Currently this idiom is of standard usage and, according to the Oxford Advanc</w:t>
            </w:r>
            <w:r>
              <w:rPr>
                <w:rFonts w:ascii="Book Antiqua" w:hAnsi="Book Antiqua"/>
                <w:sz w:val="24"/>
                <w:lang w:val="en-GB"/>
              </w:rPr>
              <w:t>ed Learner's Dictionary, means “</w:t>
            </w:r>
            <w:r w:rsidRPr="00105CED">
              <w:rPr>
                <w:rFonts w:ascii="Book Antiqua" w:hAnsi="Book Antiqua"/>
                <w:sz w:val="24"/>
                <w:lang w:val="en-GB"/>
              </w:rPr>
              <w:t>to say or do what somebody in authority tells you to say or do, even if you do not share the same opinions, etc</w:t>
            </w:r>
            <w:r>
              <w:rPr>
                <w:rFonts w:ascii="Book Antiqua" w:hAnsi="Book Antiqua"/>
                <w:sz w:val="24"/>
                <w:lang w:val="en-GB"/>
              </w:rPr>
              <w:t>”</w:t>
            </w:r>
            <w:r w:rsidRPr="00105CED">
              <w:rPr>
                <w:rFonts w:ascii="Book Antiqua" w:hAnsi="Book Antiqua"/>
                <w:sz w:val="24"/>
                <w:lang w:val="en-GB"/>
              </w:rPr>
              <w:t>.</w:t>
            </w:r>
          </w:p>
        </w:tc>
      </w:tr>
    </w:tbl>
    <w:p w:rsidR="00E6167C" w:rsidRDefault="00E6167C" w:rsidP="00E6167C">
      <w:pPr>
        <w:rPr>
          <w:b/>
          <w:i/>
          <w:sz w:val="32"/>
          <w:lang w:val="en-GB"/>
        </w:rPr>
      </w:pPr>
    </w:p>
    <w:tbl>
      <w:tblPr>
        <w:tblStyle w:val="Sombreadomedio1-nfasis6"/>
        <w:tblW w:w="0" w:type="auto"/>
        <w:tblLook w:val="04A0"/>
      </w:tblPr>
      <w:tblGrid>
        <w:gridCol w:w="3652"/>
        <w:gridCol w:w="4961"/>
      </w:tblGrid>
      <w:tr w:rsidR="00E6167C" w:rsidRPr="0017082D" w:rsidTr="00E6167C">
        <w:trPr>
          <w:cnfStyle w:val="100000000000"/>
        </w:trPr>
        <w:tc>
          <w:tcPr>
            <w:cnfStyle w:val="001000000000"/>
            <w:tcW w:w="3652" w:type="dxa"/>
          </w:tcPr>
          <w:p w:rsidR="00E6167C" w:rsidRPr="00175E40" w:rsidRDefault="00E6167C" w:rsidP="00E6167C">
            <w:pPr>
              <w:pStyle w:val="Prrafodelista"/>
              <w:numPr>
                <w:ilvl w:val="0"/>
                <w:numId w:val="2"/>
              </w:numPr>
              <w:spacing w:before="240" w:line="276" w:lineRule="auto"/>
              <w:jc w:val="both"/>
              <w:rPr>
                <w:rFonts w:ascii="Book Antiqua" w:hAnsi="Book Antiqua"/>
                <w:color w:val="auto"/>
                <w:sz w:val="26"/>
                <w:szCs w:val="26"/>
                <w:lang w:val="en-GB"/>
              </w:rPr>
            </w:pPr>
            <w:r w:rsidRPr="00175E40">
              <w:rPr>
                <w:rFonts w:ascii="Book Antiqua" w:hAnsi="Book Antiqua"/>
                <w:color w:val="auto"/>
                <w:sz w:val="26"/>
                <w:szCs w:val="26"/>
                <w:lang w:val="en-GB"/>
              </w:rPr>
              <w:t>Pipe Down</w:t>
            </w:r>
          </w:p>
        </w:tc>
        <w:tc>
          <w:tcPr>
            <w:tcW w:w="4961" w:type="dxa"/>
          </w:tcPr>
          <w:p w:rsidR="00E6167C" w:rsidRPr="0017082D" w:rsidRDefault="00E6167C" w:rsidP="00E6167C">
            <w:pPr>
              <w:spacing w:before="240" w:line="276" w:lineRule="auto"/>
              <w:ind w:left="-108" w:right="-108"/>
              <w:jc w:val="both"/>
              <w:cnfStyle w:val="100000000000"/>
              <w:rPr>
                <w:rFonts w:ascii="Book Antiqua" w:hAnsi="Book Antiqua"/>
                <w:color w:val="auto"/>
                <w:lang w:val="en-GB"/>
              </w:rPr>
            </w:pPr>
          </w:p>
        </w:tc>
      </w:tr>
      <w:tr w:rsidR="00E6167C" w:rsidRPr="00532681" w:rsidTr="00E6167C">
        <w:trPr>
          <w:cnfStyle w:val="000000100000"/>
        </w:trPr>
        <w:tc>
          <w:tcPr>
            <w:cnfStyle w:val="001000000000"/>
            <w:tcW w:w="3652" w:type="dxa"/>
          </w:tcPr>
          <w:p w:rsidR="00E6167C" w:rsidRPr="00105CED" w:rsidRDefault="00E6167C" w:rsidP="00E6167C">
            <w:pPr>
              <w:spacing w:line="276" w:lineRule="auto"/>
              <w:jc w:val="both"/>
              <w:rPr>
                <w:rFonts w:ascii="Book Antiqua" w:hAnsi="Book Antiqua"/>
                <w:b w:val="0"/>
                <w:sz w:val="24"/>
                <w:lang w:val="en-GB"/>
              </w:rPr>
            </w:pPr>
            <w:r w:rsidRPr="00105CED">
              <w:rPr>
                <w:rFonts w:ascii="Book Antiqua" w:hAnsi="Book Antiqua"/>
                <w:sz w:val="24"/>
                <w:lang w:val="en-GB"/>
              </w:rPr>
              <w:t>Origin</w:t>
            </w:r>
          </w:p>
        </w:tc>
        <w:tc>
          <w:tcPr>
            <w:tcW w:w="4961" w:type="dxa"/>
          </w:tcPr>
          <w:p w:rsidR="00E6167C" w:rsidRPr="00105CED" w:rsidRDefault="00E6167C" w:rsidP="00E6167C">
            <w:pPr>
              <w:spacing w:line="276" w:lineRule="auto"/>
              <w:ind w:left="-108"/>
              <w:jc w:val="both"/>
              <w:cnfStyle w:val="000000100000"/>
              <w:rPr>
                <w:rFonts w:ascii="Book Antiqua" w:hAnsi="Book Antiqua"/>
                <w:sz w:val="24"/>
                <w:highlight w:val="yellow"/>
                <w:lang w:val="en-GB"/>
              </w:rPr>
            </w:pPr>
            <w:r w:rsidRPr="00105CED">
              <w:rPr>
                <w:rFonts w:ascii="Book Antiqua" w:hAnsi="Book Antiqua"/>
                <w:sz w:val="24"/>
                <w:lang w:val="en-GB"/>
              </w:rPr>
              <w:t xml:space="preserve">The pipe down was the last daily signal from the </w:t>
            </w:r>
            <w:proofErr w:type="spellStart"/>
            <w:r w:rsidRPr="00105CED">
              <w:rPr>
                <w:rFonts w:ascii="Book Antiqua" w:hAnsi="Book Antiqua"/>
                <w:sz w:val="24"/>
                <w:lang w:val="en-GB"/>
              </w:rPr>
              <w:t>bosun's</w:t>
            </w:r>
            <w:proofErr w:type="spellEnd"/>
            <w:r w:rsidRPr="00105CED">
              <w:rPr>
                <w:rFonts w:ascii="Book Antiqua" w:hAnsi="Book Antiqua"/>
                <w:sz w:val="24"/>
                <w:lang w:val="en-GB"/>
              </w:rPr>
              <w:t xml:space="preserve"> pipe which meant the end of a day and an order to turn the lights out and to be quiet.</w:t>
            </w:r>
          </w:p>
        </w:tc>
      </w:tr>
      <w:tr w:rsidR="00E6167C" w:rsidRPr="00532681" w:rsidTr="00E6167C">
        <w:trPr>
          <w:cnfStyle w:val="000000010000"/>
        </w:trPr>
        <w:tc>
          <w:tcPr>
            <w:cnfStyle w:val="001000000000"/>
            <w:tcW w:w="3652" w:type="dxa"/>
          </w:tcPr>
          <w:p w:rsidR="00E6167C" w:rsidRPr="00105CED" w:rsidRDefault="00E6167C" w:rsidP="00E6167C">
            <w:pPr>
              <w:spacing w:line="276" w:lineRule="auto"/>
              <w:jc w:val="both"/>
              <w:rPr>
                <w:rFonts w:ascii="Book Antiqua" w:hAnsi="Book Antiqua"/>
                <w:b w:val="0"/>
                <w:sz w:val="24"/>
                <w:lang w:val="en-GB"/>
              </w:rPr>
            </w:pPr>
            <w:r w:rsidRPr="00105CED">
              <w:rPr>
                <w:rFonts w:ascii="Book Antiqua" w:hAnsi="Book Antiqua"/>
                <w:sz w:val="24"/>
                <w:lang w:val="en-GB"/>
              </w:rPr>
              <w:t>Target user in the past</w:t>
            </w:r>
          </w:p>
        </w:tc>
        <w:tc>
          <w:tcPr>
            <w:tcW w:w="4961" w:type="dxa"/>
          </w:tcPr>
          <w:p w:rsidR="00E6167C" w:rsidRPr="00105CED" w:rsidRDefault="00E6167C" w:rsidP="00E6167C">
            <w:pPr>
              <w:spacing w:line="276" w:lineRule="auto"/>
              <w:ind w:left="-108"/>
              <w:jc w:val="both"/>
              <w:cnfStyle w:val="000000010000"/>
              <w:rPr>
                <w:rFonts w:ascii="Book Antiqua" w:hAnsi="Book Antiqua"/>
                <w:sz w:val="24"/>
                <w:lang w:val="en-GB"/>
              </w:rPr>
            </w:pPr>
            <w:r w:rsidRPr="00105CED">
              <w:rPr>
                <w:rFonts w:ascii="Book Antiqua" w:hAnsi="Book Antiqua"/>
                <w:sz w:val="24"/>
                <w:lang w:val="en-GB"/>
              </w:rPr>
              <w:t>It was a naval colloquialism, an official order from the boatswain not to talk so loud and be quiet.</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jc w:val="both"/>
              <w:rPr>
                <w:rFonts w:ascii="Book Antiqua" w:hAnsi="Book Antiqua"/>
                <w:sz w:val="24"/>
                <w:lang w:val="en-GB"/>
              </w:rPr>
            </w:pPr>
            <w:r w:rsidRPr="00105CED">
              <w:rPr>
                <w:rFonts w:ascii="Book Antiqua" w:hAnsi="Book Antiqua"/>
                <w:sz w:val="24"/>
                <w:lang w:val="en-GB"/>
              </w:rPr>
              <w:t>Current meaning</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GB"/>
              </w:rPr>
            </w:pPr>
            <w:r>
              <w:rPr>
                <w:rFonts w:ascii="Book Antiqua" w:hAnsi="Book Antiqua"/>
                <w:sz w:val="24"/>
                <w:lang w:val="en-GB"/>
              </w:rPr>
              <w:t>‘To pipe down’</w:t>
            </w:r>
            <w:r w:rsidRPr="00105CED">
              <w:rPr>
                <w:rFonts w:ascii="Book Antiqua" w:hAnsi="Book Antiqua"/>
                <w:sz w:val="24"/>
                <w:lang w:val="en-GB"/>
              </w:rPr>
              <w:t xml:space="preserve"> is an informal phrasal verb with the exact same meaning from its naval origin. According to the Oxford Advanced Learner's </w:t>
            </w:r>
            <w:r>
              <w:rPr>
                <w:rFonts w:ascii="Book Antiqua" w:hAnsi="Book Antiqua"/>
                <w:sz w:val="24"/>
                <w:lang w:val="en-GB"/>
              </w:rPr>
              <w:t>Dictionary, “</w:t>
            </w:r>
            <w:r w:rsidRPr="00105CED">
              <w:rPr>
                <w:rFonts w:ascii="Book Antiqua" w:hAnsi="Book Antiqua"/>
                <w:sz w:val="24"/>
                <w:lang w:val="en-GB"/>
              </w:rPr>
              <w:t>it is used especially in order to tell somebody to stop talking or to be less noisy</w:t>
            </w:r>
            <w:r>
              <w:rPr>
                <w:rFonts w:ascii="Book Antiqua" w:hAnsi="Book Antiqua"/>
                <w:sz w:val="24"/>
                <w:lang w:val="en-GB"/>
              </w:rPr>
              <w:t>”.</w:t>
            </w:r>
          </w:p>
        </w:tc>
      </w:tr>
    </w:tbl>
    <w:p w:rsidR="00EE1D12" w:rsidRDefault="00EE1D12" w:rsidP="00E6167C">
      <w:pPr>
        <w:rPr>
          <w:b/>
          <w:i/>
          <w:sz w:val="32"/>
          <w:lang w:val="en-GB"/>
        </w:rPr>
      </w:pPr>
    </w:p>
    <w:p w:rsidR="00E6167C" w:rsidRPr="00175E40" w:rsidRDefault="00E6167C" w:rsidP="00AA2DB8">
      <w:pPr>
        <w:pStyle w:val="Estilo3"/>
        <w:spacing w:after="240"/>
      </w:pPr>
      <w:bookmarkStart w:id="13" w:name="_Toc421641047"/>
      <w:r w:rsidRPr="00175E40">
        <w:t>1.3 Punishments</w:t>
      </w:r>
      <w:bookmarkEnd w:id="13"/>
      <w:r w:rsidRPr="00175E40">
        <w:tab/>
      </w:r>
    </w:p>
    <w:tbl>
      <w:tblPr>
        <w:tblStyle w:val="Sombreadomedio1-nfasis2"/>
        <w:tblW w:w="0" w:type="auto"/>
        <w:tblLook w:val="04A0"/>
      </w:tblPr>
      <w:tblGrid>
        <w:gridCol w:w="3652"/>
        <w:gridCol w:w="4961"/>
      </w:tblGrid>
      <w:tr w:rsidR="00E6167C" w:rsidRPr="0017082D" w:rsidTr="00E6167C">
        <w:trPr>
          <w:cnfStyle w:val="100000000000"/>
        </w:trPr>
        <w:tc>
          <w:tcPr>
            <w:cnfStyle w:val="001000000000"/>
            <w:tcW w:w="3652" w:type="dxa"/>
          </w:tcPr>
          <w:p w:rsidR="00E6167C" w:rsidRPr="00175E40" w:rsidRDefault="00E6167C" w:rsidP="00E6167C">
            <w:pPr>
              <w:pStyle w:val="Prrafodelista"/>
              <w:numPr>
                <w:ilvl w:val="0"/>
                <w:numId w:val="2"/>
              </w:numPr>
              <w:spacing w:before="240" w:line="276" w:lineRule="auto"/>
              <w:rPr>
                <w:rFonts w:ascii="Book Antiqua" w:hAnsi="Book Antiqua"/>
                <w:color w:val="auto"/>
                <w:sz w:val="26"/>
                <w:szCs w:val="26"/>
                <w:lang w:val="en-GB"/>
              </w:rPr>
            </w:pPr>
            <w:r w:rsidRPr="00175E40">
              <w:rPr>
                <w:rFonts w:ascii="Book Antiqua" w:hAnsi="Book Antiqua"/>
                <w:color w:val="auto"/>
                <w:sz w:val="26"/>
                <w:szCs w:val="26"/>
                <w:lang w:val="en-GB"/>
              </w:rPr>
              <w:t>Keelhauling</w:t>
            </w:r>
          </w:p>
        </w:tc>
        <w:tc>
          <w:tcPr>
            <w:tcW w:w="4961" w:type="dxa"/>
          </w:tcPr>
          <w:p w:rsidR="00E6167C" w:rsidRPr="0017082D" w:rsidRDefault="00E6167C" w:rsidP="00E6167C">
            <w:pPr>
              <w:spacing w:before="240" w:line="276" w:lineRule="auto"/>
              <w:ind w:left="-108" w:right="-108"/>
              <w:cnfStyle w:val="100000000000"/>
              <w:rPr>
                <w:rFonts w:ascii="Book Antiqua" w:hAnsi="Book Antiqua"/>
                <w:b w:val="0"/>
                <w:color w:val="auto"/>
                <w:lang w:val="en-GB"/>
              </w:rPr>
            </w:pP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Origin</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GB"/>
              </w:rPr>
            </w:pPr>
            <w:r w:rsidRPr="00105CED">
              <w:rPr>
                <w:rFonts w:ascii="Book Antiqua" w:hAnsi="Book Antiqua"/>
                <w:sz w:val="24"/>
                <w:lang w:val="en-GB"/>
              </w:rPr>
              <w:t xml:space="preserve">Keelhauling was a severe naval punishment on board during the 15th and 16th centuries, </w:t>
            </w:r>
            <w:r w:rsidRPr="00105CED">
              <w:rPr>
                <w:rFonts w:ascii="Book Antiqua" w:hAnsi="Book Antiqua"/>
                <w:sz w:val="24"/>
                <w:lang w:val="en-GB"/>
              </w:rPr>
              <w:lastRenderedPageBreak/>
              <w:t>said to have originated with the Dutch but adopted by other navies. The victim, supposedly a delinquent sailor, was repeatedly dragged from one side of the ship to the other, under t</w:t>
            </w:r>
            <w:r>
              <w:rPr>
                <w:rFonts w:ascii="Book Antiqua" w:hAnsi="Book Antiqua"/>
                <w:sz w:val="24"/>
                <w:lang w:val="en-GB"/>
              </w:rPr>
              <w:t>he bottom of the vessel, named ‘</w:t>
            </w:r>
            <w:r w:rsidRPr="00105CED">
              <w:rPr>
                <w:rFonts w:ascii="Book Antiqua" w:hAnsi="Book Antiqua"/>
                <w:sz w:val="24"/>
                <w:lang w:val="en-GB"/>
              </w:rPr>
              <w:t>keel</w:t>
            </w:r>
            <w:r>
              <w:rPr>
                <w:rFonts w:ascii="Book Antiqua" w:hAnsi="Book Antiqua"/>
                <w:sz w:val="24"/>
                <w:lang w:val="en-GB"/>
              </w:rPr>
              <w:t>’</w:t>
            </w:r>
            <w:r w:rsidRPr="00105CED">
              <w:rPr>
                <w:rFonts w:ascii="Book Antiqua" w:hAnsi="Book Antiqua"/>
                <w:sz w:val="24"/>
                <w:lang w:val="en-GB"/>
              </w:rPr>
              <w:t xml:space="preserve">. Normally the sailor was allowed to catch his breath before being tossed again. Keelhauling was replaced at the beginning of the 18th century by the cat </w:t>
            </w:r>
            <w:proofErr w:type="spellStart"/>
            <w:r w:rsidRPr="00105CED">
              <w:rPr>
                <w:rFonts w:ascii="Book Antiqua" w:hAnsi="Book Antiqua"/>
                <w:sz w:val="24"/>
                <w:lang w:val="en-GB"/>
              </w:rPr>
              <w:t>o'nine</w:t>
            </w:r>
            <w:proofErr w:type="spellEnd"/>
            <w:r w:rsidRPr="00105CED">
              <w:rPr>
                <w:rFonts w:ascii="Book Antiqua" w:hAnsi="Book Antiqua"/>
                <w:sz w:val="24"/>
                <w:lang w:val="en-GB"/>
              </w:rPr>
              <w:t xml:space="preserve"> tails.</w:t>
            </w:r>
          </w:p>
        </w:tc>
      </w:tr>
      <w:tr w:rsidR="00E6167C" w:rsidRPr="00532681" w:rsidTr="00E6167C">
        <w:trPr>
          <w:cnfStyle w:val="00000001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lastRenderedPageBreak/>
              <w:t>Target user in the past</w:t>
            </w:r>
          </w:p>
        </w:tc>
        <w:tc>
          <w:tcPr>
            <w:tcW w:w="4961" w:type="dxa"/>
          </w:tcPr>
          <w:p w:rsidR="00E6167C" w:rsidRPr="00105CED" w:rsidRDefault="00E6167C" w:rsidP="00E6167C">
            <w:pPr>
              <w:spacing w:line="276" w:lineRule="auto"/>
              <w:ind w:left="-108"/>
              <w:jc w:val="both"/>
              <w:cnfStyle w:val="000000010000"/>
              <w:rPr>
                <w:rFonts w:ascii="Book Antiqua" w:hAnsi="Book Antiqua"/>
                <w:sz w:val="24"/>
                <w:lang w:val="en-GB"/>
              </w:rPr>
            </w:pPr>
            <w:r w:rsidRPr="00105CED">
              <w:rPr>
                <w:rFonts w:ascii="Book Antiqua" w:hAnsi="Book Antiqua"/>
                <w:sz w:val="24"/>
                <w:lang w:val="en-GB"/>
              </w:rPr>
              <w:t>The term was used by the crew and the captain of the ship to make reference to this punishment.</w:t>
            </w:r>
          </w:p>
        </w:tc>
      </w:tr>
      <w:tr w:rsidR="00E6167C" w:rsidRPr="00F650AF"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sz w:val="24"/>
                <w:lang w:val="en-GB"/>
              </w:rPr>
            </w:pPr>
            <w:r w:rsidRPr="00105CED">
              <w:rPr>
                <w:rFonts w:ascii="Book Antiqua" w:hAnsi="Book Antiqua"/>
                <w:sz w:val="24"/>
                <w:lang w:val="en-GB"/>
              </w:rPr>
              <w:t>Current meaning</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GB"/>
              </w:rPr>
            </w:pPr>
            <w:r>
              <w:rPr>
                <w:rFonts w:ascii="Book Antiqua" w:hAnsi="Book Antiqua"/>
                <w:sz w:val="24"/>
                <w:lang w:val="en-GB"/>
              </w:rPr>
              <w:t xml:space="preserve">Nowadays ‘to keelhaul somebody’ is, </w:t>
            </w:r>
            <w:r w:rsidRPr="00105CED">
              <w:rPr>
                <w:rFonts w:ascii="Book Antiqua" w:hAnsi="Book Antiqua"/>
                <w:sz w:val="24"/>
                <w:lang w:val="en-GB"/>
              </w:rPr>
              <w:t xml:space="preserve">according to the Oxford Advanced </w:t>
            </w:r>
            <w:r>
              <w:rPr>
                <w:rFonts w:ascii="Book Antiqua" w:hAnsi="Book Antiqua"/>
                <w:sz w:val="24"/>
                <w:lang w:val="en-GB"/>
              </w:rPr>
              <w:t>Learner's Dictionary,</w:t>
            </w:r>
            <w:r w:rsidRPr="00105CED">
              <w:rPr>
                <w:rFonts w:ascii="Book Antiqua" w:hAnsi="Book Antiqua"/>
                <w:sz w:val="24"/>
                <w:lang w:val="en-GB"/>
              </w:rPr>
              <w:t xml:space="preserve"> used in an infor</w:t>
            </w:r>
            <w:r>
              <w:rPr>
                <w:rFonts w:ascii="Book Antiqua" w:hAnsi="Book Antiqua"/>
                <w:sz w:val="24"/>
                <w:lang w:val="en-GB"/>
              </w:rPr>
              <w:t>mal and humorous situation and it means “</w:t>
            </w:r>
            <w:r w:rsidRPr="00105CED">
              <w:rPr>
                <w:rFonts w:ascii="Book Antiqua" w:hAnsi="Book Antiqua"/>
                <w:sz w:val="24"/>
                <w:lang w:val="en-GB"/>
              </w:rPr>
              <w:t>to punish somebody very severely or speak very angrily to somebody</w:t>
            </w:r>
            <w:r>
              <w:rPr>
                <w:rFonts w:ascii="Book Antiqua" w:hAnsi="Book Antiqua"/>
                <w:sz w:val="24"/>
                <w:lang w:val="en-GB"/>
              </w:rPr>
              <w:t>”</w:t>
            </w:r>
            <w:r w:rsidRPr="00105CED">
              <w:rPr>
                <w:rFonts w:ascii="Book Antiqua" w:hAnsi="Book Antiqua"/>
                <w:sz w:val="24"/>
                <w:lang w:val="en-GB"/>
              </w:rPr>
              <w:t>. So it still keeps the meaning of rough reprimand.</w:t>
            </w:r>
          </w:p>
        </w:tc>
      </w:tr>
    </w:tbl>
    <w:p w:rsidR="00E6167C" w:rsidRDefault="00E6167C" w:rsidP="00E6167C">
      <w:pPr>
        <w:pStyle w:val="Prrafodelista"/>
        <w:rPr>
          <w:lang w:val="en-GB"/>
        </w:rPr>
      </w:pPr>
    </w:p>
    <w:tbl>
      <w:tblPr>
        <w:tblStyle w:val="Sombreadomedio1-nfasis2"/>
        <w:tblW w:w="0" w:type="auto"/>
        <w:tblLook w:val="04A0"/>
      </w:tblPr>
      <w:tblGrid>
        <w:gridCol w:w="3652"/>
        <w:gridCol w:w="4961"/>
      </w:tblGrid>
      <w:tr w:rsidR="00E6167C" w:rsidRPr="00532681" w:rsidTr="00E6167C">
        <w:trPr>
          <w:cnfStyle w:val="100000000000"/>
        </w:trPr>
        <w:tc>
          <w:tcPr>
            <w:cnfStyle w:val="001000000000"/>
            <w:tcW w:w="8613" w:type="dxa"/>
            <w:gridSpan w:val="2"/>
          </w:tcPr>
          <w:p w:rsidR="00E6167C" w:rsidRPr="00175E40" w:rsidRDefault="00E6167C" w:rsidP="00AA2DB8">
            <w:pPr>
              <w:pStyle w:val="Prrafodelista"/>
              <w:numPr>
                <w:ilvl w:val="0"/>
                <w:numId w:val="2"/>
              </w:numPr>
              <w:spacing w:before="240" w:line="360" w:lineRule="auto"/>
              <w:jc w:val="both"/>
              <w:rPr>
                <w:rFonts w:ascii="Book Antiqua" w:hAnsi="Book Antiqua"/>
                <w:color w:val="auto"/>
                <w:sz w:val="26"/>
                <w:szCs w:val="26"/>
                <w:lang w:val="en-GB"/>
              </w:rPr>
            </w:pPr>
            <w:r>
              <w:rPr>
                <w:rFonts w:ascii="Book Antiqua" w:hAnsi="Book Antiqua"/>
                <w:color w:val="auto"/>
                <w:sz w:val="26"/>
                <w:szCs w:val="26"/>
                <w:lang w:val="en-GB"/>
              </w:rPr>
              <w:t>No Room to Swing a</w:t>
            </w:r>
            <w:r w:rsidRPr="00175E40">
              <w:rPr>
                <w:rFonts w:ascii="Book Antiqua" w:hAnsi="Book Antiqua"/>
                <w:color w:val="auto"/>
                <w:sz w:val="26"/>
                <w:szCs w:val="26"/>
                <w:lang w:val="en-GB"/>
              </w:rPr>
              <w:t xml:space="preserve"> Cat</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jc w:val="both"/>
              <w:rPr>
                <w:rFonts w:ascii="Book Antiqua" w:hAnsi="Book Antiqua"/>
                <w:b w:val="0"/>
                <w:sz w:val="24"/>
                <w:lang w:val="en-GB"/>
              </w:rPr>
            </w:pPr>
            <w:r w:rsidRPr="00105CED">
              <w:rPr>
                <w:rFonts w:ascii="Book Antiqua" w:hAnsi="Book Antiqua"/>
                <w:sz w:val="24"/>
                <w:lang w:val="en-GB"/>
              </w:rPr>
              <w:t>Origin</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GB"/>
              </w:rPr>
            </w:pPr>
            <w:r w:rsidRPr="00105CED">
              <w:rPr>
                <w:rFonts w:ascii="Book Antiqua" w:hAnsi="Book Antiqua"/>
                <w:sz w:val="24"/>
                <w:lang w:val="en-GB"/>
              </w:rPr>
              <w:t xml:space="preserve">On sailing ships there was a punishment called </w:t>
            </w:r>
            <w:r w:rsidRPr="00105CED">
              <w:rPr>
                <w:rFonts w:ascii="Book Antiqua" w:hAnsi="Book Antiqua"/>
                <w:i/>
                <w:sz w:val="24"/>
                <w:lang w:val="en-GB"/>
              </w:rPr>
              <w:t xml:space="preserve">the cat </w:t>
            </w:r>
            <w:proofErr w:type="spellStart"/>
            <w:r w:rsidRPr="00105CED">
              <w:rPr>
                <w:rFonts w:ascii="Book Antiqua" w:hAnsi="Book Antiqua"/>
                <w:i/>
                <w:sz w:val="24"/>
                <w:lang w:val="en-GB"/>
              </w:rPr>
              <w:t>o'nine</w:t>
            </w:r>
            <w:proofErr w:type="spellEnd"/>
            <w:r w:rsidRPr="00105CED">
              <w:rPr>
                <w:rFonts w:ascii="Book Antiqua" w:hAnsi="Book Antiqua"/>
                <w:i/>
                <w:sz w:val="24"/>
                <w:lang w:val="en-GB"/>
              </w:rPr>
              <w:t xml:space="preserve"> tails</w:t>
            </w:r>
            <w:r w:rsidRPr="00105CED">
              <w:rPr>
                <w:rFonts w:ascii="Book Antiqua" w:hAnsi="Book Antiqua"/>
                <w:sz w:val="24"/>
                <w:lang w:val="en-GB"/>
              </w:rPr>
              <w:t xml:space="preserve">, named after the instrument that was used for it. The 'cat' in this expression was a whip with nine lashes. During the punishment the entire crew was called on deck to witness the flogging but the deck was so crowded that there was </w:t>
            </w:r>
            <w:r w:rsidRPr="00105CED">
              <w:rPr>
                <w:rFonts w:ascii="Book Antiqua" w:hAnsi="Book Antiqua"/>
                <w:i/>
                <w:sz w:val="24"/>
                <w:lang w:val="en-GB"/>
              </w:rPr>
              <w:t>no</w:t>
            </w:r>
            <w:r w:rsidRPr="00105CED">
              <w:rPr>
                <w:rFonts w:ascii="Book Antiqua" w:hAnsi="Book Antiqua"/>
                <w:sz w:val="24"/>
                <w:lang w:val="en-GB"/>
              </w:rPr>
              <w:t xml:space="preserve"> </w:t>
            </w:r>
            <w:r w:rsidRPr="00105CED">
              <w:rPr>
                <w:rFonts w:ascii="Book Antiqua" w:hAnsi="Book Antiqua"/>
                <w:i/>
                <w:sz w:val="24"/>
                <w:lang w:val="en-GB"/>
              </w:rPr>
              <w:t>room to swing a cat</w:t>
            </w:r>
            <w:r w:rsidRPr="00105CED">
              <w:rPr>
                <w:rFonts w:ascii="Book Antiqua" w:hAnsi="Book Antiqua"/>
                <w:sz w:val="24"/>
                <w:lang w:val="en-GB"/>
              </w:rPr>
              <w:t>. This flogging method was carried out both in the Army and Navy and it was not abolished until 1948.</w:t>
            </w:r>
          </w:p>
        </w:tc>
      </w:tr>
      <w:tr w:rsidR="00E6167C" w:rsidRPr="00532681" w:rsidTr="00E6167C">
        <w:trPr>
          <w:cnfStyle w:val="000000010000"/>
        </w:trPr>
        <w:tc>
          <w:tcPr>
            <w:cnfStyle w:val="001000000000"/>
            <w:tcW w:w="3652" w:type="dxa"/>
          </w:tcPr>
          <w:p w:rsidR="00E6167C" w:rsidRPr="00105CED" w:rsidRDefault="00E6167C" w:rsidP="00E6167C">
            <w:pPr>
              <w:spacing w:line="276" w:lineRule="auto"/>
              <w:jc w:val="both"/>
              <w:rPr>
                <w:rFonts w:ascii="Book Antiqua" w:hAnsi="Book Antiqua"/>
                <w:b w:val="0"/>
                <w:sz w:val="24"/>
                <w:lang w:val="en-GB"/>
              </w:rPr>
            </w:pPr>
            <w:r w:rsidRPr="00105CED">
              <w:rPr>
                <w:rFonts w:ascii="Book Antiqua" w:hAnsi="Book Antiqua"/>
                <w:sz w:val="24"/>
                <w:lang w:val="en-GB"/>
              </w:rPr>
              <w:t>Target user in the past</w:t>
            </w:r>
          </w:p>
        </w:tc>
        <w:tc>
          <w:tcPr>
            <w:tcW w:w="4961" w:type="dxa"/>
          </w:tcPr>
          <w:p w:rsidR="00E6167C" w:rsidRPr="00105CED" w:rsidRDefault="00E6167C" w:rsidP="00E6167C">
            <w:pPr>
              <w:spacing w:line="276" w:lineRule="auto"/>
              <w:ind w:left="-108"/>
              <w:jc w:val="both"/>
              <w:cnfStyle w:val="000000010000"/>
              <w:rPr>
                <w:rFonts w:ascii="Book Antiqua" w:hAnsi="Book Antiqua"/>
                <w:sz w:val="24"/>
                <w:lang w:val="en-GB"/>
              </w:rPr>
            </w:pPr>
            <w:r w:rsidRPr="00105CED">
              <w:rPr>
                <w:rFonts w:ascii="Book Antiqua" w:hAnsi="Book Antiqua"/>
                <w:sz w:val="24"/>
                <w:lang w:val="en-GB"/>
              </w:rPr>
              <w:t xml:space="preserve">It was presumably used by the </w:t>
            </w:r>
            <w:proofErr w:type="spellStart"/>
            <w:r w:rsidRPr="00105CED">
              <w:rPr>
                <w:rFonts w:ascii="Book Antiqua" w:hAnsi="Book Antiqua"/>
                <w:sz w:val="24"/>
                <w:lang w:val="en-GB"/>
              </w:rPr>
              <w:t>bosun</w:t>
            </w:r>
            <w:proofErr w:type="spellEnd"/>
            <w:r w:rsidRPr="00105CED">
              <w:rPr>
                <w:rFonts w:ascii="Book Antiqua" w:hAnsi="Book Antiqua"/>
                <w:sz w:val="24"/>
                <w:lang w:val="en-GB"/>
              </w:rPr>
              <w:t>, who complained about not having enough space to swing his cat in front of the entire crew, who were required to witness the flogging.</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jc w:val="both"/>
              <w:rPr>
                <w:rFonts w:ascii="Book Antiqua" w:hAnsi="Book Antiqua"/>
                <w:sz w:val="24"/>
                <w:lang w:val="en-GB"/>
              </w:rPr>
            </w:pPr>
            <w:r w:rsidRPr="00105CED">
              <w:rPr>
                <w:rFonts w:ascii="Book Antiqua" w:hAnsi="Book Antiqua"/>
                <w:sz w:val="24"/>
                <w:lang w:val="en-GB"/>
              </w:rPr>
              <w:t>Current meaning</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GB"/>
              </w:rPr>
            </w:pPr>
            <w:r>
              <w:rPr>
                <w:rFonts w:ascii="Book Antiqua" w:hAnsi="Book Antiqua"/>
                <w:sz w:val="24"/>
                <w:lang w:val="en-GB"/>
              </w:rPr>
              <w:t>Nowadays the idiom ‘</w:t>
            </w:r>
            <w:r w:rsidRPr="00105CED">
              <w:rPr>
                <w:rFonts w:ascii="Book Antiqua" w:hAnsi="Book Antiqua"/>
                <w:sz w:val="24"/>
                <w:lang w:val="en-GB"/>
              </w:rPr>
              <w:t>no room to swing a cat</w:t>
            </w:r>
            <w:r>
              <w:rPr>
                <w:rFonts w:ascii="Book Antiqua" w:hAnsi="Book Antiqua"/>
                <w:sz w:val="24"/>
                <w:lang w:val="en-GB"/>
              </w:rPr>
              <w:t>’</w:t>
            </w:r>
            <w:r w:rsidRPr="00105CED">
              <w:rPr>
                <w:rFonts w:ascii="Book Antiqua" w:hAnsi="Book Antiqua"/>
                <w:sz w:val="24"/>
                <w:lang w:val="en-GB"/>
              </w:rPr>
              <w:t xml:space="preserve"> has an informal usage and its meaning is pretty close to the original one. According to the Oxford </w:t>
            </w:r>
            <w:r>
              <w:rPr>
                <w:rFonts w:ascii="Book Antiqua" w:hAnsi="Book Antiqua"/>
                <w:sz w:val="24"/>
                <w:lang w:val="en-GB"/>
              </w:rPr>
              <w:t xml:space="preserve">Advanced Learner's Dictionary, </w:t>
            </w:r>
            <w:r>
              <w:rPr>
                <w:rFonts w:ascii="Book Antiqua" w:hAnsi="Book Antiqua"/>
                <w:sz w:val="24"/>
                <w:lang w:val="en-GB"/>
              </w:rPr>
              <w:lastRenderedPageBreak/>
              <w:t>“</w:t>
            </w:r>
            <w:r w:rsidRPr="00105CED">
              <w:rPr>
                <w:rFonts w:ascii="Book Antiqua" w:hAnsi="Book Antiqua"/>
                <w:sz w:val="24"/>
                <w:lang w:val="en-GB"/>
              </w:rPr>
              <w:t xml:space="preserve">when somebody says </w:t>
            </w:r>
            <w:r w:rsidRPr="00105CED">
              <w:rPr>
                <w:rFonts w:ascii="Book Antiqua" w:hAnsi="Book Antiqua"/>
                <w:i/>
                <w:sz w:val="24"/>
                <w:lang w:val="en-GB"/>
              </w:rPr>
              <w:t>there's no room to swing a cat</w:t>
            </w:r>
            <w:r w:rsidRPr="00105CED">
              <w:rPr>
                <w:rFonts w:ascii="Book Antiqua" w:hAnsi="Book Antiqua"/>
                <w:sz w:val="24"/>
                <w:lang w:val="en-GB"/>
              </w:rPr>
              <w:t>, they mean that a room is very small and that there is not enough space</w:t>
            </w:r>
            <w:r>
              <w:rPr>
                <w:rFonts w:ascii="Book Antiqua" w:hAnsi="Book Antiqua"/>
                <w:sz w:val="24"/>
                <w:lang w:val="en-GB"/>
              </w:rPr>
              <w:t>”.</w:t>
            </w:r>
          </w:p>
        </w:tc>
      </w:tr>
    </w:tbl>
    <w:p w:rsidR="00E6167C" w:rsidRDefault="00E6167C" w:rsidP="00E6167C">
      <w:pPr>
        <w:spacing w:after="0"/>
        <w:rPr>
          <w:lang w:val="en-GB"/>
        </w:rPr>
      </w:pPr>
    </w:p>
    <w:p w:rsidR="00AA2DB8" w:rsidRDefault="00AA2DB8" w:rsidP="00E6167C">
      <w:pPr>
        <w:spacing w:after="0"/>
        <w:rPr>
          <w:lang w:val="en-GB"/>
        </w:rPr>
      </w:pPr>
    </w:p>
    <w:tbl>
      <w:tblPr>
        <w:tblStyle w:val="Sombreadomedio1-nfasis2"/>
        <w:tblW w:w="0" w:type="auto"/>
        <w:tblLook w:val="04A0"/>
      </w:tblPr>
      <w:tblGrid>
        <w:gridCol w:w="3652"/>
        <w:gridCol w:w="4961"/>
      </w:tblGrid>
      <w:tr w:rsidR="00E6167C" w:rsidRPr="00532681" w:rsidTr="00E6167C">
        <w:trPr>
          <w:cnfStyle w:val="100000000000"/>
        </w:trPr>
        <w:tc>
          <w:tcPr>
            <w:cnfStyle w:val="001000000000"/>
            <w:tcW w:w="8613" w:type="dxa"/>
            <w:gridSpan w:val="2"/>
          </w:tcPr>
          <w:p w:rsidR="00E6167C" w:rsidRPr="00175E40" w:rsidRDefault="00E6167C" w:rsidP="00E6167C">
            <w:pPr>
              <w:pStyle w:val="Prrafodelista"/>
              <w:numPr>
                <w:ilvl w:val="0"/>
                <w:numId w:val="3"/>
              </w:numPr>
              <w:spacing w:before="240" w:line="276" w:lineRule="auto"/>
              <w:rPr>
                <w:rFonts w:ascii="Book Antiqua" w:hAnsi="Book Antiqua"/>
                <w:color w:val="auto"/>
                <w:sz w:val="26"/>
                <w:szCs w:val="26"/>
                <w:lang w:val="en-GB"/>
              </w:rPr>
            </w:pPr>
            <w:r>
              <w:rPr>
                <w:rFonts w:ascii="Book Antiqua" w:hAnsi="Book Antiqua"/>
                <w:color w:val="auto"/>
                <w:sz w:val="26"/>
                <w:szCs w:val="26"/>
                <w:lang w:val="en-GB"/>
              </w:rPr>
              <w:t xml:space="preserve">Put/Have Someone Over a Barrel </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Origin</w:t>
            </w:r>
          </w:p>
        </w:tc>
        <w:tc>
          <w:tcPr>
            <w:tcW w:w="4961" w:type="dxa"/>
          </w:tcPr>
          <w:p w:rsidR="00E6167C" w:rsidRPr="00105CED" w:rsidRDefault="00E6167C" w:rsidP="00E6167C">
            <w:pPr>
              <w:spacing w:line="276" w:lineRule="auto"/>
              <w:ind w:left="-108"/>
              <w:jc w:val="both"/>
              <w:cnfStyle w:val="000000100000"/>
              <w:rPr>
                <w:rFonts w:ascii="Book Antiqua" w:hAnsi="Book Antiqua"/>
                <w:sz w:val="24"/>
                <w:highlight w:val="cyan"/>
                <w:lang w:val="en-GB"/>
              </w:rPr>
            </w:pPr>
            <w:r w:rsidRPr="00105CED">
              <w:rPr>
                <w:rFonts w:ascii="Book Antiqua" w:hAnsi="Book Antiqua"/>
                <w:sz w:val="24"/>
                <w:lang w:val="en-GB"/>
              </w:rPr>
              <w:t xml:space="preserve">During the age of sail, sailors who were found guilty of some infraction would often be submitted to the most common punishment aboard ship: flogging. To do this, as the expression says, the sailor was bent and tied over the barrel </w:t>
            </w:r>
            <w:proofErr w:type="gramStart"/>
            <w:r w:rsidRPr="00105CED">
              <w:rPr>
                <w:rFonts w:ascii="Book Antiqua" w:hAnsi="Book Antiqua"/>
                <w:sz w:val="24"/>
                <w:lang w:val="en-GB"/>
              </w:rPr>
              <w:t>of</w:t>
            </w:r>
            <w:r>
              <w:rPr>
                <w:rFonts w:ascii="Book Antiqua" w:hAnsi="Book Antiqua"/>
                <w:sz w:val="24"/>
                <w:lang w:val="en-GB"/>
              </w:rPr>
              <w:t xml:space="preserve"> </w:t>
            </w:r>
            <w:r w:rsidRPr="00105CED">
              <w:rPr>
                <w:rFonts w:ascii="Book Antiqua" w:hAnsi="Book Antiqua"/>
                <w:sz w:val="24"/>
                <w:lang w:val="en-GB"/>
              </w:rPr>
              <w:t>a</w:t>
            </w:r>
            <w:proofErr w:type="gramEnd"/>
            <w:r w:rsidRPr="00105CED">
              <w:rPr>
                <w:rFonts w:ascii="Book Antiqua" w:hAnsi="Book Antiqua"/>
                <w:sz w:val="24"/>
                <w:lang w:val="en-GB"/>
              </w:rPr>
              <w:t xml:space="preserve"> deck cannon while he was flogged.</w:t>
            </w:r>
          </w:p>
        </w:tc>
      </w:tr>
      <w:tr w:rsidR="00E6167C" w:rsidRPr="00532681" w:rsidTr="00E6167C">
        <w:trPr>
          <w:cnfStyle w:val="00000001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Target user in the past</w:t>
            </w:r>
          </w:p>
        </w:tc>
        <w:tc>
          <w:tcPr>
            <w:tcW w:w="4961" w:type="dxa"/>
          </w:tcPr>
          <w:p w:rsidR="00E6167C" w:rsidRPr="00105CED" w:rsidRDefault="00E6167C" w:rsidP="00E6167C">
            <w:pPr>
              <w:spacing w:line="276" w:lineRule="auto"/>
              <w:ind w:left="-108"/>
              <w:jc w:val="both"/>
              <w:cnfStyle w:val="000000010000"/>
              <w:rPr>
                <w:rFonts w:ascii="Book Antiqua" w:hAnsi="Book Antiqua"/>
                <w:sz w:val="24"/>
                <w:lang w:val="en-GB"/>
              </w:rPr>
            </w:pPr>
            <w:r w:rsidRPr="00105CED">
              <w:rPr>
                <w:rFonts w:ascii="Book Antiqua" w:hAnsi="Book Antiqua"/>
                <w:sz w:val="24"/>
                <w:lang w:val="en-GB"/>
              </w:rPr>
              <w:t>It was presumably used by the entire crew to make reference to the punishment.</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sz w:val="24"/>
                <w:lang w:val="en-GB"/>
              </w:rPr>
            </w:pPr>
            <w:r w:rsidRPr="00105CED">
              <w:rPr>
                <w:rFonts w:ascii="Book Antiqua" w:hAnsi="Book Antiqua"/>
                <w:sz w:val="24"/>
                <w:lang w:val="en-GB"/>
              </w:rPr>
              <w:t>Current meaning</w:t>
            </w:r>
          </w:p>
        </w:tc>
        <w:tc>
          <w:tcPr>
            <w:tcW w:w="4961" w:type="dxa"/>
          </w:tcPr>
          <w:p w:rsidR="00E6167C" w:rsidRPr="00105CED" w:rsidRDefault="00E6167C" w:rsidP="00E6167C">
            <w:pPr>
              <w:spacing w:line="276" w:lineRule="auto"/>
              <w:ind w:left="-108"/>
              <w:jc w:val="both"/>
              <w:cnfStyle w:val="000000100000"/>
              <w:rPr>
                <w:rFonts w:ascii="Book Antiqua" w:hAnsi="Book Antiqua"/>
                <w:sz w:val="24"/>
                <w:highlight w:val="cyan"/>
                <w:lang w:val="en-GB"/>
              </w:rPr>
            </w:pPr>
            <w:r w:rsidRPr="00105CED">
              <w:rPr>
                <w:rFonts w:ascii="Book Antiqua" w:hAnsi="Book Antiqua"/>
                <w:sz w:val="24"/>
                <w:lang w:val="en-GB"/>
              </w:rPr>
              <w:t>The current meani</w:t>
            </w:r>
            <w:r>
              <w:rPr>
                <w:rFonts w:ascii="Book Antiqua" w:hAnsi="Book Antiqua"/>
                <w:sz w:val="24"/>
                <w:lang w:val="en-GB"/>
              </w:rPr>
              <w:t>ng of the informal idiom ‘</w:t>
            </w:r>
            <w:r w:rsidRPr="00105CED">
              <w:rPr>
                <w:rFonts w:ascii="Book Antiqua" w:hAnsi="Book Antiqua"/>
                <w:sz w:val="24"/>
                <w:lang w:val="en-GB"/>
              </w:rPr>
              <w:t>to put/have someone</w:t>
            </w:r>
            <w:r>
              <w:rPr>
                <w:rFonts w:ascii="Book Antiqua" w:hAnsi="Book Antiqua"/>
                <w:sz w:val="24"/>
                <w:lang w:val="en-GB"/>
              </w:rPr>
              <w:t xml:space="preserve"> over a barrel’</w:t>
            </w:r>
            <w:r w:rsidRPr="00105CED">
              <w:rPr>
                <w:rFonts w:ascii="Book Antiqua" w:hAnsi="Book Antiqua"/>
                <w:sz w:val="24"/>
                <w:lang w:val="en-GB"/>
              </w:rPr>
              <w:t xml:space="preserve"> is, according to the Oxford </w:t>
            </w:r>
            <w:r>
              <w:rPr>
                <w:rFonts w:ascii="Book Antiqua" w:hAnsi="Book Antiqua"/>
                <w:sz w:val="24"/>
                <w:lang w:val="en-GB"/>
              </w:rPr>
              <w:t>Advanced Learner's Dictionary, “t</w:t>
            </w:r>
            <w:r w:rsidRPr="00105CED">
              <w:rPr>
                <w:rFonts w:ascii="Book Antiqua" w:hAnsi="Book Antiqua"/>
                <w:sz w:val="24"/>
                <w:lang w:val="en-GB"/>
              </w:rPr>
              <w:t>o have/put someone in a situation in which they must accept or do what you want</w:t>
            </w:r>
            <w:r>
              <w:rPr>
                <w:rFonts w:ascii="Book Antiqua" w:hAnsi="Book Antiqua"/>
                <w:sz w:val="24"/>
                <w:lang w:val="en-GB"/>
              </w:rPr>
              <w:t>”</w:t>
            </w:r>
            <w:r w:rsidRPr="00105CED">
              <w:rPr>
                <w:rFonts w:ascii="Book Antiqua" w:hAnsi="Book Antiqua"/>
                <w:sz w:val="24"/>
                <w:lang w:val="en-GB"/>
              </w:rPr>
              <w:t>. In short, a person over a barrel is usually unable to act.</w:t>
            </w:r>
          </w:p>
        </w:tc>
      </w:tr>
    </w:tbl>
    <w:p w:rsidR="00E6167C" w:rsidRPr="00D943E5" w:rsidRDefault="00E6167C" w:rsidP="00E6167C">
      <w:pPr>
        <w:spacing w:before="240"/>
        <w:rPr>
          <w:lang w:val="en-GB"/>
        </w:rPr>
      </w:pPr>
    </w:p>
    <w:p w:rsidR="00E6167C" w:rsidRPr="00175E40" w:rsidRDefault="00E6167C" w:rsidP="00AA2DB8">
      <w:pPr>
        <w:pStyle w:val="Estilo3"/>
        <w:spacing w:after="240"/>
      </w:pPr>
      <w:bookmarkStart w:id="14" w:name="_Toc421641048"/>
      <w:r w:rsidRPr="00175E40">
        <w:t xml:space="preserve">1.4 Food and </w:t>
      </w:r>
      <w:r>
        <w:t>B</w:t>
      </w:r>
      <w:r w:rsidRPr="00175E40">
        <w:t>ooze</w:t>
      </w:r>
      <w:bookmarkEnd w:id="14"/>
    </w:p>
    <w:tbl>
      <w:tblPr>
        <w:tblStyle w:val="Sombreadomedio1-nfasis3"/>
        <w:tblW w:w="0" w:type="auto"/>
        <w:tblLook w:val="04A0"/>
      </w:tblPr>
      <w:tblGrid>
        <w:gridCol w:w="3652"/>
        <w:gridCol w:w="4961"/>
      </w:tblGrid>
      <w:tr w:rsidR="00E6167C" w:rsidRPr="0017082D" w:rsidTr="00E6167C">
        <w:trPr>
          <w:cnfStyle w:val="100000000000"/>
        </w:trPr>
        <w:tc>
          <w:tcPr>
            <w:cnfStyle w:val="001000000000"/>
            <w:tcW w:w="3652" w:type="dxa"/>
          </w:tcPr>
          <w:p w:rsidR="00E6167C" w:rsidRPr="00175E40" w:rsidRDefault="00E6167C" w:rsidP="00AA2DB8">
            <w:pPr>
              <w:pStyle w:val="Prrafodelista"/>
              <w:numPr>
                <w:ilvl w:val="0"/>
                <w:numId w:val="2"/>
              </w:numPr>
              <w:spacing w:before="240" w:after="240" w:line="276" w:lineRule="auto"/>
              <w:rPr>
                <w:rFonts w:ascii="Book Antiqua" w:hAnsi="Book Antiqua"/>
                <w:color w:val="auto"/>
                <w:sz w:val="26"/>
                <w:szCs w:val="26"/>
                <w:lang w:val="en-GB"/>
              </w:rPr>
            </w:pPr>
            <w:r w:rsidRPr="00175E40">
              <w:rPr>
                <w:rFonts w:ascii="Book Antiqua" w:hAnsi="Book Antiqua"/>
                <w:color w:val="auto"/>
                <w:sz w:val="26"/>
                <w:szCs w:val="26"/>
                <w:lang w:val="en-GB"/>
              </w:rPr>
              <w:t>A Square Meal</w:t>
            </w:r>
          </w:p>
        </w:tc>
        <w:tc>
          <w:tcPr>
            <w:tcW w:w="4961" w:type="dxa"/>
          </w:tcPr>
          <w:p w:rsidR="00E6167C" w:rsidRPr="0017082D" w:rsidRDefault="00E6167C" w:rsidP="00E6167C">
            <w:pPr>
              <w:spacing w:before="240" w:line="276" w:lineRule="auto"/>
              <w:ind w:left="-108" w:right="-108"/>
              <w:cnfStyle w:val="100000000000"/>
              <w:rPr>
                <w:rFonts w:ascii="Book Antiqua" w:hAnsi="Book Antiqua"/>
                <w:color w:val="auto"/>
                <w:lang w:val="en-GB"/>
              </w:rPr>
            </w:pP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Origin</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GB"/>
              </w:rPr>
            </w:pPr>
            <w:r w:rsidRPr="00105CED">
              <w:rPr>
                <w:rFonts w:ascii="Book Antiqua" w:hAnsi="Book Antiqua"/>
                <w:sz w:val="24"/>
                <w:lang w:val="en-GB"/>
              </w:rPr>
              <w:t>In the past, meals aboard ship were served to the crew on a square wooden plate. The quantity of food served was sufficient but its quality was not very good. Usually the crew ate fat from salt-cured beef or pork.</w:t>
            </w:r>
          </w:p>
        </w:tc>
      </w:tr>
      <w:tr w:rsidR="00E6167C" w:rsidRPr="00532681" w:rsidTr="00E6167C">
        <w:trPr>
          <w:cnfStyle w:val="00000001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Target user in the past</w:t>
            </w:r>
          </w:p>
        </w:tc>
        <w:tc>
          <w:tcPr>
            <w:tcW w:w="4961" w:type="dxa"/>
          </w:tcPr>
          <w:p w:rsidR="00E6167C" w:rsidRPr="00105CED" w:rsidRDefault="00E6167C" w:rsidP="00E6167C">
            <w:pPr>
              <w:spacing w:line="276" w:lineRule="auto"/>
              <w:ind w:left="-108"/>
              <w:jc w:val="both"/>
              <w:cnfStyle w:val="000000010000"/>
              <w:rPr>
                <w:rFonts w:ascii="Book Antiqua" w:hAnsi="Book Antiqua"/>
                <w:sz w:val="24"/>
                <w:lang w:val="en-GB"/>
              </w:rPr>
            </w:pPr>
            <w:r w:rsidRPr="00105CED">
              <w:rPr>
                <w:rFonts w:ascii="Book Antiqua" w:hAnsi="Book Antiqua"/>
                <w:sz w:val="24"/>
                <w:lang w:val="en-GB"/>
              </w:rPr>
              <w:t>Sailors used this term to refer to the meals they had aboard the ship.</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sz w:val="24"/>
                <w:lang w:val="en-GB"/>
              </w:rPr>
            </w:pPr>
            <w:r w:rsidRPr="00105CED">
              <w:rPr>
                <w:rFonts w:ascii="Book Antiqua" w:hAnsi="Book Antiqua"/>
                <w:sz w:val="24"/>
                <w:lang w:val="en-GB"/>
              </w:rPr>
              <w:t>Current meaning</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GB"/>
              </w:rPr>
            </w:pPr>
            <w:r w:rsidRPr="00105CED">
              <w:rPr>
                <w:rFonts w:ascii="Book Antiqua" w:hAnsi="Book Antiqua"/>
                <w:sz w:val="24"/>
                <w:lang w:val="en-GB"/>
              </w:rPr>
              <w:t>At present, the mean</w:t>
            </w:r>
            <w:r>
              <w:rPr>
                <w:rFonts w:ascii="Book Antiqua" w:hAnsi="Book Antiqua"/>
                <w:sz w:val="24"/>
                <w:lang w:val="en-GB"/>
              </w:rPr>
              <w:t>ing of the idiom ‘a square meal’</w:t>
            </w:r>
            <w:r w:rsidRPr="00105CED">
              <w:rPr>
                <w:rFonts w:ascii="Book Antiqua" w:hAnsi="Book Antiqua"/>
                <w:sz w:val="24"/>
                <w:lang w:val="en-GB"/>
              </w:rPr>
              <w:t xml:space="preserve"> is completely different from it</w:t>
            </w:r>
            <w:r>
              <w:rPr>
                <w:rFonts w:ascii="Book Antiqua" w:hAnsi="Book Antiqua"/>
                <w:sz w:val="24"/>
                <w:lang w:val="en-GB"/>
              </w:rPr>
              <w:t>s meaning in the past. To have ‘a square meal’</w:t>
            </w:r>
            <w:r w:rsidRPr="00105CED">
              <w:rPr>
                <w:rFonts w:ascii="Book Antiqua" w:hAnsi="Book Antiqua"/>
                <w:sz w:val="24"/>
                <w:lang w:val="en-GB"/>
              </w:rPr>
              <w:t xml:space="preserve"> </w:t>
            </w:r>
            <w:r w:rsidRPr="00105CED">
              <w:rPr>
                <w:rFonts w:ascii="Book Antiqua" w:hAnsi="Book Antiqua"/>
                <w:sz w:val="24"/>
                <w:lang w:val="en-GB"/>
              </w:rPr>
              <w:lastRenderedPageBreak/>
              <w:t>is now a synonym of a large satisfying and balanced meal that is filling.</w:t>
            </w:r>
          </w:p>
        </w:tc>
      </w:tr>
    </w:tbl>
    <w:p w:rsidR="00AA2DB8" w:rsidRDefault="00AA2DB8" w:rsidP="00E6167C">
      <w:pPr>
        <w:rPr>
          <w:b/>
          <w:i/>
          <w:sz w:val="32"/>
          <w:lang w:val="en-GB"/>
        </w:rPr>
      </w:pPr>
    </w:p>
    <w:tbl>
      <w:tblPr>
        <w:tblStyle w:val="Sombreadomedio1-nfasis3"/>
        <w:tblW w:w="0" w:type="auto"/>
        <w:tblLook w:val="04A0"/>
      </w:tblPr>
      <w:tblGrid>
        <w:gridCol w:w="3652"/>
        <w:gridCol w:w="4961"/>
      </w:tblGrid>
      <w:tr w:rsidR="00E6167C" w:rsidRPr="0017082D" w:rsidTr="00E6167C">
        <w:trPr>
          <w:cnfStyle w:val="100000000000"/>
        </w:trPr>
        <w:tc>
          <w:tcPr>
            <w:cnfStyle w:val="001000000000"/>
            <w:tcW w:w="3652" w:type="dxa"/>
          </w:tcPr>
          <w:p w:rsidR="00E6167C" w:rsidRPr="00175E40" w:rsidRDefault="00E6167C" w:rsidP="00E6167C">
            <w:pPr>
              <w:pStyle w:val="Prrafodelista"/>
              <w:numPr>
                <w:ilvl w:val="0"/>
                <w:numId w:val="2"/>
              </w:numPr>
              <w:spacing w:before="240" w:line="276" w:lineRule="auto"/>
              <w:rPr>
                <w:rFonts w:ascii="Book Antiqua" w:hAnsi="Book Antiqua"/>
                <w:color w:val="auto"/>
                <w:sz w:val="26"/>
                <w:szCs w:val="26"/>
                <w:lang w:val="en-GB"/>
              </w:rPr>
            </w:pPr>
            <w:r>
              <w:rPr>
                <w:rFonts w:ascii="Book Antiqua" w:hAnsi="Book Antiqua"/>
                <w:color w:val="auto"/>
                <w:sz w:val="26"/>
                <w:szCs w:val="26"/>
                <w:lang w:val="en-GB"/>
              </w:rPr>
              <w:t>Chew t</w:t>
            </w:r>
            <w:r w:rsidRPr="00175E40">
              <w:rPr>
                <w:rFonts w:ascii="Book Antiqua" w:hAnsi="Book Antiqua"/>
                <w:color w:val="auto"/>
                <w:sz w:val="26"/>
                <w:szCs w:val="26"/>
                <w:lang w:val="en-GB"/>
              </w:rPr>
              <w:t>he Fat</w:t>
            </w:r>
          </w:p>
        </w:tc>
        <w:tc>
          <w:tcPr>
            <w:tcW w:w="4961" w:type="dxa"/>
          </w:tcPr>
          <w:p w:rsidR="00E6167C" w:rsidRPr="0017082D" w:rsidRDefault="00E6167C" w:rsidP="00E6167C">
            <w:pPr>
              <w:spacing w:before="240" w:line="276" w:lineRule="auto"/>
              <w:ind w:left="-108" w:right="-108"/>
              <w:cnfStyle w:val="100000000000"/>
              <w:rPr>
                <w:rFonts w:ascii="Book Antiqua" w:hAnsi="Book Antiqua"/>
                <w:color w:val="auto"/>
                <w:lang w:val="en-GB"/>
              </w:rPr>
            </w:pP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Origin</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GB"/>
              </w:rPr>
            </w:pPr>
            <w:r w:rsidRPr="00105CED">
              <w:rPr>
                <w:rFonts w:ascii="Book Antiqua" w:hAnsi="Book Antiqua"/>
                <w:sz w:val="24"/>
                <w:lang w:val="en-GB"/>
              </w:rPr>
              <w:t>Seamen's meals were always the same and they were not particularly delicious. They consisted of a ration of tough salt-cured pork or beef, which took them a lot of chewing. As chewing took a long time, while they chewed the fat, they talked to each other.</w:t>
            </w:r>
          </w:p>
        </w:tc>
      </w:tr>
      <w:tr w:rsidR="00E6167C" w:rsidRPr="00532681" w:rsidTr="00E6167C">
        <w:trPr>
          <w:cnfStyle w:val="00000001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Target user in the past</w:t>
            </w:r>
          </w:p>
        </w:tc>
        <w:tc>
          <w:tcPr>
            <w:tcW w:w="4961" w:type="dxa"/>
          </w:tcPr>
          <w:p w:rsidR="00E6167C" w:rsidRPr="00105CED" w:rsidRDefault="00E6167C" w:rsidP="00E6167C">
            <w:pPr>
              <w:spacing w:line="276" w:lineRule="auto"/>
              <w:ind w:left="-108"/>
              <w:jc w:val="both"/>
              <w:cnfStyle w:val="000000010000"/>
              <w:rPr>
                <w:rFonts w:ascii="Book Antiqua" w:hAnsi="Book Antiqua"/>
                <w:sz w:val="24"/>
                <w:lang w:val="en-GB"/>
              </w:rPr>
            </w:pPr>
            <w:r w:rsidRPr="00105CED">
              <w:rPr>
                <w:rFonts w:ascii="Book Antiqua" w:hAnsi="Book Antiqua"/>
                <w:sz w:val="24"/>
                <w:lang w:val="en-GB"/>
              </w:rPr>
              <w:t>It was used, mainly among the crew because they were the ones who gathered together to eat.</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sz w:val="24"/>
                <w:lang w:val="en-GB"/>
              </w:rPr>
            </w:pPr>
            <w:r w:rsidRPr="00105CED">
              <w:rPr>
                <w:rFonts w:ascii="Book Antiqua" w:hAnsi="Book Antiqua"/>
                <w:sz w:val="24"/>
                <w:lang w:val="en-GB"/>
              </w:rPr>
              <w:t>Current meaning</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GB"/>
              </w:rPr>
            </w:pPr>
            <w:r>
              <w:rPr>
                <w:rFonts w:ascii="Book Antiqua" w:hAnsi="Book Antiqua"/>
                <w:sz w:val="24"/>
                <w:lang w:val="en-GB"/>
              </w:rPr>
              <w:t>‘Chew the fat’</w:t>
            </w:r>
            <w:r w:rsidRPr="00105CED">
              <w:rPr>
                <w:rFonts w:ascii="Book Antiqua" w:hAnsi="Book Antiqua"/>
                <w:sz w:val="24"/>
                <w:lang w:val="en-GB"/>
              </w:rPr>
              <w:t xml:space="preserve"> is today a British informal idiom that means, according to the Oxford </w:t>
            </w:r>
            <w:r>
              <w:rPr>
                <w:rFonts w:ascii="Book Antiqua" w:hAnsi="Book Antiqua"/>
                <w:sz w:val="24"/>
                <w:lang w:val="en-GB"/>
              </w:rPr>
              <w:t>Advanced Learner's Dictionary, “</w:t>
            </w:r>
            <w:r w:rsidRPr="00105CED">
              <w:rPr>
                <w:rFonts w:ascii="Book Antiqua" w:hAnsi="Book Antiqua"/>
                <w:sz w:val="24"/>
                <w:lang w:val="en-GB"/>
              </w:rPr>
              <w:t>to have a long friendly talk with somebody about something</w:t>
            </w:r>
            <w:r>
              <w:rPr>
                <w:rFonts w:ascii="Book Antiqua" w:hAnsi="Book Antiqua"/>
                <w:sz w:val="24"/>
                <w:lang w:val="en-GB"/>
              </w:rPr>
              <w:t>”.</w:t>
            </w:r>
          </w:p>
        </w:tc>
      </w:tr>
    </w:tbl>
    <w:p w:rsidR="00E6167C" w:rsidRPr="00C64E84" w:rsidRDefault="00E6167C" w:rsidP="00E6167C">
      <w:pPr>
        <w:rPr>
          <w:b/>
          <w:i/>
          <w:sz w:val="32"/>
          <w:lang w:val="en-GB"/>
        </w:rPr>
      </w:pPr>
    </w:p>
    <w:tbl>
      <w:tblPr>
        <w:tblStyle w:val="Sombreadomedio1-nfasis3"/>
        <w:tblW w:w="0" w:type="auto"/>
        <w:tblLook w:val="04A0"/>
      </w:tblPr>
      <w:tblGrid>
        <w:gridCol w:w="3652"/>
        <w:gridCol w:w="4961"/>
      </w:tblGrid>
      <w:tr w:rsidR="00E6167C" w:rsidRPr="0017082D" w:rsidTr="00E6167C">
        <w:trPr>
          <w:cnfStyle w:val="100000000000"/>
        </w:trPr>
        <w:tc>
          <w:tcPr>
            <w:cnfStyle w:val="001000000000"/>
            <w:tcW w:w="3652" w:type="dxa"/>
          </w:tcPr>
          <w:p w:rsidR="00E6167C" w:rsidRPr="00175E40" w:rsidRDefault="00E6167C" w:rsidP="00E6167C">
            <w:pPr>
              <w:pStyle w:val="Prrafodelista"/>
              <w:numPr>
                <w:ilvl w:val="0"/>
                <w:numId w:val="2"/>
              </w:numPr>
              <w:spacing w:before="240" w:line="276" w:lineRule="auto"/>
              <w:rPr>
                <w:rFonts w:ascii="Book Antiqua" w:hAnsi="Book Antiqua"/>
                <w:color w:val="auto"/>
                <w:sz w:val="26"/>
                <w:szCs w:val="26"/>
                <w:lang w:val="en-GB"/>
              </w:rPr>
            </w:pPr>
            <w:r w:rsidRPr="00175E40">
              <w:rPr>
                <w:rFonts w:ascii="Book Antiqua" w:hAnsi="Book Antiqua"/>
                <w:color w:val="auto"/>
                <w:sz w:val="26"/>
                <w:szCs w:val="26"/>
                <w:lang w:val="en-GB"/>
              </w:rPr>
              <w:t>Slush Fund</w:t>
            </w:r>
          </w:p>
        </w:tc>
        <w:tc>
          <w:tcPr>
            <w:tcW w:w="4961" w:type="dxa"/>
          </w:tcPr>
          <w:p w:rsidR="00E6167C" w:rsidRPr="0017082D" w:rsidRDefault="00E6167C" w:rsidP="00E6167C">
            <w:pPr>
              <w:spacing w:before="240" w:line="276" w:lineRule="auto"/>
              <w:ind w:left="-108" w:right="-108"/>
              <w:cnfStyle w:val="100000000000"/>
              <w:rPr>
                <w:rFonts w:ascii="Book Antiqua" w:hAnsi="Book Antiqua"/>
                <w:color w:val="auto"/>
                <w:lang w:val="en-GB"/>
              </w:rPr>
            </w:pPr>
          </w:p>
        </w:tc>
      </w:tr>
      <w:tr w:rsidR="00E6167C" w:rsidRPr="0017082D"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Origin</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GB"/>
              </w:rPr>
            </w:pPr>
            <w:r w:rsidRPr="00105CED">
              <w:rPr>
                <w:rFonts w:ascii="Book Antiqua" w:hAnsi="Book Antiqua"/>
                <w:sz w:val="24"/>
                <w:lang w:val="en-GB"/>
              </w:rPr>
              <w:t>Back then in the age of sail, salted meat was stored in barrels below decks. When one of these barrels had been finished off, the slushy mix of fat and salt which remained at the bottom of the barrel was boiled and resold once they arrived in port by the ship's cook. The money he obtained would often be used to buy luxuries for himself and the crew. This money was known as a</w:t>
            </w:r>
            <w:r>
              <w:rPr>
                <w:rFonts w:ascii="Book Antiqua" w:hAnsi="Book Antiqua"/>
                <w:sz w:val="24"/>
                <w:lang w:val="en-GB"/>
              </w:rPr>
              <w:t xml:space="preserve"> ‘slush fund’</w:t>
            </w:r>
            <w:r w:rsidRPr="00105CED">
              <w:rPr>
                <w:rFonts w:ascii="Book Antiqua" w:hAnsi="Book Antiqua"/>
                <w:sz w:val="24"/>
                <w:lang w:val="en-GB"/>
              </w:rPr>
              <w:t>.</w:t>
            </w:r>
          </w:p>
        </w:tc>
      </w:tr>
      <w:tr w:rsidR="00E6167C" w:rsidRPr="00532681" w:rsidTr="00E6167C">
        <w:trPr>
          <w:cnfStyle w:val="00000001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Target user in the past</w:t>
            </w:r>
          </w:p>
        </w:tc>
        <w:tc>
          <w:tcPr>
            <w:tcW w:w="4961" w:type="dxa"/>
          </w:tcPr>
          <w:p w:rsidR="00E6167C" w:rsidRPr="00105CED" w:rsidRDefault="00E6167C" w:rsidP="00E6167C">
            <w:pPr>
              <w:spacing w:line="276" w:lineRule="auto"/>
              <w:ind w:left="-108"/>
              <w:jc w:val="both"/>
              <w:cnfStyle w:val="000000010000"/>
              <w:rPr>
                <w:rFonts w:ascii="Book Antiqua" w:hAnsi="Book Antiqua"/>
                <w:sz w:val="24"/>
                <w:lang w:val="en-GB"/>
              </w:rPr>
            </w:pPr>
            <w:r w:rsidRPr="00105CED">
              <w:rPr>
                <w:rFonts w:ascii="Book Antiqua" w:hAnsi="Book Antiqua"/>
                <w:sz w:val="24"/>
                <w:lang w:val="en-GB"/>
              </w:rPr>
              <w:t>It was used by the crew and the cook to talk about this secret money they made.</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sz w:val="24"/>
                <w:lang w:val="en-GB"/>
              </w:rPr>
            </w:pPr>
            <w:r w:rsidRPr="00105CED">
              <w:rPr>
                <w:rFonts w:ascii="Book Antiqua" w:hAnsi="Book Antiqua"/>
                <w:sz w:val="24"/>
                <w:lang w:val="en-GB"/>
              </w:rPr>
              <w:t>Current meaning</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GB"/>
              </w:rPr>
            </w:pPr>
            <w:r w:rsidRPr="00105CED">
              <w:rPr>
                <w:rFonts w:ascii="Book Antiqua" w:hAnsi="Book Antiqua"/>
                <w:sz w:val="24"/>
                <w:lang w:val="en-GB"/>
              </w:rPr>
              <w:t>Today people refer to any sort of sum of money kept by a business for illegal activities or purposes as</w:t>
            </w:r>
            <w:r>
              <w:rPr>
                <w:rFonts w:ascii="Book Antiqua" w:hAnsi="Book Antiqua"/>
                <w:sz w:val="24"/>
                <w:lang w:val="en-GB"/>
              </w:rPr>
              <w:t xml:space="preserve"> a ‘slush fund’</w:t>
            </w:r>
            <w:r w:rsidRPr="00105CED">
              <w:rPr>
                <w:rFonts w:ascii="Book Antiqua" w:hAnsi="Book Antiqua"/>
                <w:sz w:val="24"/>
                <w:lang w:val="en-GB"/>
              </w:rPr>
              <w:t xml:space="preserve">. This type of fund is also kept by political parties. </w:t>
            </w:r>
          </w:p>
        </w:tc>
      </w:tr>
    </w:tbl>
    <w:p w:rsidR="00E6167C" w:rsidRDefault="00E6167C" w:rsidP="00E6167C">
      <w:pPr>
        <w:rPr>
          <w:lang w:val="en-GB"/>
        </w:rPr>
      </w:pPr>
    </w:p>
    <w:tbl>
      <w:tblPr>
        <w:tblStyle w:val="Sombreadomedio1-nfasis3"/>
        <w:tblW w:w="8613" w:type="dxa"/>
        <w:tblLook w:val="04A0"/>
      </w:tblPr>
      <w:tblGrid>
        <w:gridCol w:w="3652"/>
        <w:gridCol w:w="4961"/>
      </w:tblGrid>
      <w:tr w:rsidR="00E6167C" w:rsidRPr="00532681" w:rsidTr="00E6167C">
        <w:trPr>
          <w:cnfStyle w:val="100000000000"/>
        </w:trPr>
        <w:tc>
          <w:tcPr>
            <w:cnfStyle w:val="001000000000"/>
            <w:tcW w:w="8613" w:type="dxa"/>
            <w:gridSpan w:val="2"/>
          </w:tcPr>
          <w:p w:rsidR="00E6167C" w:rsidRPr="00175E40" w:rsidRDefault="00E6167C" w:rsidP="00E6167C">
            <w:pPr>
              <w:pStyle w:val="Prrafodelista"/>
              <w:numPr>
                <w:ilvl w:val="0"/>
                <w:numId w:val="2"/>
              </w:numPr>
              <w:spacing w:before="240" w:line="276" w:lineRule="auto"/>
              <w:ind w:right="-108"/>
              <w:rPr>
                <w:rFonts w:ascii="Book Antiqua" w:hAnsi="Book Antiqua"/>
                <w:color w:val="auto"/>
                <w:sz w:val="26"/>
                <w:szCs w:val="26"/>
                <w:lang w:val="en-GB"/>
              </w:rPr>
            </w:pPr>
            <w:r>
              <w:rPr>
                <w:rFonts w:ascii="Book Antiqua" w:hAnsi="Book Antiqua"/>
                <w:color w:val="auto"/>
                <w:sz w:val="26"/>
                <w:szCs w:val="26"/>
                <w:lang w:val="en-GB"/>
              </w:rPr>
              <w:lastRenderedPageBreak/>
              <w:t>Three Sheets to t</w:t>
            </w:r>
            <w:r w:rsidRPr="00175E40">
              <w:rPr>
                <w:rFonts w:ascii="Book Antiqua" w:hAnsi="Book Antiqua"/>
                <w:color w:val="auto"/>
                <w:sz w:val="26"/>
                <w:szCs w:val="26"/>
                <w:lang w:val="en-GB"/>
              </w:rPr>
              <w:t>he Wind</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Origin</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GB"/>
              </w:rPr>
            </w:pPr>
            <w:r w:rsidRPr="00105CED">
              <w:rPr>
                <w:rFonts w:ascii="Book Antiqua" w:hAnsi="Book Antiqua"/>
                <w:sz w:val="24"/>
                <w:lang w:val="en-GB"/>
              </w:rPr>
              <w:t xml:space="preserve">On a boat, the three ropes that control the sails are called sheets. When these sheets were loose, the sails flapped wildly in the wind, often leading to an uncontrolled ship, as if it was drunk. </w:t>
            </w:r>
          </w:p>
          <w:p w:rsidR="00E6167C" w:rsidRPr="00105CED" w:rsidRDefault="00E6167C" w:rsidP="00E6167C">
            <w:pPr>
              <w:spacing w:line="276" w:lineRule="auto"/>
              <w:ind w:left="-108"/>
              <w:jc w:val="both"/>
              <w:cnfStyle w:val="000000100000"/>
              <w:rPr>
                <w:rFonts w:ascii="Book Antiqua" w:hAnsi="Book Antiqua"/>
                <w:sz w:val="24"/>
                <w:lang w:val="en-GB"/>
              </w:rPr>
            </w:pPr>
            <w:r w:rsidRPr="00105CED">
              <w:rPr>
                <w:rFonts w:ascii="Book Antiqua" w:hAnsi="Book Antiqua"/>
                <w:sz w:val="24"/>
                <w:lang w:val="en-GB"/>
              </w:rPr>
              <w:t>The expression was also used back then to refer to drunkenness. When a sailor was a little tipsy, he was one sheet to the wind. If a sailor was considerably drunk, he was two sheets to the wind, while three sheets to the wind meant a sailor who could not stand on his own two feet.</w:t>
            </w:r>
          </w:p>
        </w:tc>
      </w:tr>
      <w:tr w:rsidR="00E6167C" w:rsidRPr="00532681" w:rsidTr="00E6167C">
        <w:trPr>
          <w:cnfStyle w:val="00000001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Target user in the past</w:t>
            </w:r>
          </w:p>
        </w:tc>
        <w:tc>
          <w:tcPr>
            <w:tcW w:w="4961" w:type="dxa"/>
          </w:tcPr>
          <w:p w:rsidR="00E6167C" w:rsidRPr="00105CED" w:rsidRDefault="00E6167C" w:rsidP="00E6167C">
            <w:pPr>
              <w:spacing w:line="276" w:lineRule="auto"/>
              <w:ind w:left="-108"/>
              <w:jc w:val="both"/>
              <w:cnfStyle w:val="000000010000"/>
              <w:rPr>
                <w:rFonts w:ascii="Book Antiqua" w:hAnsi="Book Antiqua"/>
                <w:sz w:val="24"/>
                <w:lang w:val="en-GB"/>
              </w:rPr>
            </w:pPr>
            <w:r w:rsidRPr="00105CED">
              <w:rPr>
                <w:rFonts w:ascii="Book Antiqua" w:hAnsi="Book Antiqua"/>
                <w:sz w:val="24"/>
                <w:lang w:val="en-GB"/>
              </w:rPr>
              <w:t>This expression was mainly used by the sailors but also by the rest of the crew to refer to a drunken member of the crew.</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sz w:val="24"/>
                <w:lang w:val="en-GB"/>
              </w:rPr>
            </w:pPr>
            <w:r w:rsidRPr="00105CED">
              <w:rPr>
                <w:rFonts w:ascii="Book Antiqua" w:hAnsi="Book Antiqua"/>
                <w:sz w:val="24"/>
                <w:lang w:val="en-GB"/>
              </w:rPr>
              <w:t>Current meaning</w:t>
            </w:r>
          </w:p>
        </w:tc>
        <w:tc>
          <w:tcPr>
            <w:tcW w:w="4961" w:type="dxa"/>
          </w:tcPr>
          <w:p w:rsidR="00E6167C" w:rsidRPr="00105CED" w:rsidRDefault="00E6167C" w:rsidP="00E6167C">
            <w:pPr>
              <w:spacing w:line="276" w:lineRule="auto"/>
              <w:ind w:left="-108"/>
              <w:jc w:val="both"/>
              <w:cnfStyle w:val="000000100000"/>
              <w:rPr>
                <w:rFonts w:ascii="Book Antiqua" w:hAnsi="Book Antiqua"/>
                <w:sz w:val="24"/>
                <w:highlight w:val="green"/>
                <w:lang w:val="en-US"/>
              </w:rPr>
            </w:pPr>
            <w:r w:rsidRPr="00105CED">
              <w:rPr>
                <w:rFonts w:ascii="Book Antiqua" w:hAnsi="Book Antiqua"/>
                <w:sz w:val="24"/>
                <w:lang w:val="en-US"/>
              </w:rPr>
              <w:t xml:space="preserve">Currently the idiom </w:t>
            </w:r>
            <w:r>
              <w:rPr>
                <w:rFonts w:ascii="Book Antiqua" w:hAnsi="Book Antiqua"/>
                <w:sz w:val="24"/>
                <w:lang w:val="en-GB"/>
              </w:rPr>
              <w:t>‘three sheets to the wind’</w:t>
            </w:r>
            <w:r w:rsidRPr="00105CED">
              <w:rPr>
                <w:rFonts w:ascii="Book Antiqua" w:hAnsi="Book Antiqua"/>
                <w:sz w:val="24"/>
                <w:lang w:val="en-GB"/>
              </w:rPr>
              <w:t xml:space="preserve"> is considered old</w:t>
            </w:r>
            <w:r w:rsidRPr="00105CED">
              <w:rPr>
                <w:rFonts w:ascii="Book Antiqua" w:hAnsi="Book Antiqua"/>
                <w:sz w:val="24"/>
                <w:lang w:val="en-US"/>
              </w:rPr>
              <w:t xml:space="preserve">-fashioned but informal </w:t>
            </w:r>
            <w:r>
              <w:rPr>
                <w:rFonts w:ascii="Book Antiqua" w:hAnsi="Book Antiqua"/>
                <w:sz w:val="24"/>
                <w:lang w:val="en-US"/>
              </w:rPr>
              <w:t xml:space="preserve">by the </w:t>
            </w:r>
            <w:r w:rsidRPr="00105CED">
              <w:rPr>
                <w:rFonts w:ascii="Book Antiqua" w:hAnsi="Book Antiqua"/>
                <w:sz w:val="24"/>
                <w:lang w:val="en-GB"/>
              </w:rPr>
              <w:t xml:space="preserve">Oxford </w:t>
            </w:r>
            <w:r>
              <w:rPr>
                <w:rFonts w:ascii="Book Antiqua" w:hAnsi="Book Antiqua"/>
                <w:sz w:val="24"/>
                <w:lang w:val="en-GB"/>
              </w:rPr>
              <w:t>Advanced Learner's Dictionary</w:t>
            </w:r>
            <w:r w:rsidRPr="00105CED">
              <w:rPr>
                <w:rFonts w:ascii="Book Antiqua" w:hAnsi="Book Antiqua"/>
                <w:sz w:val="24"/>
                <w:lang w:val="en-US"/>
              </w:rPr>
              <w:t xml:space="preserve"> and it means to be drunk or intoxicated.</w:t>
            </w:r>
          </w:p>
        </w:tc>
      </w:tr>
    </w:tbl>
    <w:p w:rsidR="00E6167C" w:rsidRDefault="00E6167C" w:rsidP="00E6167C">
      <w:pPr>
        <w:rPr>
          <w:b/>
          <w:sz w:val="36"/>
          <w:lang w:val="en-GB"/>
        </w:rPr>
      </w:pPr>
    </w:p>
    <w:p w:rsidR="00E6167C" w:rsidRPr="00175E40" w:rsidRDefault="00E6167C" w:rsidP="00AA2DB8">
      <w:pPr>
        <w:pStyle w:val="Estilo2"/>
        <w:rPr>
          <w:u w:val="single"/>
        </w:rPr>
      </w:pPr>
      <w:bookmarkStart w:id="15" w:name="_Toc421641049"/>
      <w:r w:rsidRPr="00175E40">
        <w:t>2. E</w:t>
      </w:r>
      <w:r>
        <w:t>lements</w:t>
      </w:r>
      <w:bookmarkEnd w:id="15"/>
    </w:p>
    <w:p w:rsidR="00E6167C" w:rsidRPr="00175E40" w:rsidRDefault="00E6167C" w:rsidP="00AA2DB8">
      <w:pPr>
        <w:pStyle w:val="Estilo3"/>
        <w:spacing w:after="240"/>
      </w:pPr>
      <w:bookmarkStart w:id="16" w:name="_Toc421641050"/>
      <w:r w:rsidRPr="00175E40">
        <w:t>2.1 Weather</w:t>
      </w:r>
      <w:bookmarkEnd w:id="16"/>
    </w:p>
    <w:tbl>
      <w:tblPr>
        <w:tblStyle w:val="Sombreadomedio1-nfasis4"/>
        <w:tblW w:w="0" w:type="auto"/>
        <w:tblLook w:val="04A0"/>
      </w:tblPr>
      <w:tblGrid>
        <w:gridCol w:w="3652"/>
        <w:gridCol w:w="4961"/>
      </w:tblGrid>
      <w:tr w:rsidR="00E6167C" w:rsidRPr="0074528A" w:rsidTr="00E6167C">
        <w:trPr>
          <w:cnfStyle w:val="100000000000"/>
        </w:trPr>
        <w:tc>
          <w:tcPr>
            <w:cnfStyle w:val="001000000000"/>
            <w:tcW w:w="3652" w:type="dxa"/>
          </w:tcPr>
          <w:p w:rsidR="00E6167C" w:rsidRPr="00175E40" w:rsidRDefault="00E6167C" w:rsidP="00AA2DB8">
            <w:pPr>
              <w:pStyle w:val="Prrafodelista"/>
              <w:numPr>
                <w:ilvl w:val="0"/>
                <w:numId w:val="2"/>
              </w:numPr>
              <w:spacing w:before="240" w:after="240" w:line="276" w:lineRule="auto"/>
              <w:rPr>
                <w:rFonts w:ascii="Book Antiqua" w:hAnsi="Book Antiqua"/>
                <w:color w:val="auto"/>
                <w:sz w:val="26"/>
                <w:szCs w:val="26"/>
                <w:lang w:val="en-GB"/>
              </w:rPr>
            </w:pPr>
            <w:r>
              <w:rPr>
                <w:rFonts w:ascii="Book Antiqua" w:hAnsi="Book Antiqua"/>
                <w:color w:val="auto"/>
                <w:sz w:val="26"/>
                <w:szCs w:val="26"/>
                <w:lang w:val="en-GB"/>
              </w:rPr>
              <w:t>Back a</w:t>
            </w:r>
            <w:r w:rsidRPr="00175E40">
              <w:rPr>
                <w:rFonts w:ascii="Book Antiqua" w:hAnsi="Book Antiqua"/>
                <w:color w:val="auto"/>
                <w:sz w:val="26"/>
                <w:szCs w:val="26"/>
                <w:lang w:val="en-GB"/>
              </w:rPr>
              <w:t xml:space="preserve">nd Fill </w:t>
            </w:r>
          </w:p>
        </w:tc>
        <w:tc>
          <w:tcPr>
            <w:tcW w:w="4961" w:type="dxa"/>
          </w:tcPr>
          <w:p w:rsidR="00E6167C" w:rsidRPr="0017082D" w:rsidRDefault="00E6167C" w:rsidP="00E6167C">
            <w:pPr>
              <w:spacing w:before="240" w:line="276" w:lineRule="auto"/>
              <w:ind w:left="-108" w:right="-108"/>
              <w:cnfStyle w:val="100000000000"/>
              <w:rPr>
                <w:rFonts w:ascii="Book Antiqua" w:hAnsi="Book Antiqua"/>
                <w:color w:val="auto"/>
                <w:lang w:val="en-GB"/>
              </w:rPr>
            </w:pP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Origin</w:t>
            </w:r>
          </w:p>
        </w:tc>
        <w:tc>
          <w:tcPr>
            <w:tcW w:w="4961" w:type="dxa"/>
          </w:tcPr>
          <w:p w:rsidR="00E6167C" w:rsidRPr="00105CED" w:rsidRDefault="00E6167C" w:rsidP="00E6167C">
            <w:pPr>
              <w:spacing w:line="276" w:lineRule="auto"/>
              <w:ind w:left="-108"/>
              <w:jc w:val="both"/>
              <w:cnfStyle w:val="000000100000"/>
              <w:rPr>
                <w:rFonts w:ascii="Book Antiqua" w:hAnsi="Book Antiqua"/>
                <w:sz w:val="24"/>
                <w:highlight w:val="yellow"/>
                <w:lang w:val="en-US"/>
              </w:rPr>
            </w:pPr>
            <w:r w:rsidRPr="00105CED">
              <w:rPr>
                <w:rFonts w:ascii="Book Antiqua" w:hAnsi="Book Antiqua"/>
                <w:sz w:val="24"/>
                <w:lang w:val="en-GB"/>
              </w:rPr>
              <w:t xml:space="preserve">The nautical idiom </w:t>
            </w:r>
            <w:r>
              <w:rPr>
                <w:rFonts w:ascii="Book Antiqua" w:hAnsi="Book Antiqua"/>
                <w:sz w:val="24"/>
                <w:lang w:val="en-US"/>
              </w:rPr>
              <w:t>‘</w:t>
            </w:r>
            <w:r w:rsidRPr="00105CED">
              <w:rPr>
                <w:rFonts w:ascii="Book Antiqua" w:hAnsi="Book Antiqua"/>
                <w:sz w:val="24"/>
                <w:lang w:val="en-US"/>
              </w:rPr>
              <w:t>to back and</w:t>
            </w:r>
            <w:r>
              <w:rPr>
                <w:rFonts w:ascii="Book Antiqua" w:hAnsi="Book Antiqua"/>
                <w:sz w:val="24"/>
                <w:lang w:val="en-US"/>
              </w:rPr>
              <w:t xml:space="preserve"> fill’</w:t>
            </w:r>
            <w:r w:rsidRPr="00105CED">
              <w:rPr>
                <w:rFonts w:ascii="Book Antiqua" w:hAnsi="Book Antiqua"/>
                <w:sz w:val="24"/>
                <w:lang w:val="en-US"/>
              </w:rPr>
              <w:t xml:space="preserve"> refers to a technique of tacking the vessel when a tide is with the ship but the wind is against it. This maneuver with the sails allowed the ship to turn around in a very small area.</w:t>
            </w:r>
          </w:p>
        </w:tc>
      </w:tr>
      <w:tr w:rsidR="00E6167C" w:rsidRPr="00532681" w:rsidTr="00E6167C">
        <w:trPr>
          <w:cnfStyle w:val="00000001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Target user in the past</w:t>
            </w:r>
          </w:p>
        </w:tc>
        <w:tc>
          <w:tcPr>
            <w:tcW w:w="4961" w:type="dxa"/>
          </w:tcPr>
          <w:p w:rsidR="00E6167C" w:rsidRPr="00105CED" w:rsidRDefault="00E6167C" w:rsidP="00E6167C">
            <w:pPr>
              <w:spacing w:line="276" w:lineRule="auto"/>
              <w:ind w:left="-108"/>
              <w:jc w:val="both"/>
              <w:cnfStyle w:val="000000010000"/>
              <w:rPr>
                <w:rFonts w:ascii="Book Antiqua" w:hAnsi="Book Antiqua"/>
                <w:sz w:val="24"/>
                <w:lang w:val="en-GB"/>
              </w:rPr>
            </w:pPr>
            <w:r w:rsidRPr="00105CED">
              <w:rPr>
                <w:rFonts w:ascii="Book Antiqua" w:hAnsi="Book Antiqua"/>
                <w:sz w:val="24"/>
                <w:lang w:val="en-GB"/>
              </w:rPr>
              <w:t xml:space="preserve">Probably this expression was used by the </w:t>
            </w:r>
            <w:proofErr w:type="spellStart"/>
            <w:r w:rsidRPr="00105CED">
              <w:rPr>
                <w:rFonts w:ascii="Book Antiqua" w:hAnsi="Book Antiqua"/>
                <w:sz w:val="24"/>
                <w:lang w:val="en-GB"/>
              </w:rPr>
              <w:t>bosun</w:t>
            </w:r>
            <w:proofErr w:type="spellEnd"/>
            <w:r w:rsidRPr="00105CED">
              <w:rPr>
                <w:rFonts w:ascii="Book Antiqua" w:hAnsi="Book Antiqua"/>
                <w:sz w:val="24"/>
                <w:lang w:val="en-GB"/>
              </w:rPr>
              <w:t>, who was the one in charge and could give orders to the rest of the crew.</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sz w:val="24"/>
                <w:lang w:val="en-GB"/>
              </w:rPr>
            </w:pPr>
            <w:r w:rsidRPr="00105CED">
              <w:rPr>
                <w:rFonts w:ascii="Book Antiqua" w:hAnsi="Book Antiqua"/>
                <w:sz w:val="24"/>
                <w:lang w:val="en-GB"/>
              </w:rPr>
              <w:t>Current meaning</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GB"/>
              </w:rPr>
            </w:pPr>
            <w:r w:rsidRPr="00105CED">
              <w:rPr>
                <w:rFonts w:ascii="Book Antiqua" w:hAnsi="Book Antiqua"/>
                <w:sz w:val="24"/>
                <w:lang w:val="en-GB"/>
              </w:rPr>
              <w:t>Nowadays this idiom is considered old</w:t>
            </w:r>
            <w:r w:rsidRPr="00105CED">
              <w:rPr>
                <w:rFonts w:ascii="Book Antiqua" w:hAnsi="Book Antiqua"/>
                <w:sz w:val="24"/>
                <w:lang w:val="en-US"/>
              </w:rPr>
              <w:t>-fashioned</w:t>
            </w:r>
            <w:r>
              <w:rPr>
                <w:rFonts w:ascii="Book Antiqua" w:hAnsi="Book Antiqua"/>
                <w:sz w:val="24"/>
                <w:lang w:val="en-US"/>
              </w:rPr>
              <w:t xml:space="preserve"> and standard and,</w:t>
            </w:r>
            <w:r w:rsidRPr="00105CED">
              <w:rPr>
                <w:rFonts w:ascii="Book Antiqua" w:hAnsi="Book Antiqua"/>
                <w:sz w:val="24"/>
                <w:lang w:val="en-US"/>
              </w:rPr>
              <w:t xml:space="preserve"> according to the Collins Idioms Dictionary, it means </w:t>
            </w:r>
            <w:r>
              <w:rPr>
                <w:rFonts w:ascii="Book Antiqua" w:hAnsi="Book Antiqua"/>
                <w:sz w:val="24"/>
                <w:lang w:val="en-GB"/>
              </w:rPr>
              <w:t>“</w:t>
            </w:r>
            <w:r w:rsidRPr="00105CED">
              <w:rPr>
                <w:rFonts w:ascii="Book Antiqua" w:hAnsi="Book Antiqua"/>
                <w:sz w:val="24"/>
                <w:lang w:val="en-US"/>
              </w:rPr>
              <w:t xml:space="preserve">to keep </w:t>
            </w:r>
            <w:r w:rsidRPr="00105CED">
              <w:rPr>
                <w:rFonts w:ascii="Book Antiqua" w:hAnsi="Book Antiqua"/>
                <w:sz w:val="24"/>
                <w:lang w:val="en-US"/>
              </w:rPr>
              <w:lastRenderedPageBreak/>
              <w:t>changing ones opinion or failing to make a decision</w:t>
            </w:r>
            <w:r>
              <w:rPr>
                <w:rFonts w:ascii="Book Antiqua" w:hAnsi="Book Antiqua"/>
                <w:sz w:val="24"/>
                <w:lang w:val="en-GB"/>
              </w:rPr>
              <w:t>”</w:t>
            </w:r>
            <w:r w:rsidRPr="00105CED">
              <w:rPr>
                <w:rFonts w:ascii="Book Antiqua" w:hAnsi="Book Antiqua"/>
                <w:sz w:val="24"/>
                <w:lang w:val="en-US"/>
              </w:rPr>
              <w:t>. As we can see, the image of the term in its old sense, evoking something that quickly changes direction, is the same that it has in its current sense.</w:t>
            </w:r>
            <w:r w:rsidRPr="00105CED">
              <w:rPr>
                <w:rFonts w:ascii="Book Antiqua" w:hAnsi="Book Antiqua"/>
                <w:sz w:val="24"/>
                <w:lang w:val="en-GB"/>
              </w:rPr>
              <w:t xml:space="preserve">  </w:t>
            </w:r>
          </w:p>
        </w:tc>
      </w:tr>
    </w:tbl>
    <w:p w:rsidR="00E6167C" w:rsidRPr="004D45E9" w:rsidRDefault="00E6167C" w:rsidP="00E6167C">
      <w:pPr>
        <w:rPr>
          <w:b/>
          <w:i/>
          <w:sz w:val="32"/>
          <w:lang w:val="en-GB"/>
        </w:rPr>
      </w:pPr>
    </w:p>
    <w:tbl>
      <w:tblPr>
        <w:tblStyle w:val="Sombreadomedio1-nfasis4"/>
        <w:tblW w:w="0" w:type="auto"/>
        <w:tblLook w:val="04A0"/>
      </w:tblPr>
      <w:tblGrid>
        <w:gridCol w:w="3652"/>
        <w:gridCol w:w="4961"/>
      </w:tblGrid>
      <w:tr w:rsidR="00E6167C" w:rsidRPr="0074528A" w:rsidTr="00E6167C">
        <w:trPr>
          <w:cnfStyle w:val="100000000000"/>
        </w:trPr>
        <w:tc>
          <w:tcPr>
            <w:cnfStyle w:val="001000000000"/>
            <w:tcW w:w="8613" w:type="dxa"/>
            <w:gridSpan w:val="2"/>
          </w:tcPr>
          <w:p w:rsidR="00E6167C" w:rsidRPr="00175E40" w:rsidRDefault="00E6167C" w:rsidP="00E6167C">
            <w:pPr>
              <w:pStyle w:val="Prrafodelista"/>
              <w:numPr>
                <w:ilvl w:val="0"/>
                <w:numId w:val="2"/>
              </w:numPr>
              <w:spacing w:before="240" w:line="276" w:lineRule="auto"/>
              <w:ind w:right="-108"/>
              <w:rPr>
                <w:rFonts w:ascii="Book Antiqua" w:hAnsi="Book Antiqua"/>
                <w:color w:val="auto"/>
                <w:sz w:val="26"/>
                <w:szCs w:val="26"/>
                <w:lang w:val="en-GB"/>
              </w:rPr>
            </w:pPr>
            <w:r>
              <w:rPr>
                <w:rFonts w:ascii="Book Antiqua" w:hAnsi="Book Antiqua"/>
                <w:color w:val="auto"/>
                <w:sz w:val="26"/>
                <w:szCs w:val="26"/>
                <w:lang w:val="en-GB"/>
              </w:rPr>
              <w:t>Batten Down t</w:t>
            </w:r>
            <w:r w:rsidRPr="00175E40">
              <w:rPr>
                <w:rFonts w:ascii="Book Antiqua" w:hAnsi="Book Antiqua"/>
                <w:color w:val="auto"/>
                <w:sz w:val="26"/>
                <w:szCs w:val="26"/>
                <w:lang w:val="en-GB"/>
              </w:rPr>
              <w:t>he Hatches</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Origin</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GB"/>
              </w:rPr>
            </w:pPr>
            <w:r w:rsidRPr="00105CED">
              <w:rPr>
                <w:rFonts w:ascii="Book Antiqua" w:hAnsi="Book Antiqua"/>
                <w:sz w:val="24"/>
                <w:lang w:val="en-GB"/>
              </w:rPr>
              <w:t>On a ship, when bad weather, especially a storm, was expected the crew proceeded to shut or batten down all the openings in the deck of a ship, also called hatches and any other entrance in order to protect the inside of the ship from water.</w:t>
            </w:r>
          </w:p>
        </w:tc>
      </w:tr>
      <w:tr w:rsidR="00E6167C" w:rsidRPr="00532681" w:rsidTr="00E6167C">
        <w:trPr>
          <w:cnfStyle w:val="00000001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Target user in the past</w:t>
            </w:r>
          </w:p>
        </w:tc>
        <w:tc>
          <w:tcPr>
            <w:tcW w:w="4961" w:type="dxa"/>
          </w:tcPr>
          <w:p w:rsidR="00E6167C" w:rsidRPr="00105CED" w:rsidRDefault="00E6167C" w:rsidP="00E6167C">
            <w:pPr>
              <w:spacing w:line="276" w:lineRule="auto"/>
              <w:ind w:left="-108"/>
              <w:jc w:val="both"/>
              <w:cnfStyle w:val="000000010000"/>
              <w:rPr>
                <w:rFonts w:ascii="Book Antiqua" w:hAnsi="Book Antiqua"/>
                <w:sz w:val="24"/>
                <w:lang w:val="en-GB"/>
              </w:rPr>
            </w:pPr>
            <w:r w:rsidRPr="00105CED">
              <w:rPr>
                <w:rFonts w:ascii="Book Antiqua" w:hAnsi="Book Antiqua"/>
                <w:sz w:val="24"/>
                <w:lang w:val="en-GB"/>
              </w:rPr>
              <w:t>It was used by the crew and the officers as a warning that a storm was coming.</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sz w:val="24"/>
                <w:lang w:val="en-GB"/>
              </w:rPr>
            </w:pPr>
            <w:r w:rsidRPr="00105CED">
              <w:rPr>
                <w:rFonts w:ascii="Book Antiqua" w:hAnsi="Book Antiqua"/>
                <w:sz w:val="24"/>
                <w:lang w:val="en-GB"/>
              </w:rPr>
              <w:t>Current meaning</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US"/>
              </w:rPr>
            </w:pPr>
            <w:r w:rsidRPr="00105CED">
              <w:rPr>
                <w:rFonts w:ascii="Book Antiqua" w:hAnsi="Book Antiqua"/>
                <w:sz w:val="24"/>
                <w:lang w:val="en-US"/>
              </w:rPr>
              <w:t xml:space="preserve">At present, as the Collins Idioms Dictionary defines it, </w:t>
            </w:r>
            <w:r>
              <w:rPr>
                <w:rFonts w:ascii="Book Antiqua" w:hAnsi="Book Antiqua"/>
                <w:sz w:val="24"/>
                <w:lang w:val="en-GB"/>
              </w:rPr>
              <w:t>‘</w:t>
            </w:r>
            <w:r w:rsidRPr="00105CED">
              <w:rPr>
                <w:rFonts w:ascii="Book Antiqua" w:hAnsi="Book Antiqua"/>
                <w:sz w:val="24"/>
                <w:lang w:val="en-GB"/>
              </w:rPr>
              <w:t xml:space="preserve">to </w:t>
            </w:r>
            <w:r>
              <w:rPr>
                <w:rFonts w:ascii="Book Antiqua" w:hAnsi="Book Antiqua"/>
                <w:sz w:val="24"/>
                <w:lang w:val="en-GB"/>
              </w:rPr>
              <w:t>batten down the hatches’ is a standard idiom that means “</w:t>
            </w:r>
            <w:r w:rsidRPr="00105CED">
              <w:rPr>
                <w:rFonts w:ascii="Book Antiqua" w:hAnsi="Book Antiqua"/>
                <w:sz w:val="24"/>
                <w:lang w:val="en-GB"/>
              </w:rPr>
              <w:t xml:space="preserve">to prepare for a difficult situation by doing everything you can to protect </w:t>
            </w:r>
            <w:proofErr w:type="gramStart"/>
            <w:r w:rsidRPr="00105CED">
              <w:rPr>
                <w:rFonts w:ascii="Book Antiqua" w:hAnsi="Book Antiqua"/>
                <w:sz w:val="24"/>
                <w:lang w:val="en-GB"/>
              </w:rPr>
              <w:t>yourself</w:t>
            </w:r>
            <w:proofErr w:type="gramEnd"/>
            <w:r>
              <w:rPr>
                <w:rFonts w:ascii="Book Antiqua" w:hAnsi="Book Antiqua"/>
                <w:sz w:val="24"/>
                <w:lang w:val="en-GB"/>
              </w:rPr>
              <w:t>”</w:t>
            </w:r>
            <w:r w:rsidRPr="00105CED">
              <w:rPr>
                <w:rFonts w:ascii="Book Antiqua" w:hAnsi="Book Antiqua"/>
                <w:sz w:val="24"/>
                <w:lang w:val="en-GB"/>
              </w:rPr>
              <w:t>.</w:t>
            </w:r>
          </w:p>
        </w:tc>
      </w:tr>
    </w:tbl>
    <w:p w:rsidR="00E6167C" w:rsidRDefault="00E6167C" w:rsidP="00E6167C">
      <w:pPr>
        <w:pStyle w:val="Prrafodelista"/>
        <w:rPr>
          <w:lang w:val="en-GB"/>
        </w:rPr>
      </w:pPr>
    </w:p>
    <w:tbl>
      <w:tblPr>
        <w:tblStyle w:val="Sombreadomedio1-nfasis4"/>
        <w:tblW w:w="0" w:type="auto"/>
        <w:tblLook w:val="04A0"/>
      </w:tblPr>
      <w:tblGrid>
        <w:gridCol w:w="3652"/>
        <w:gridCol w:w="4961"/>
      </w:tblGrid>
      <w:tr w:rsidR="00E6167C" w:rsidRPr="0017082D" w:rsidTr="00E6167C">
        <w:trPr>
          <w:cnfStyle w:val="100000000000"/>
        </w:trPr>
        <w:tc>
          <w:tcPr>
            <w:cnfStyle w:val="001000000000"/>
            <w:tcW w:w="3652" w:type="dxa"/>
          </w:tcPr>
          <w:p w:rsidR="00E6167C" w:rsidRPr="00175E40" w:rsidRDefault="00E6167C" w:rsidP="00E6167C">
            <w:pPr>
              <w:pStyle w:val="Prrafodelista"/>
              <w:numPr>
                <w:ilvl w:val="0"/>
                <w:numId w:val="2"/>
              </w:numPr>
              <w:spacing w:line="276" w:lineRule="auto"/>
              <w:rPr>
                <w:rFonts w:ascii="Book Antiqua" w:hAnsi="Book Antiqua"/>
                <w:color w:val="auto"/>
                <w:sz w:val="26"/>
                <w:szCs w:val="26"/>
                <w:lang w:val="en-GB"/>
              </w:rPr>
            </w:pPr>
            <w:r>
              <w:rPr>
                <w:rFonts w:ascii="Book Antiqua" w:hAnsi="Book Antiqua"/>
                <w:color w:val="auto"/>
                <w:sz w:val="26"/>
                <w:szCs w:val="26"/>
                <w:lang w:val="en-GB"/>
              </w:rPr>
              <w:t>Taken Aback</w:t>
            </w:r>
            <w:r w:rsidRPr="00175E40">
              <w:rPr>
                <w:rFonts w:ascii="Book Antiqua" w:hAnsi="Book Antiqua"/>
                <w:color w:val="auto"/>
                <w:sz w:val="26"/>
                <w:szCs w:val="26"/>
                <w:lang w:val="en-GB"/>
              </w:rPr>
              <w:t xml:space="preserve"> </w:t>
            </w:r>
          </w:p>
        </w:tc>
        <w:tc>
          <w:tcPr>
            <w:tcW w:w="4961" w:type="dxa"/>
          </w:tcPr>
          <w:p w:rsidR="00E6167C" w:rsidRPr="0017082D" w:rsidRDefault="00E6167C" w:rsidP="00E6167C">
            <w:pPr>
              <w:spacing w:before="240" w:line="276" w:lineRule="auto"/>
              <w:ind w:left="-108" w:right="-108"/>
              <w:cnfStyle w:val="100000000000"/>
              <w:rPr>
                <w:rFonts w:ascii="Book Antiqua" w:hAnsi="Book Antiqua"/>
                <w:color w:val="auto"/>
                <w:lang w:val="en-GB"/>
              </w:rPr>
            </w:pPr>
          </w:p>
        </w:tc>
      </w:tr>
      <w:tr w:rsidR="00E6167C" w:rsidRPr="00406285"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Origin</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US"/>
              </w:rPr>
            </w:pPr>
            <w:r w:rsidRPr="00105CED">
              <w:rPr>
                <w:rFonts w:ascii="Book Antiqua" w:hAnsi="Book Antiqua"/>
                <w:sz w:val="24"/>
                <w:lang w:val="en-US"/>
              </w:rPr>
              <w:t>At sea in the days of sailing, when a ship was sailing into the wind, the wind blew the sails back against the mast, putting the ship in danger of having the masts broken by the wind. It was said that the ship was taken aback.</w:t>
            </w:r>
          </w:p>
        </w:tc>
      </w:tr>
      <w:tr w:rsidR="00E6167C" w:rsidRPr="00532681" w:rsidTr="00E6167C">
        <w:trPr>
          <w:cnfStyle w:val="000000010000"/>
        </w:trPr>
        <w:tc>
          <w:tcPr>
            <w:cnfStyle w:val="001000000000"/>
            <w:tcW w:w="3652" w:type="dxa"/>
          </w:tcPr>
          <w:p w:rsidR="00E6167C" w:rsidRPr="00105CED" w:rsidRDefault="00E6167C" w:rsidP="00E6167C">
            <w:pPr>
              <w:spacing w:line="276" w:lineRule="auto"/>
              <w:rPr>
                <w:rFonts w:ascii="Book Antiqua" w:hAnsi="Book Antiqua"/>
                <w:b w:val="0"/>
                <w:sz w:val="24"/>
                <w:lang w:val="en-GB"/>
              </w:rPr>
            </w:pPr>
            <w:r w:rsidRPr="00105CED">
              <w:rPr>
                <w:rFonts w:ascii="Book Antiqua" w:hAnsi="Book Antiqua"/>
                <w:sz w:val="24"/>
                <w:lang w:val="en-GB"/>
              </w:rPr>
              <w:t>Target user in the past</w:t>
            </w:r>
          </w:p>
        </w:tc>
        <w:tc>
          <w:tcPr>
            <w:tcW w:w="4961" w:type="dxa"/>
          </w:tcPr>
          <w:p w:rsidR="00E6167C" w:rsidRPr="00105CED" w:rsidRDefault="00E6167C" w:rsidP="00E6167C">
            <w:pPr>
              <w:spacing w:line="276" w:lineRule="auto"/>
              <w:ind w:left="-108"/>
              <w:jc w:val="both"/>
              <w:cnfStyle w:val="000000010000"/>
              <w:rPr>
                <w:rFonts w:ascii="Book Antiqua" w:hAnsi="Book Antiqua"/>
                <w:sz w:val="24"/>
                <w:highlight w:val="red"/>
                <w:lang w:val="en-US"/>
              </w:rPr>
            </w:pPr>
            <w:r w:rsidRPr="00105CED">
              <w:rPr>
                <w:rFonts w:ascii="Book Antiqua" w:hAnsi="Book Antiqua"/>
                <w:sz w:val="24"/>
                <w:lang w:val="en-US"/>
              </w:rPr>
              <w:t>This expression was presumably used by the entire crew, including the ship' officers.</w:t>
            </w:r>
          </w:p>
        </w:tc>
      </w:tr>
      <w:tr w:rsidR="00E6167C" w:rsidRPr="00532681" w:rsidTr="00E6167C">
        <w:trPr>
          <w:cnfStyle w:val="000000100000"/>
        </w:trPr>
        <w:tc>
          <w:tcPr>
            <w:cnfStyle w:val="001000000000"/>
            <w:tcW w:w="3652" w:type="dxa"/>
          </w:tcPr>
          <w:p w:rsidR="00E6167C" w:rsidRPr="00105CED" w:rsidRDefault="00E6167C" w:rsidP="00E6167C">
            <w:pPr>
              <w:spacing w:line="276" w:lineRule="auto"/>
              <w:rPr>
                <w:rFonts w:ascii="Book Antiqua" w:hAnsi="Book Antiqua"/>
                <w:sz w:val="24"/>
                <w:lang w:val="en-GB"/>
              </w:rPr>
            </w:pPr>
            <w:r w:rsidRPr="00105CED">
              <w:rPr>
                <w:rFonts w:ascii="Book Antiqua" w:hAnsi="Book Antiqua"/>
                <w:sz w:val="24"/>
                <w:lang w:val="en-GB"/>
              </w:rPr>
              <w:t>Current meaning</w:t>
            </w:r>
          </w:p>
        </w:tc>
        <w:tc>
          <w:tcPr>
            <w:tcW w:w="4961" w:type="dxa"/>
          </w:tcPr>
          <w:p w:rsidR="00E6167C" w:rsidRPr="00105CED" w:rsidRDefault="00E6167C" w:rsidP="00E6167C">
            <w:pPr>
              <w:spacing w:line="276" w:lineRule="auto"/>
              <w:ind w:left="-108"/>
              <w:jc w:val="both"/>
              <w:cnfStyle w:val="000000100000"/>
              <w:rPr>
                <w:rFonts w:ascii="Book Antiqua" w:hAnsi="Book Antiqua"/>
                <w:sz w:val="24"/>
                <w:lang w:val="en-US"/>
              </w:rPr>
            </w:pPr>
            <w:r w:rsidRPr="00105CED">
              <w:rPr>
                <w:rFonts w:ascii="Book Antiqua" w:hAnsi="Book Antiqua"/>
                <w:sz w:val="24"/>
                <w:lang w:val="en-US"/>
              </w:rPr>
              <w:t>This idiom is currently used in a standard situation and</w:t>
            </w:r>
            <w:r>
              <w:rPr>
                <w:rFonts w:ascii="Book Antiqua" w:hAnsi="Book Antiqua"/>
                <w:sz w:val="24"/>
                <w:lang w:val="en-US"/>
              </w:rPr>
              <w:t xml:space="preserve">, according to the </w:t>
            </w:r>
            <w:r w:rsidRPr="00105CED">
              <w:rPr>
                <w:rFonts w:ascii="Book Antiqua" w:hAnsi="Book Antiqua"/>
                <w:sz w:val="24"/>
                <w:lang w:val="en-GB"/>
              </w:rPr>
              <w:t xml:space="preserve">Oxford </w:t>
            </w:r>
            <w:r w:rsidR="009F6019">
              <w:rPr>
                <w:rFonts w:ascii="Book Antiqua" w:hAnsi="Book Antiqua"/>
                <w:sz w:val="24"/>
                <w:lang w:val="en-GB"/>
              </w:rPr>
              <w:t>Advanced Learner's Dictionary</w:t>
            </w:r>
            <w:r w:rsidRPr="00105CED">
              <w:rPr>
                <w:rFonts w:ascii="Book Antiqua" w:hAnsi="Book Antiqua"/>
                <w:sz w:val="24"/>
                <w:lang w:val="en-US"/>
              </w:rPr>
              <w:t xml:space="preserve"> it means </w:t>
            </w:r>
            <w:r>
              <w:rPr>
                <w:rFonts w:ascii="Book Antiqua" w:hAnsi="Book Antiqua"/>
                <w:sz w:val="24"/>
                <w:lang w:val="en-US"/>
              </w:rPr>
              <w:t>“</w:t>
            </w:r>
            <w:r w:rsidRPr="00105CED">
              <w:rPr>
                <w:rFonts w:ascii="Book Antiqua" w:hAnsi="Book Antiqua"/>
                <w:sz w:val="24"/>
                <w:lang w:val="en-US"/>
              </w:rPr>
              <w:t>to be shocked by something or somebody</w:t>
            </w:r>
            <w:r>
              <w:rPr>
                <w:rFonts w:ascii="Book Antiqua" w:hAnsi="Book Antiqua"/>
                <w:sz w:val="24"/>
                <w:lang w:val="en-US"/>
              </w:rPr>
              <w:t>”</w:t>
            </w:r>
            <w:r w:rsidRPr="00105CED">
              <w:rPr>
                <w:rFonts w:ascii="Book Antiqua" w:hAnsi="Book Antiqua"/>
                <w:sz w:val="24"/>
                <w:lang w:val="en-US"/>
              </w:rPr>
              <w:t xml:space="preserve">. </w:t>
            </w:r>
          </w:p>
        </w:tc>
      </w:tr>
    </w:tbl>
    <w:p w:rsidR="00E6167C" w:rsidRDefault="00E6167C" w:rsidP="00E6167C">
      <w:pPr>
        <w:pStyle w:val="Prrafodelista"/>
        <w:rPr>
          <w:lang w:val="en-GB"/>
        </w:rPr>
      </w:pPr>
    </w:p>
    <w:p w:rsidR="00EE1D12" w:rsidRDefault="00EE1D12" w:rsidP="00E6167C">
      <w:pPr>
        <w:pStyle w:val="Prrafodelista"/>
        <w:rPr>
          <w:lang w:val="en-GB"/>
        </w:rPr>
      </w:pPr>
    </w:p>
    <w:p w:rsidR="00E6167C" w:rsidRDefault="00E6167C" w:rsidP="00E6167C">
      <w:pPr>
        <w:jc w:val="both"/>
        <w:rPr>
          <w:rFonts w:ascii="Book Antiqua" w:hAnsi="Book Antiqua"/>
          <w:sz w:val="24"/>
          <w:lang w:val="en-GB"/>
        </w:rPr>
      </w:pPr>
      <w:r w:rsidRPr="00E6167C">
        <w:rPr>
          <w:rFonts w:ascii="Book Antiqua" w:hAnsi="Book Antiqua"/>
          <w:sz w:val="24"/>
          <w:lang w:val="en-GB"/>
        </w:rPr>
        <w:lastRenderedPageBreak/>
        <w:t>In all these expressions I've observed a common pattern. It turns out that currently most of them are idioms used in informal situations. This makes me think about it and draw a provisional conclusion about the reason why these idioms are informal. Given the fact that seamen, who were recruited and pressed into service, were mainly from humble families made up most of the crew, the way they spoke while they were at sea for long seasons influenced the language of their families when they came back home. Thus this nautical slang was slowly transferred and incorporated in the English everyday language, which ordinary people spoke, and it has persisted until our days because people has continued using the expressions.</w:t>
      </w:r>
    </w:p>
    <w:p w:rsidR="00E6167C" w:rsidRDefault="00E6167C">
      <w:pPr>
        <w:rPr>
          <w:rFonts w:ascii="Book Antiqua" w:hAnsi="Book Antiqua"/>
          <w:sz w:val="24"/>
          <w:lang w:val="en-GB"/>
        </w:rPr>
      </w:pPr>
      <w:r>
        <w:rPr>
          <w:rFonts w:ascii="Book Antiqua" w:hAnsi="Book Antiqua"/>
          <w:sz w:val="24"/>
          <w:lang w:val="en-GB"/>
        </w:rPr>
        <w:br w:type="page"/>
      </w:r>
    </w:p>
    <w:p w:rsidR="00E6167C" w:rsidRPr="00113D9B" w:rsidRDefault="00E6167C" w:rsidP="00AA2DB8">
      <w:pPr>
        <w:pStyle w:val="Estilo1"/>
        <w:jc w:val="center"/>
      </w:pPr>
      <w:bookmarkStart w:id="17" w:name="_Toc421641051"/>
      <w:r>
        <w:lastRenderedPageBreak/>
        <w:t>Section C</w:t>
      </w:r>
      <w:r w:rsidRPr="00113D9B">
        <w:t xml:space="preserve">. </w:t>
      </w:r>
      <w:r>
        <w:t>Nautical Jargon in U</w:t>
      </w:r>
      <w:r w:rsidRPr="00113D9B">
        <w:t>se</w:t>
      </w:r>
      <w:bookmarkEnd w:id="17"/>
    </w:p>
    <w:p w:rsidR="00E6167C" w:rsidRDefault="00E6167C" w:rsidP="00E6167C">
      <w:pPr>
        <w:tabs>
          <w:tab w:val="left" w:pos="3544"/>
        </w:tabs>
        <w:jc w:val="both"/>
        <w:rPr>
          <w:rFonts w:ascii="Book Antiqua" w:hAnsi="Book Antiqua" w:cs="Tahoma"/>
          <w:sz w:val="24"/>
          <w:lang w:val="en-GB"/>
        </w:rPr>
      </w:pPr>
      <w:r>
        <w:rPr>
          <w:rFonts w:ascii="Book Antiqua" w:hAnsi="Book Antiqua" w:cs="Tahoma"/>
          <w:sz w:val="24"/>
          <w:lang w:val="en-GB"/>
        </w:rPr>
        <w:t>The objective of this section is to provide examples of the fifteen nautical expressions currently in use to prove that they have persisted in the English language for more than two centuries and are still in force. This section will also allow me to see which of the idioms are the most or the least used and if any of them is slowly starting to vanish from the language.</w:t>
      </w:r>
    </w:p>
    <w:p w:rsidR="00E6167C" w:rsidRDefault="00E6167C" w:rsidP="00E6167C">
      <w:pPr>
        <w:tabs>
          <w:tab w:val="left" w:pos="3544"/>
        </w:tabs>
        <w:jc w:val="both"/>
        <w:rPr>
          <w:rFonts w:ascii="Book Antiqua" w:hAnsi="Book Antiqua" w:cs="Tahoma"/>
          <w:sz w:val="24"/>
          <w:lang w:val="en-GB"/>
        </w:rPr>
      </w:pPr>
    </w:p>
    <w:p w:rsidR="00E6167C" w:rsidRPr="004B0BA4" w:rsidRDefault="00E6167C" w:rsidP="00AA2DB8">
      <w:pPr>
        <w:pStyle w:val="Estilo2"/>
      </w:pPr>
      <w:bookmarkStart w:id="18" w:name="_Toc421641052"/>
      <w:r w:rsidRPr="004B0BA4">
        <w:t>1.</w:t>
      </w:r>
      <w:r>
        <w:t xml:space="preserve"> </w:t>
      </w:r>
      <w:r w:rsidRPr="004B0BA4">
        <w:t>Hits on Google</w:t>
      </w:r>
      <w:bookmarkEnd w:id="18"/>
      <w:r w:rsidRPr="004B0BA4">
        <w:t xml:space="preserve"> </w:t>
      </w:r>
    </w:p>
    <w:p w:rsidR="00E6167C" w:rsidRDefault="00E6167C" w:rsidP="00E6167C">
      <w:pPr>
        <w:jc w:val="both"/>
        <w:rPr>
          <w:rFonts w:ascii="Book Antiqua" w:hAnsi="Book Antiqua" w:cs="Tahoma"/>
          <w:sz w:val="24"/>
          <w:lang w:val="en-GB"/>
        </w:rPr>
      </w:pPr>
      <w:r>
        <w:rPr>
          <w:rFonts w:ascii="Book Antiqua" w:hAnsi="Book Antiqua" w:cs="Tahoma"/>
          <w:sz w:val="24"/>
          <w:lang w:val="en-GB"/>
        </w:rPr>
        <w:t xml:space="preserve">I searched for fifteen expressions on Google once for the single form idioms, and twice or more for the ones with more than one form (e.g. know the ropes; learn the ropes) and noted down the hits that I obtained each search. </w:t>
      </w:r>
    </w:p>
    <w:p w:rsidR="00E6167C" w:rsidRDefault="00E6167C" w:rsidP="00E6167C">
      <w:pPr>
        <w:jc w:val="both"/>
        <w:rPr>
          <w:rFonts w:ascii="Book Antiqua" w:hAnsi="Book Antiqua" w:cs="Tahoma"/>
          <w:sz w:val="24"/>
          <w:lang w:val="en-GB"/>
        </w:rPr>
      </w:pPr>
      <w:r>
        <w:rPr>
          <w:rFonts w:ascii="Book Antiqua" w:hAnsi="Book Antiqua" w:cs="Tahoma"/>
          <w:sz w:val="24"/>
          <w:lang w:val="en-GB"/>
        </w:rPr>
        <w:tab/>
        <w:t>The reason why I did this pre-search was to get an overview of the number of times that these expressions are used on Google and to see which of them could be, at first sight, the most well-known. I also did this pre-search on Google to see, in the cases where there is more than one possible form, which is the one with most hits, in order to use it for a</w:t>
      </w:r>
      <w:r w:rsidRPr="008F0529">
        <w:rPr>
          <w:rStyle w:val="Refdecomentario"/>
          <w:lang w:val="en-GB"/>
        </w:rPr>
        <w:t xml:space="preserve"> </w:t>
      </w:r>
      <w:r>
        <w:rPr>
          <w:rFonts w:ascii="Book Antiqua" w:hAnsi="Book Antiqua" w:cs="Tahoma"/>
          <w:sz w:val="24"/>
          <w:lang w:val="en-GB"/>
        </w:rPr>
        <w:t>more accurate search in the following step of this study.</w:t>
      </w:r>
    </w:p>
    <w:p w:rsidR="00E6167C" w:rsidRDefault="00E6167C" w:rsidP="00E6167C">
      <w:pPr>
        <w:jc w:val="both"/>
        <w:rPr>
          <w:rFonts w:ascii="Book Antiqua" w:hAnsi="Book Antiqua" w:cs="Tahoma"/>
          <w:sz w:val="24"/>
          <w:lang w:val="en-GB"/>
        </w:rPr>
      </w:pPr>
      <w:r>
        <w:rPr>
          <w:rFonts w:ascii="Book Antiqua" w:hAnsi="Book Antiqua" w:cs="Tahoma"/>
          <w:sz w:val="24"/>
          <w:lang w:val="en-GB"/>
        </w:rPr>
        <w:tab/>
        <w:t>For each expression, I noted down its hits on Google, and commented of the type of content given in the first three links. All the searches were</w:t>
      </w:r>
      <w:r w:rsidRPr="008F0529">
        <w:rPr>
          <w:rStyle w:val="Refdecomentario"/>
          <w:lang w:val="en-GB"/>
        </w:rPr>
        <w:t xml:space="preserve"> </w:t>
      </w:r>
      <w:r>
        <w:rPr>
          <w:rFonts w:ascii="Book Antiqua" w:hAnsi="Book Antiqua" w:cs="Tahoma"/>
          <w:sz w:val="24"/>
          <w:lang w:val="en-GB"/>
        </w:rPr>
        <w:t>made without quotation marks in order to see how many results Google gave in all possible concordances, although this procedure may have lead to a more imprecise search. All the hits were checked on 10</w:t>
      </w:r>
      <w:r w:rsidRPr="008F2D38">
        <w:rPr>
          <w:rFonts w:ascii="Book Antiqua" w:hAnsi="Book Antiqua" w:cs="Tahoma"/>
          <w:sz w:val="24"/>
          <w:vertAlign w:val="superscript"/>
          <w:lang w:val="en-GB"/>
        </w:rPr>
        <w:t>th</w:t>
      </w:r>
      <w:r>
        <w:rPr>
          <w:rFonts w:ascii="Book Antiqua" w:hAnsi="Book Antiqua" w:cs="Tahoma"/>
          <w:sz w:val="24"/>
          <w:lang w:val="en-GB"/>
        </w:rPr>
        <w:t xml:space="preserve"> May 2015 and the results are as follows in descending order of frequency.</w:t>
      </w:r>
      <w:r w:rsidRPr="003C4A41">
        <w:rPr>
          <w:rFonts w:ascii="Book Antiqua" w:hAnsi="Book Antiqua" w:cs="Tahoma"/>
          <w:sz w:val="24"/>
          <w:lang w:val="en-GB"/>
        </w:rPr>
        <w:t xml:space="preserve"> </w:t>
      </w:r>
    </w:p>
    <w:p w:rsidR="00E6167C" w:rsidRDefault="00E6167C" w:rsidP="00E6167C">
      <w:pPr>
        <w:jc w:val="both"/>
        <w:rPr>
          <w:rFonts w:ascii="Book Antiqua" w:hAnsi="Book Antiqua" w:cs="Tahoma"/>
          <w:sz w:val="24"/>
          <w:lang w:val="en-GB"/>
        </w:rPr>
      </w:pPr>
    </w:p>
    <w:tbl>
      <w:tblPr>
        <w:tblStyle w:val="Listaclara1"/>
        <w:tblW w:w="8755" w:type="dxa"/>
        <w:tblLook w:val="04A0"/>
      </w:tblPr>
      <w:tblGrid>
        <w:gridCol w:w="2881"/>
        <w:gridCol w:w="2189"/>
        <w:gridCol w:w="3685"/>
      </w:tblGrid>
      <w:tr w:rsidR="00E6167C" w:rsidTr="00E6167C">
        <w:trPr>
          <w:cnfStyle w:val="100000000000"/>
        </w:trPr>
        <w:tc>
          <w:tcPr>
            <w:cnfStyle w:val="001000000000"/>
            <w:tcW w:w="2881" w:type="dxa"/>
          </w:tcPr>
          <w:p w:rsidR="00E6167C" w:rsidRPr="00720978" w:rsidRDefault="00E6167C" w:rsidP="00E6167C">
            <w:pPr>
              <w:spacing w:line="276" w:lineRule="auto"/>
              <w:jc w:val="both"/>
              <w:rPr>
                <w:rFonts w:ascii="Book Antiqua" w:hAnsi="Book Antiqua" w:cs="Tahoma"/>
                <w:sz w:val="26"/>
                <w:szCs w:val="26"/>
                <w:lang w:val="en-GB"/>
              </w:rPr>
            </w:pPr>
            <w:r w:rsidRPr="00720978">
              <w:rPr>
                <w:rFonts w:ascii="Book Antiqua" w:hAnsi="Book Antiqua" w:cs="Tahoma"/>
                <w:sz w:val="26"/>
                <w:szCs w:val="26"/>
                <w:lang w:val="en-GB"/>
              </w:rPr>
              <w:t>Expression</w:t>
            </w:r>
          </w:p>
        </w:tc>
        <w:tc>
          <w:tcPr>
            <w:tcW w:w="2189" w:type="dxa"/>
          </w:tcPr>
          <w:p w:rsidR="00E6167C" w:rsidRPr="00720978" w:rsidRDefault="00E6167C" w:rsidP="00E6167C">
            <w:pPr>
              <w:spacing w:line="276" w:lineRule="auto"/>
              <w:jc w:val="both"/>
              <w:cnfStyle w:val="100000000000"/>
              <w:rPr>
                <w:rFonts w:ascii="Book Antiqua" w:hAnsi="Book Antiqua" w:cs="Tahoma"/>
                <w:sz w:val="26"/>
                <w:szCs w:val="26"/>
                <w:lang w:val="en-GB"/>
              </w:rPr>
            </w:pPr>
            <w:r w:rsidRPr="00720978">
              <w:rPr>
                <w:rFonts w:ascii="Book Antiqua" w:hAnsi="Book Antiqua" w:cs="Tahoma"/>
                <w:sz w:val="26"/>
                <w:szCs w:val="26"/>
                <w:lang w:val="en-GB"/>
              </w:rPr>
              <w:t xml:space="preserve">Number of hits </w:t>
            </w:r>
          </w:p>
        </w:tc>
        <w:tc>
          <w:tcPr>
            <w:tcW w:w="3685" w:type="dxa"/>
          </w:tcPr>
          <w:p w:rsidR="00E6167C" w:rsidRPr="00720978" w:rsidRDefault="00E6167C" w:rsidP="00E6167C">
            <w:pPr>
              <w:spacing w:line="276" w:lineRule="auto"/>
              <w:jc w:val="both"/>
              <w:cnfStyle w:val="100000000000"/>
              <w:rPr>
                <w:rFonts w:ascii="Book Antiqua" w:hAnsi="Book Antiqua" w:cs="Tahoma"/>
                <w:sz w:val="26"/>
                <w:szCs w:val="26"/>
                <w:lang w:val="en-GB"/>
              </w:rPr>
            </w:pPr>
            <w:r w:rsidRPr="00720978">
              <w:rPr>
                <w:rFonts w:ascii="Book Antiqua" w:hAnsi="Book Antiqua" w:cs="Tahoma"/>
                <w:sz w:val="26"/>
                <w:szCs w:val="26"/>
                <w:lang w:val="en-GB"/>
              </w:rPr>
              <w:t>Source</w:t>
            </w:r>
            <w:r>
              <w:rPr>
                <w:rFonts w:ascii="Book Antiqua" w:hAnsi="Book Antiqua" w:cs="Tahoma"/>
                <w:sz w:val="26"/>
                <w:szCs w:val="26"/>
                <w:lang w:val="en-GB"/>
              </w:rPr>
              <w:t>s</w:t>
            </w:r>
          </w:p>
        </w:tc>
      </w:tr>
      <w:tr w:rsidR="00E6167C" w:rsidRPr="00532681" w:rsidTr="00E6167C">
        <w:trPr>
          <w:cnfStyle w:val="000000100000"/>
        </w:trPr>
        <w:tc>
          <w:tcPr>
            <w:cnfStyle w:val="001000000000"/>
            <w:tcW w:w="2881" w:type="dxa"/>
          </w:tcPr>
          <w:p w:rsidR="00E6167C" w:rsidRPr="00CF4BDB" w:rsidRDefault="00E6167C" w:rsidP="00E6167C">
            <w:pPr>
              <w:spacing w:line="276" w:lineRule="auto"/>
              <w:jc w:val="both"/>
              <w:rPr>
                <w:rFonts w:ascii="Book Antiqua" w:hAnsi="Book Antiqua" w:cs="Tahoma"/>
                <w:color w:val="8064A2" w:themeColor="accent4"/>
                <w:sz w:val="24"/>
                <w:lang w:val="en-GB"/>
              </w:rPr>
            </w:pPr>
            <w:r>
              <w:rPr>
                <w:rFonts w:ascii="Book Antiqua" w:hAnsi="Book Antiqua" w:cs="Tahoma"/>
                <w:color w:val="8064A2" w:themeColor="accent4"/>
                <w:sz w:val="24"/>
                <w:lang w:val="en-GB"/>
              </w:rPr>
              <w:t>Back and Fill</w:t>
            </w:r>
          </w:p>
        </w:tc>
        <w:tc>
          <w:tcPr>
            <w:tcW w:w="2189" w:type="dxa"/>
          </w:tcPr>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285 Million</w:t>
            </w:r>
          </w:p>
        </w:tc>
        <w:tc>
          <w:tcPr>
            <w:tcW w:w="3685" w:type="dxa"/>
          </w:tcPr>
          <w:p w:rsidR="00E6167C" w:rsidRDefault="00E6167C" w:rsidP="00E6167C">
            <w:pPr>
              <w:spacing w:line="276" w:lineRule="auto"/>
              <w:jc w:val="both"/>
              <w:cnfStyle w:val="000000100000"/>
              <w:rPr>
                <w:rFonts w:ascii="Book Antiqua" w:hAnsi="Book Antiqua" w:cs="Tahoma"/>
                <w:sz w:val="24"/>
                <w:lang w:val="en-GB"/>
              </w:rPr>
            </w:pPr>
            <w:r w:rsidRPr="00CF4BDB">
              <w:rPr>
                <w:rFonts w:ascii="Book Antiqua" w:hAnsi="Book Antiqua" w:cs="Tahoma"/>
                <w:sz w:val="24"/>
                <w:lang w:val="en-GB"/>
              </w:rPr>
              <w:t>1.</w:t>
            </w:r>
            <w:r>
              <w:rPr>
                <w:rFonts w:ascii="Book Antiqua" w:hAnsi="Book Antiqua" w:cs="Tahoma"/>
                <w:sz w:val="24"/>
                <w:lang w:val="en-GB"/>
              </w:rPr>
              <w:t xml:space="preserve"> Idioms dictionary</w:t>
            </w:r>
          </w:p>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2. Navigation’s website</w:t>
            </w:r>
          </w:p>
          <w:p w:rsidR="00E6167C" w:rsidRPr="00CF4BDB"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3. Standard dictionary</w:t>
            </w:r>
          </w:p>
        </w:tc>
      </w:tr>
      <w:tr w:rsidR="00E6167C" w:rsidRPr="00532681" w:rsidTr="00E6167C">
        <w:tc>
          <w:tcPr>
            <w:cnfStyle w:val="001000000000"/>
            <w:tcW w:w="2881" w:type="dxa"/>
          </w:tcPr>
          <w:p w:rsidR="00E6167C" w:rsidRPr="00720978" w:rsidRDefault="00E6167C" w:rsidP="00E6167C">
            <w:pPr>
              <w:spacing w:line="276" w:lineRule="auto"/>
              <w:jc w:val="both"/>
              <w:rPr>
                <w:rFonts w:ascii="Book Antiqua" w:hAnsi="Book Antiqua" w:cs="Tahoma"/>
                <w:color w:val="F79646" w:themeColor="accent6"/>
                <w:sz w:val="24"/>
                <w:lang w:val="en-GB"/>
              </w:rPr>
            </w:pPr>
            <w:r>
              <w:rPr>
                <w:rFonts w:ascii="Book Antiqua" w:hAnsi="Book Antiqua" w:cs="Tahoma"/>
                <w:color w:val="F79646" w:themeColor="accent6"/>
                <w:sz w:val="24"/>
                <w:lang w:val="en-GB"/>
              </w:rPr>
              <w:t>Cut and R</w:t>
            </w:r>
            <w:r w:rsidRPr="00720978">
              <w:rPr>
                <w:rFonts w:ascii="Book Antiqua" w:hAnsi="Book Antiqua" w:cs="Tahoma"/>
                <w:color w:val="F79646" w:themeColor="accent6"/>
                <w:sz w:val="24"/>
                <w:lang w:val="en-GB"/>
              </w:rPr>
              <w:t>un</w:t>
            </w:r>
          </w:p>
        </w:tc>
        <w:tc>
          <w:tcPr>
            <w:tcW w:w="2189" w:type="dxa"/>
          </w:tcPr>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263 Million</w:t>
            </w:r>
          </w:p>
        </w:tc>
        <w:tc>
          <w:tcPr>
            <w:tcW w:w="3685" w:type="dxa"/>
          </w:tcPr>
          <w:p w:rsidR="00E6167C" w:rsidRDefault="00E6167C" w:rsidP="00E6167C">
            <w:pPr>
              <w:tabs>
                <w:tab w:val="left" w:pos="1843"/>
                <w:tab w:val="left" w:pos="3544"/>
              </w:tabs>
              <w:spacing w:line="276" w:lineRule="auto"/>
              <w:cnfStyle w:val="000000000000"/>
              <w:rPr>
                <w:rFonts w:ascii="Book Antiqua" w:hAnsi="Book Antiqua" w:cs="Tahoma"/>
                <w:sz w:val="24"/>
                <w:lang w:val="en-GB"/>
              </w:rPr>
            </w:pPr>
            <w:r>
              <w:rPr>
                <w:rFonts w:ascii="Book Antiqua" w:hAnsi="Book Antiqua" w:cs="Tahoma"/>
                <w:sz w:val="24"/>
                <w:lang w:val="en-GB"/>
              </w:rPr>
              <w:t>1. Wikipedia</w:t>
            </w:r>
          </w:p>
          <w:p w:rsidR="00E6167C" w:rsidRDefault="00E6167C" w:rsidP="00E6167C">
            <w:pPr>
              <w:tabs>
                <w:tab w:val="left" w:pos="1843"/>
              </w:tabs>
              <w:spacing w:line="276" w:lineRule="auto"/>
              <w:cnfStyle w:val="000000000000"/>
              <w:rPr>
                <w:rFonts w:ascii="Book Antiqua" w:hAnsi="Book Antiqua" w:cs="Tahoma"/>
                <w:sz w:val="24"/>
                <w:lang w:val="en-GB"/>
              </w:rPr>
            </w:pPr>
            <w:r>
              <w:rPr>
                <w:rFonts w:ascii="Book Antiqua" w:hAnsi="Book Antiqua" w:cs="Tahoma"/>
                <w:sz w:val="24"/>
                <w:lang w:val="en-GB"/>
              </w:rPr>
              <w:t>2. Book-review site</w:t>
            </w:r>
          </w:p>
          <w:p w:rsidR="00E6167C" w:rsidRDefault="00E6167C" w:rsidP="00E6167C">
            <w:pPr>
              <w:tabs>
                <w:tab w:val="left" w:pos="1843"/>
              </w:tabs>
              <w:spacing w:line="276" w:lineRule="auto"/>
              <w:cnfStyle w:val="000000000000"/>
              <w:rPr>
                <w:rFonts w:ascii="Book Antiqua" w:hAnsi="Book Antiqua" w:cs="Tahoma"/>
                <w:sz w:val="24"/>
                <w:lang w:val="en-GB"/>
              </w:rPr>
            </w:pPr>
            <w:r>
              <w:rPr>
                <w:rFonts w:ascii="Book Antiqua" w:hAnsi="Book Antiqua" w:cs="Tahoma"/>
                <w:sz w:val="24"/>
                <w:lang w:val="en-GB"/>
              </w:rPr>
              <w:t>3. Website with interviews</w:t>
            </w:r>
          </w:p>
        </w:tc>
      </w:tr>
      <w:tr w:rsidR="00E6167C" w:rsidRPr="00532681" w:rsidTr="00E6167C">
        <w:trPr>
          <w:cnfStyle w:val="000000100000"/>
        </w:trPr>
        <w:tc>
          <w:tcPr>
            <w:cnfStyle w:val="001000000000"/>
            <w:tcW w:w="2881" w:type="dxa"/>
          </w:tcPr>
          <w:p w:rsidR="00E6167C" w:rsidRPr="0043383A" w:rsidRDefault="00E6167C" w:rsidP="00E6167C">
            <w:pPr>
              <w:spacing w:line="276" w:lineRule="auto"/>
              <w:jc w:val="both"/>
              <w:rPr>
                <w:rFonts w:ascii="Book Antiqua" w:hAnsi="Book Antiqua" w:cs="Tahoma"/>
                <w:color w:val="F79646" w:themeColor="accent6"/>
                <w:sz w:val="24"/>
                <w:lang w:val="en-GB"/>
              </w:rPr>
            </w:pPr>
            <w:r w:rsidRPr="0043383A">
              <w:rPr>
                <w:rFonts w:ascii="Book Antiqua" w:hAnsi="Book Antiqua" w:cs="Tahoma"/>
                <w:color w:val="F79646" w:themeColor="accent6"/>
                <w:sz w:val="24"/>
                <w:lang w:val="en-GB"/>
              </w:rPr>
              <w:t>Toe the Line</w:t>
            </w:r>
          </w:p>
        </w:tc>
        <w:tc>
          <w:tcPr>
            <w:tcW w:w="2189" w:type="dxa"/>
          </w:tcPr>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91.9 Million</w:t>
            </w:r>
          </w:p>
        </w:tc>
        <w:tc>
          <w:tcPr>
            <w:tcW w:w="3685" w:type="dxa"/>
          </w:tcPr>
          <w:p w:rsidR="00E6167C" w:rsidRDefault="00E6167C" w:rsidP="00E6167C">
            <w:pPr>
              <w:pStyle w:val="Prrafodelista"/>
              <w:tabs>
                <w:tab w:val="left" w:pos="3544"/>
              </w:tabs>
              <w:spacing w:line="276" w:lineRule="auto"/>
              <w:ind w:left="0"/>
              <w:cnfStyle w:val="000000100000"/>
              <w:rPr>
                <w:rFonts w:ascii="Book Antiqua" w:hAnsi="Book Antiqua" w:cs="Tahoma"/>
                <w:sz w:val="24"/>
                <w:lang w:val="en-GB"/>
              </w:rPr>
            </w:pPr>
            <w:r w:rsidRPr="0043383A">
              <w:rPr>
                <w:rFonts w:ascii="Book Antiqua" w:hAnsi="Book Antiqua" w:cs="Tahoma"/>
                <w:sz w:val="24"/>
                <w:lang w:val="en-GB"/>
              </w:rPr>
              <w:t>1. Wikipedia</w:t>
            </w:r>
          </w:p>
          <w:p w:rsidR="00E6167C" w:rsidRDefault="00E6167C" w:rsidP="00E6167C">
            <w:pPr>
              <w:pStyle w:val="Prrafodelista"/>
              <w:tabs>
                <w:tab w:val="left" w:pos="3544"/>
              </w:tabs>
              <w:spacing w:line="276" w:lineRule="auto"/>
              <w:ind w:left="0"/>
              <w:cnfStyle w:val="000000100000"/>
              <w:rPr>
                <w:rFonts w:ascii="Book Antiqua" w:hAnsi="Book Antiqua" w:cs="Tahoma"/>
                <w:sz w:val="24"/>
                <w:lang w:val="en-GB"/>
              </w:rPr>
            </w:pPr>
            <w:r>
              <w:rPr>
                <w:rFonts w:ascii="Book Antiqua" w:hAnsi="Book Antiqua" w:cs="Tahoma"/>
                <w:sz w:val="24"/>
                <w:lang w:val="en-GB"/>
              </w:rPr>
              <w:t>2. Standard</w:t>
            </w:r>
            <w:r w:rsidRPr="0075451F">
              <w:rPr>
                <w:rFonts w:ascii="Book Antiqua" w:hAnsi="Book Antiqua" w:cs="Tahoma"/>
                <w:sz w:val="24"/>
                <w:lang w:val="en-GB"/>
              </w:rPr>
              <w:t xml:space="preserve"> dictionary</w:t>
            </w:r>
          </w:p>
          <w:p w:rsidR="00E6167C" w:rsidRDefault="00E6167C" w:rsidP="00E6167C">
            <w:pPr>
              <w:pStyle w:val="Prrafodelista"/>
              <w:tabs>
                <w:tab w:val="left" w:pos="3544"/>
              </w:tabs>
              <w:spacing w:line="276" w:lineRule="auto"/>
              <w:ind w:left="0"/>
              <w:cnfStyle w:val="000000100000"/>
              <w:rPr>
                <w:rFonts w:ascii="Book Antiqua" w:hAnsi="Book Antiqua" w:cs="Tahoma"/>
                <w:sz w:val="24"/>
                <w:lang w:val="en-GB"/>
              </w:rPr>
            </w:pPr>
            <w:r>
              <w:rPr>
                <w:rFonts w:ascii="Book Antiqua" w:hAnsi="Book Antiqua" w:cs="Tahoma"/>
                <w:sz w:val="24"/>
                <w:lang w:val="en-GB"/>
              </w:rPr>
              <w:t>3. Facts website similar to Wikipedia</w:t>
            </w:r>
          </w:p>
        </w:tc>
      </w:tr>
      <w:tr w:rsidR="00E6167C" w:rsidRPr="00532681" w:rsidTr="00E6167C">
        <w:tc>
          <w:tcPr>
            <w:cnfStyle w:val="001000000000"/>
            <w:tcW w:w="2881" w:type="dxa"/>
          </w:tcPr>
          <w:p w:rsidR="00E6167C" w:rsidRPr="0043383A" w:rsidRDefault="00E6167C" w:rsidP="00E6167C">
            <w:pPr>
              <w:spacing w:line="276" w:lineRule="auto"/>
              <w:jc w:val="both"/>
              <w:rPr>
                <w:rFonts w:ascii="Book Antiqua" w:hAnsi="Book Antiqua" w:cs="Tahoma"/>
                <w:color w:val="C0504D" w:themeColor="accent2"/>
                <w:sz w:val="24"/>
                <w:lang w:val="en-GB"/>
              </w:rPr>
            </w:pPr>
            <w:r w:rsidRPr="0043383A">
              <w:rPr>
                <w:rFonts w:ascii="Book Antiqua" w:hAnsi="Book Antiqua" w:cs="Tahoma"/>
                <w:color w:val="C0504D" w:themeColor="accent2"/>
                <w:sz w:val="24"/>
                <w:lang w:val="en-GB"/>
              </w:rPr>
              <w:lastRenderedPageBreak/>
              <w:t>Put Someone Over a Barrel</w:t>
            </w:r>
          </w:p>
          <w:p w:rsidR="00E6167C" w:rsidRDefault="00E6167C" w:rsidP="00E6167C">
            <w:pPr>
              <w:spacing w:line="276" w:lineRule="auto"/>
              <w:jc w:val="both"/>
              <w:rPr>
                <w:rFonts w:ascii="Book Antiqua" w:hAnsi="Book Antiqua" w:cs="Tahoma"/>
                <w:sz w:val="24"/>
                <w:lang w:val="en-GB"/>
              </w:rPr>
            </w:pPr>
          </w:p>
          <w:p w:rsidR="00E6167C" w:rsidRDefault="00E6167C" w:rsidP="00E6167C">
            <w:pPr>
              <w:spacing w:line="276" w:lineRule="auto"/>
              <w:jc w:val="both"/>
              <w:rPr>
                <w:rFonts w:ascii="Book Antiqua" w:hAnsi="Book Antiqua" w:cs="Tahoma"/>
                <w:sz w:val="24"/>
                <w:lang w:val="en-GB"/>
              </w:rPr>
            </w:pPr>
          </w:p>
          <w:p w:rsidR="00E6167C" w:rsidRPr="0043383A" w:rsidRDefault="00E6167C" w:rsidP="00E6167C">
            <w:pPr>
              <w:spacing w:line="276" w:lineRule="auto"/>
              <w:jc w:val="both"/>
              <w:rPr>
                <w:rFonts w:ascii="Book Antiqua" w:hAnsi="Book Antiqua" w:cs="Tahoma"/>
                <w:color w:val="C0504D" w:themeColor="accent2"/>
                <w:sz w:val="24"/>
                <w:lang w:val="en-GB"/>
              </w:rPr>
            </w:pPr>
            <w:r w:rsidRPr="0043383A">
              <w:rPr>
                <w:rFonts w:ascii="Book Antiqua" w:hAnsi="Book Antiqua" w:cs="Tahoma"/>
                <w:color w:val="C0504D" w:themeColor="accent2"/>
                <w:sz w:val="24"/>
                <w:lang w:val="en-GB"/>
              </w:rPr>
              <w:t>Have Someone Over a Barrel</w:t>
            </w:r>
          </w:p>
        </w:tc>
        <w:tc>
          <w:tcPr>
            <w:tcW w:w="2189" w:type="dxa"/>
          </w:tcPr>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72.8 Million</w:t>
            </w:r>
          </w:p>
          <w:p w:rsidR="00E6167C" w:rsidRDefault="00E6167C" w:rsidP="00E6167C">
            <w:pPr>
              <w:spacing w:line="276" w:lineRule="auto"/>
              <w:jc w:val="both"/>
              <w:cnfStyle w:val="000000000000"/>
              <w:rPr>
                <w:rFonts w:ascii="Book Antiqua" w:hAnsi="Book Antiqua" w:cs="Tahoma"/>
                <w:sz w:val="24"/>
                <w:lang w:val="en-GB"/>
              </w:rPr>
            </w:pPr>
          </w:p>
          <w:p w:rsidR="00E6167C" w:rsidRDefault="00E6167C" w:rsidP="00E6167C">
            <w:pPr>
              <w:spacing w:line="276" w:lineRule="auto"/>
              <w:jc w:val="both"/>
              <w:cnfStyle w:val="000000000000"/>
              <w:rPr>
                <w:rFonts w:ascii="Book Antiqua" w:hAnsi="Book Antiqua" w:cs="Tahoma"/>
                <w:sz w:val="24"/>
                <w:lang w:val="en-GB"/>
              </w:rPr>
            </w:pPr>
          </w:p>
          <w:p w:rsidR="00E6167C" w:rsidRDefault="00E6167C" w:rsidP="00E6167C">
            <w:pPr>
              <w:spacing w:line="276" w:lineRule="auto"/>
              <w:jc w:val="both"/>
              <w:cnfStyle w:val="000000000000"/>
              <w:rPr>
                <w:rFonts w:ascii="Book Antiqua" w:hAnsi="Book Antiqua" w:cs="Tahoma"/>
                <w:sz w:val="24"/>
                <w:lang w:val="en-GB"/>
              </w:rPr>
            </w:pPr>
          </w:p>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36.6 Million</w:t>
            </w:r>
          </w:p>
        </w:tc>
        <w:tc>
          <w:tcPr>
            <w:tcW w:w="3685" w:type="dxa"/>
          </w:tcPr>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1. Idioms dictionary</w:t>
            </w:r>
          </w:p>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2. Idioms dictionary</w:t>
            </w:r>
          </w:p>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3. Standard dictionary</w:t>
            </w:r>
          </w:p>
          <w:p w:rsidR="00E6167C" w:rsidRDefault="00E6167C" w:rsidP="00E6167C">
            <w:pPr>
              <w:spacing w:line="276" w:lineRule="auto"/>
              <w:jc w:val="both"/>
              <w:cnfStyle w:val="000000000000"/>
              <w:rPr>
                <w:rFonts w:ascii="Book Antiqua" w:hAnsi="Book Antiqua" w:cs="Tahoma"/>
                <w:sz w:val="24"/>
                <w:lang w:val="en-GB"/>
              </w:rPr>
            </w:pPr>
          </w:p>
          <w:p w:rsidR="00E6167C" w:rsidRDefault="00E6167C" w:rsidP="00E6167C">
            <w:pPr>
              <w:spacing w:line="276" w:lineRule="auto"/>
              <w:jc w:val="both"/>
              <w:cnfStyle w:val="000000000000"/>
              <w:rPr>
                <w:rFonts w:ascii="Book Antiqua" w:hAnsi="Book Antiqua" w:cs="Tahoma"/>
                <w:sz w:val="24"/>
                <w:lang w:val="en-GB"/>
              </w:rPr>
            </w:pPr>
            <w:r w:rsidRPr="0043383A">
              <w:rPr>
                <w:rFonts w:ascii="Book Antiqua" w:hAnsi="Book Antiqua" w:cs="Tahoma"/>
                <w:sz w:val="24"/>
                <w:lang w:val="en-GB"/>
              </w:rPr>
              <w:t>1.</w:t>
            </w:r>
            <w:r>
              <w:rPr>
                <w:rFonts w:ascii="Book Antiqua" w:hAnsi="Book Antiqua" w:cs="Tahoma"/>
                <w:sz w:val="24"/>
                <w:lang w:val="en-GB"/>
              </w:rPr>
              <w:t xml:space="preserve"> Idioms dictionary</w:t>
            </w:r>
          </w:p>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2. Idioms dictionary</w:t>
            </w:r>
          </w:p>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3. Idioms dictionary</w:t>
            </w:r>
          </w:p>
        </w:tc>
      </w:tr>
      <w:tr w:rsidR="00E6167C" w:rsidRPr="00532681" w:rsidTr="00E6167C">
        <w:trPr>
          <w:cnfStyle w:val="000000100000"/>
        </w:trPr>
        <w:tc>
          <w:tcPr>
            <w:cnfStyle w:val="001000000000"/>
            <w:tcW w:w="2881" w:type="dxa"/>
          </w:tcPr>
          <w:p w:rsidR="00E6167C" w:rsidRPr="0043383A" w:rsidRDefault="00E6167C" w:rsidP="00E6167C">
            <w:pPr>
              <w:spacing w:line="276" w:lineRule="auto"/>
              <w:jc w:val="both"/>
              <w:rPr>
                <w:rFonts w:ascii="Book Antiqua" w:hAnsi="Book Antiqua" w:cs="Tahoma"/>
                <w:color w:val="F79646" w:themeColor="accent6"/>
                <w:sz w:val="24"/>
                <w:lang w:val="en-GB"/>
              </w:rPr>
            </w:pPr>
            <w:r>
              <w:rPr>
                <w:rFonts w:ascii="Book Antiqua" w:hAnsi="Book Antiqua" w:cs="Tahoma"/>
                <w:color w:val="F79646" w:themeColor="accent6"/>
                <w:sz w:val="24"/>
                <w:lang w:val="en-GB"/>
              </w:rPr>
              <w:t>Pipe Down</w:t>
            </w:r>
          </w:p>
        </w:tc>
        <w:tc>
          <w:tcPr>
            <w:tcW w:w="2189" w:type="dxa"/>
          </w:tcPr>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44.4 Million</w:t>
            </w:r>
          </w:p>
        </w:tc>
        <w:tc>
          <w:tcPr>
            <w:tcW w:w="3685" w:type="dxa"/>
          </w:tcPr>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1. Idioms dictionary</w:t>
            </w:r>
          </w:p>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2. Idioms dictionary</w:t>
            </w:r>
          </w:p>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3. Idioms dictionary</w:t>
            </w:r>
          </w:p>
        </w:tc>
      </w:tr>
      <w:tr w:rsidR="00E6167C" w:rsidRPr="00532681" w:rsidTr="00E6167C">
        <w:tc>
          <w:tcPr>
            <w:cnfStyle w:val="001000000000"/>
            <w:tcW w:w="2881" w:type="dxa"/>
          </w:tcPr>
          <w:p w:rsidR="00E6167C" w:rsidRPr="0043383A" w:rsidRDefault="00E6167C" w:rsidP="00E6167C">
            <w:pPr>
              <w:spacing w:line="276" w:lineRule="auto"/>
              <w:jc w:val="both"/>
              <w:rPr>
                <w:rFonts w:ascii="Book Antiqua" w:hAnsi="Book Antiqua" w:cs="Tahoma"/>
                <w:color w:val="9BBB59" w:themeColor="accent3"/>
                <w:sz w:val="24"/>
                <w:lang w:val="en-GB"/>
              </w:rPr>
            </w:pPr>
            <w:r>
              <w:rPr>
                <w:rFonts w:ascii="Book Antiqua" w:hAnsi="Book Antiqua" w:cs="Tahoma"/>
                <w:color w:val="9BBB59" w:themeColor="accent3"/>
                <w:sz w:val="24"/>
                <w:lang w:val="en-GB"/>
              </w:rPr>
              <w:t>A Square Meal</w:t>
            </w:r>
          </w:p>
        </w:tc>
        <w:tc>
          <w:tcPr>
            <w:tcW w:w="2189" w:type="dxa"/>
          </w:tcPr>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42.9 Million</w:t>
            </w:r>
          </w:p>
        </w:tc>
        <w:tc>
          <w:tcPr>
            <w:tcW w:w="3685" w:type="dxa"/>
          </w:tcPr>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1. Idioms dictionary</w:t>
            </w:r>
          </w:p>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2. Idioms dictionary</w:t>
            </w:r>
          </w:p>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3. Standard dictionary</w:t>
            </w:r>
          </w:p>
        </w:tc>
      </w:tr>
      <w:tr w:rsidR="00E6167C" w:rsidRPr="00532681" w:rsidTr="00E6167C">
        <w:trPr>
          <w:cnfStyle w:val="000000100000"/>
        </w:trPr>
        <w:tc>
          <w:tcPr>
            <w:cnfStyle w:val="001000000000"/>
            <w:tcW w:w="2881" w:type="dxa"/>
          </w:tcPr>
          <w:p w:rsidR="00E6167C" w:rsidRPr="0043383A" w:rsidRDefault="00E6167C" w:rsidP="00E6167C">
            <w:pPr>
              <w:spacing w:line="276" w:lineRule="auto"/>
              <w:rPr>
                <w:rFonts w:ascii="Book Antiqua" w:hAnsi="Book Antiqua" w:cs="Tahoma"/>
                <w:color w:val="C0504D" w:themeColor="accent2"/>
                <w:sz w:val="24"/>
                <w:lang w:val="en-GB"/>
              </w:rPr>
            </w:pPr>
            <w:r>
              <w:rPr>
                <w:rFonts w:ascii="Book Antiqua" w:hAnsi="Book Antiqua" w:cs="Tahoma"/>
                <w:color w:val="C0504D" w:themeColor="accent2"/>
                <w:sz w:val="24"/>
                <w:lang w:val="en-GB"/>
              </w:rPr>
              <w:t>No Room to Swing a Cat</w:t>
            </w:r>
          </w:p>
        </w:tc>
        <w:tc>
          <w:tcPr>
            <w:tcW w:w="2189" w:type="dxa"/>
          </w:tcPr>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24.4 Million</w:t>
            </w:r>
          </w:p>
        </w:tc>
        <w:tc>
          <w:tcPr>
            <w:tcW w:w="3685" w:type="dxa"/>
          </w:tcPr>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1. Idioms dictionary</w:t>
            </w:r>
          </w:p>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2. Idioms dictionary</w:t>
            </w:r>
          </w:p>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3. Idioms dictionary</w:t>
            </w:r>
          </w:p>
        </w:tc>
      </w:tr>
      <w:tr w:rsidR="00E6167C" w:rsidTr="00E6167C">
        <w:tc>
          <w:tcPr>
            <w:cnfStyle w:val="001000000000"/>
            <w:tcW w:w="2881" w:type="dxa"/>
          </w:tcPr>
          <w:p w:rsidR="00E6167C" w:rsidRDefault="00E6167C" w:rsidP="00E6167C">
            <w:pPr>
              <w:spacing w:line="276" w:lineRule="auto"/>
              <w:jc w:val="both"/>
              <w:rPr>
                <w:rFonts w:ascii="Book Antiqua" w:hAnsi="Book Antiqua" w:cs="Tahoma"/>
                <w:color w:val="4F81BD" w:themeColor="accent1"/>
                <w:sz w:val="24"/>
                <w:lang w:val="en-GB"/>
              </w:rPr>
            </w:pPr>
            <w:r w:rsidRPr="00720978">
              <w:rPr>
                <w:rFonts w:ascii="Book Antiqua" w:hAnsi="Book Antiqua" w:cs="Tahoma"/>
                <w:color w:val="4F81BD" w:themeColor="accent1"/>
                <w:sz w:val="24"/>
                <w:lang w:val="en-GB"/>
              </w:rPr>
              <w:t>Know The Ropes</w:t>
            </w:r>
          </w:p>
          <w:p w:rsidR="00E6167C" w:rsidRPr="00720978" w:rsidRDefault="00E6167C" w:rsidP="00E6167C">
            <w:pPr>
              <w:spacing w:line="276" w:lineRule="auto"/>
              <w:jc w:val="both"/>
              <w:rPr>
                <w:rFonts w:ascii="Book Antiqua" w:hAnsi="Book Antiqua" w:cs="Tahoma"/>
                <w:color w:val="4F81BD" w:themeColor="accent1"/>
                <w:sz w:val="24"/>
                <w:lang w:val="en-GB"/>
              </w:rPr>
            </w:pPr>
          </w:p>
          <w:p w:rsidR="00E6167C" w:rsidRDefault="00E6167C" w:rsidP="00E6167C">
            <w:pPr>
              <w:spacing w:line="276" w:lineRule="auto"/>
              <w:jc w:val="both"/>
              <w:rPr>
                <w:rFonts w:ascii="Book Antiqua" w:hAnsi="Book Antiqua" w:cs="Tahoma"/>
                <w:color w:val="4F81BD" w:themeColor="accent1"/>
                <w:sz w:val="24"/>
                <w:lang w:val="en-GB"/>
              </w:rPr>
            </w:pPr>
          </w:p>
          <w:p w:rsidR="00E6167C" w:rsidRDefault="00E6167C" w:rsidP="00E6167C">
            <w:pPr>
              <w:spacing w:line="276" w:lineRule="auto"/>
              <w:jc w:val="both"/>
              <w:rPr>
                <w:rFonts w:ascii="Book Antiqua" w:hAnsi="Book Antiqua" w:cs="Tahoma"/>
                <w:color w:val="4F81BD" w:themeColor="accent1"/>
                <w:sz w:val="24"/>
                <w:lang w:val="en-GB"/>
              </w:rPr>
            </w:pPr>
          </w:p>
          <w:p w:rsidR="00E6167C" w:rsidRDefault="00E6167C" w:rsidP="00E6167C">
            <w:pPr>
              <w:spacing w:line="276" w:lineRule="auto"/>
              <w:jc w:val="both"/>
              <w:rPr>
                <w:rFonts w:ascii="Book Antiqua" w:hAnsi="Book Antiqua" w:cs="Tahoma"/>
                <w:sz w:val="24"/>
                <w:lang w:val="en-GB"/>
              </w:rPr>
            </w:pPr>
            <w:r w:rsidRPr="00720978">
              <w:rPr>
                <w:rFonts w:ascii="Book Antiqua" w:hAnsi="Book Antiqua" w:cs="Tahoma"/>
                <w:color w:val="4F81BD" w:themeColor="accent1"/>
                <w:sz w:val="24"/>
                <w:lang w:val="en-GB"/>
              </w:rPr>
              <w:t>Learn The Ropes</w:t>
            </w:r>
          </w:p>
        </w:tc>
        <w:tc>
          <w:tcPr>
            <w:tcW w:w="2189" w:type="dxa"/>
          </w:tcPr>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16.</w:t>
            </w:r>
            <w:r w:rsidRPr="008F2D38">
              <w:rPr>
                <w:rFonts w:ascii="Book Antiqua" w:hAnsi="Book Antiqua" w:cs="Tahoma"/>
                <w:sz w:val="24"/>
                <w:lang w:val="en-GB"/>
              </w:rPr>
              <w:t>5</w:t>
            </w:r>
            <w:r>
              <w:rPr>
                <w:rFonts w:ascii="Book Antiqua" w:hAnsi="Book Antiqua" w:cs="Tahoma"/>
                <w:sz w:val="24"/>
                <w:lang w:val="en-GB"/>
              </w:rPr>
              <w:t xml:space="preserve"> Million</w:t>
            </w:r>
          </w:p>
          <w:p w:rsidR="00E6167C" w:rsidRDefault="00E6167C" w:rsidP="00E6167C">
            <w:pPr>
              <w:spacing w:line="276" w:lineRule="auto"/>
              <w:jc w:val="both"/>
              <w:cnfStyle w:val="000000000000"/>
              <w:rPr>
                <w:rFonts w:ascii="Book Antiqua" w:hAnsi="Book Antiqua" w:cs="Tahoma"/>
                <w:sz w:val="24"/>
                <w:lang w:val="en-GB"/>
              </w:rPr>
            </w:pPr>
          </w:p>
          <w:p w:rsidR="00E6167C" w:rsidRDefault="00E6167C" w:rsidP="00E6167C">
            <w:pPr>
              <w:spacing w:line="276" w:lineRule="auto"/>
              <w:jc w:val="both"/>
              <w:cnfStyle w:val="000000000000"/>
              <w:rPr>
                <w:rFonts w:ascii="Book Antiqua" w:hAnsi="Book Antiqua" w:cs="Tahoma"/>
                <w:sz w:val="24"/>
                <w:lang w:val="en-GB"/>
              </w:rPr>
            </w:pPr>
          </w:p>
          <w:p w:rsidR="00E6167C" w:rsidRDefault="00E6167C" w:rsidP="00E6167C">
            <w:pPr>
              <w:spacing w:line="276" w:lineRule="auto"/>
              <w:jc w:val="both"/>
              <w:cnfStyle w:val="000000000000"/>
              <w:rPr>
                <w:rFonts w:ascii="Book Antiqua" w:hAnsi="Book Antiqua" w:cs="Tahoma"/>
                <w:sz w:val="24"/>
                <w:lang w:val="en-GB"/>
              </w:rPr>
            </w:pPr>
          </w:p>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7.04 Million</w:t>
            </w:r>
          </w:p>
        </w:tc>
        <w:tc>
          <w:tcPr>
            <w:tcW w:w="3685" w:type="dxa"/>
          </w:tcPr>
          <w:p w:rsidR="00E6167C" w:rsidRDefault="00E6167C" w:rsidP="00E6167C">
            <w:pPr>
              <w:pStyle w:val="Prrafodelista"/>
              <w:tabs>
                <w:tab w:val="left" w:pos="3969"/>
              </w:tabs>
              <w:spacing w:line="276" w:lineRule="auto"/>
              <w:ind w:left="0"/>
              <w:cnfStyle w:val="000000000000"/>
              <w:rPr>
                <w:rFonts w:ascii="Book Antiqua" w:hAnsi="Book Antiqua" w:cs="Tahoma"/>
                <w:sz w:val="24"/>
                <w:lang w:val="en-GB"/>
              </w:rPr>
            </w:pPr>
            <w:r>
              <w:rPr>
                <w:rFonts w:ascii="Book Antiqua" w:hAnsi="Book Antiqua" w:cs="Tahoma"/>
                <w:sz w:val="24"/>
                <w:lang w:val="en-GB"/>
              </w:rPr>
              <w:t>1. Standard dictionary</w:t>
            </w:r>
          </w:p>
          <w:p w:rsidR="00E6167C" w:rsidRDefault="00E6167C" w:rsidP="00E6167C">
            <w:pPr>
              <w:pStyle w:val="Prrafodelista"/>
              <w:tabs>
                <w:tab w:val="left" w:pos="3969"/>
              </w:tabs>
              <w:spacing w:line="276" w:lineRule="auto"/>
              <w:ind w:left="0"/>
              <w:cnfStyle w:val="000000000000"/>
              <w:rPr>
                <w:rFonts w:ascii="Book Antiqua" w:hAnsi="Book Antiqua" w:cs="Tahoma"/>
                <w:sz w:val="24"/>
                <w:lang w:val="en-GB"/>
              </w:rPr>
            </w:pPr>
            <w:r>
              <w:rPr>
                <w:rFonts w:ascii="Book Antiqua" w:hAnsi="Book Antiqua" w:cs="Tahoma"/>
                <w:sz w:val="24"/>
                <w:lang w:val="en-GB"/>
              </w:rPr>
              <w:t>2. Idioms dictionary</w:t>
            </w:r>
          </w:p>
          <w:p w:rsidR="00E6167C" w:rsidRDefault="00E6167C" w:rsidP="00E6167C">
            <w:pPr>
              <w:pStyle w:val="Prrafodelista"/>
              <w:tabs>
                <w:tab w:val="left" w:pos="3969"/>
              </w:tabs>
              <w:spacing w:line="276" w:lineRule="auto"/>
              <w:ind w:left="0"/>
              <w:cnfStyle w:val="000000000000"/>
              <w:rPr>
                <w:rFonts w:ascii="Book Antiqua" w:hAnsi="Book Antiqua" w:cs="Tahoma"/>
                <w:sz w:val="24"/>
                <w:lang w:val="en-GB"/>
              </w:rPr>
            </w:pPr>
            <w:r>
              <w:rPr>
                <w:rFonts w:ascii="Book Antiqua" w:hAnsi="Book Antiqua" w:cs="Tahoma"/>
                <w:sz w:val="24"/>
                <w:lang w:val="en-GB"/>
              </w:rPr>
              <w:t>3. Idioms dictionary</w:t>
            </w:r>
          </w:p>
          <w:p w:rsidR="00E6167C" w:rsidRDefault="00E6167C" w:rsidP="00E6167C">
            <w:pPr>
              <w:pStyle w:val="Prrafodelista"/>
              <w:tabs>
                <w:tab w:val="left" w:pos="3544"/>
                <w:tab w:val="left" w:pos="4253"/>
              </w:tabs>
              <w:spacing w:line="276" w:lineRule="auto"/>
              <w:ind w:left="0"/>
              <w:cnfStyle w:val="000000000000"/>
              <w:rPr>
                <w:rFonts w:ascii="Book Antiqua" w:hAnsi="Book Antiqua" w:cs="Tahoma"/>
                <w:sz w:val="24"/>
                <w:lang w:val="en-GB"/>
              </w:rPr>
            </w:pPr>
          </w:p>
          <w:p w:rsidR="00E6167C" w:rsidRDefault="00E6167C" w:rsidP="00E6167C">
            <w:pPr>
              <w:pStyle w:val="Prrafodelista"/>
              <w:tabs>
                <w:tab w:val="left" w:pos="3544"/>
                <w:tab w:val="left" w:pos="4253"/>
              </w:tabs>
              <w:spacing w:line="276" w:lineRule="auto"/>
              <w:ind w:left="0"/>
              <w:cnfStyle w:val="000000000000"/>
              <w:rPr>
                <w:rFonts w:ascii="Book Antiqua" w:hAnsi="Book Antiqua" w:cs="Tahoma"/>
                <w:sz w:val="24"/>
                <w:lang w:val="en-GB"/>
              </w:rPr>
            </w:pPr>
            <w:r>
              <w:rPr>
                <w:rFonts w:ascii="Book Antiqua" w:hAnsi="Book Antiqua" w:cs="Tahoma"/>
                <w:sz w:val="24"/>
                <w:lang w:val="en-GB"/>
              </w:rPr>
              <w:t>1. Standard dictionary</w:t>
            </w:r>
          </w:p>
          <w:p w:rsidR="00E6167C" w:rsidRDefault="00E6167C" w:rsidP="00E6167C">
            <w:pPr>
              <w:pStyle w:val="Prrafodelista"/>
              <w:tabs>
                <w:tab w:val="left" w:pos="3544"/>
                <w:tab w:val="left" w:pos="4253"/>
              </w:tabs>
              <w:spacing w:line="276" w:lineRule="auto"/>
              <w:ind w:left="0"/>
              <w:cnfStyle w:val="000000000000"/>
              <w:rPr>
                <w:rFonts w:ascii="Book Antiqua" w:hAnsi="Book Antiqua" w:cs="Tahoma"/>
                <w:sz w:val="24"/>
                <w:lang w:val="en-GB"/>
              </w:rPr>
            </w:pPr>
            <w:r>
              <w:rPr>
                <w:rFonts w:ascii="Book Antiqua" w:hAnsi="Book Antiqua" w:cs="Tahoma"/>
                <w:sz w:val="24"/>
                <w:lang w:val="en-GB"/>
              </w:rPr>
              <w:t>2. Idioms dictionary</w:t>
            </w:r>
          </w:p>
          <w:p w:rsidR="00E6167C" w:rsidRDefault="00E6167C" w:rsidP="00E6167C">
            <w:pPr>
              <w:pStyle w:val="Prrafodelista"/>
              <w:tabs>
                <w:tab w:val="left" w:pos="3544"/>
                <w:tab w:val="left" w:pos="3969"/>
              </w:tabs>
              <w:spacing w:line="276" w:lineRule="auto"/>
              <w:ind w:left="0"/>
              <w:cnfStyle w:val="000000000000"/>
              <w:rPr>
                <w:rFonts w:ascii="Book Antiqua" w:hAnsi="Book Antiqua" w:cs="Tahoma"/>
                <w:sz w:val="24"/>
                <w:lang w:val="en-GB"/>
              </w:rPr>
            </w:pPr>
            <w:r>
              <w:rPr>
                <w:rFonts w:ascii="Book Antiqua" w:hAnsi="Book Antiqua" w:cs="Tahoma"/>
                <w:sz w:val="24"/>
                <w:lang w:val="en-GB"/>
              </w:rPr>
              <w:t>3. Facts website similar to Wikipedia</w:t>
            </w:r>
            <w:r>
              <w:rPr>
                <w:rFonts w:ascii="Book Antiqua" w:hAnsi="Book Antiqua" w:cs="Tahoma"/>
                <w:sz w:val="24"/>
                <w:lang w:val="en-GB"/>
              </w:rPr>
              <w:tab/>
            </w:r>
            <w:r>
              <w:rPr>
                <w:rFonts w:ascii="Book Antiqua" w:hAnsi="Book Antiqua" w:cs="Tahoma"/>
                <w:sz w:val="24"/>
                <w:lang w:val="en-GB"/>
              </w:rPr>
              <w:tab/>
              <w:t>2. Idioms dictionary</w:t>
            </w:r>
            <w:r>
              <w:rPr>
                <w:rFonts w:ascii="Book Antiqua" w:hAnsi="Book Antiqua" w:cs="Tahoma"/>
                <w:sz w:val="24"/>
                <w:lang w:val="en-GB"/>
              </w:rPr>
              <w:tab/>
            </w:r>
            <w:r>
              <w:rPr>
                <w:rFonts w:ascii="Book Antiqua" w:hAnsi="Book Antiqua" w:cs="Tahoma"/>
                <w:sz w:val="24"/>
                <w:lang w:val="en-GB"/>
              </w:rPr>
              <w:tab/>
              <w:t xml:space="preserve">3. Idioms </w:t>
            </w:r>
            <w:proofErr w:type="spellStart"/>
            <w:r>
              <w:rPr>
                <w:rFonts w:ascii="Book Antiqua" w:hAnsi="Book Antiqua" w:cs="Tahoma"/>
                <w:sz w:val="24"/>
                <w:lang w:val="en-GB"/>
              </w:rPr>
              <w:t>dictionar</w:t>
            </w:r>
            <w:proofErr w:type="spellEnd"/>
          </w:p>
        </w:tc>
      </w:tr>
      <w:tr w:rsidR="00E6167C" w:rsidRPr="00532681" w:rsidTr="00E6167C">
        <w:trPr>
          <w:cnfStyle w:val="000000100000"/>
        </w:trPr>
        <w:tc>
          <w:tcPr>
            <w:cnfStyle w:val="001000000000"/>
            <w:tcW w:w="2881" w:type="dxa"/>
          </w:tcPr>
          <w:p w:rsidR="00E6167C" w:rsidRPr="0043383A" w:rsidRDefault="00E6167C" w:rsidP="00E6167C">
            <w:pPr>
              <w:spacing w:line="276" w:lineRule="auto"/>
              <w:jc w:val="both"/>
              <w:rPr>
                <w:rFonts w:ascii="Book Antiqua" w:hAnsi="Book Antiqua" w:cs="Tahoma"/>
                <w:color w:val="9BBB59" w:themeColor="accent3"/>
                <w:sz w:val="24"/>
                <w:lang w:val="en-GB"/>
              </w:rPr>
            </w:pPr>
            <w:r>
              <w:rPr>
                <w:rFonts w:ascii="Book Antiqua" w:hAnsi="Book Antiqua" w:cs="Tahoma"/>
                <w:color w:val="9BBB59" w:themeColor="accent3"/>
                <w:sz w:val="24"/>
                <w:lang w:val="en-GB"/>
              </w:rPr>
              <w:t>Chew the Fat</w:t>
            </w:r>
          </w:p>
        </w:tc>
        <w:tc>
          <w:tcPr>
            <w:tcW w:w="2189" w:type="dxa"/>
          </w:tcPr>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14.9 Million</w:t>
            </w:r>
          </w:p>
        </w:tc>
        <w:tc>
          <w:tcPr>
            <w:tcW w:w="3685" w:type="dxa"/>
          </w:tcPr>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1. Wikipedia</w:t>
            </w:r>
          </w:p>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2. Idioms dictionary</w:t>
            </w:r>
          </w:p>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3. Standard dictionary</w:t>
            </w:r>
          </w:p>
        </w:tc>
      </w:tr>
      <w:tr w:rsidR="00E6167C" w:rsidRPr="00532681" w:rsidTr="00E6167C">
        <w:tc>
          <w:tcPr>
            <w:cnfStyle w:val="001000000000"/>
            <w:tcW w:w="2881" w:type="dxa"/>
          </w:tcPr>
          <w:p w:rsidR="00E6167C" w:rsidRPr="00CF4BDB" w:rsidRDefault="00E6167C" w:rsidP="00E6167C">
            <w:pPr>
              <w:spacing w:line="276" w:lineRule="auto"/>
              <w:rPr>
                <w:rFonts w:ascii="Book Antiqua" w:hAnsi="Book Antiqua" w:cs="Tahoma"/>
                <w:color w:val="8064A2" w:themeColor="accent4"/>
                <w:sz w:val="24"/>
                <w:lang w:val="en-GB"/>
              </w:rPr>
            </w:pPr>
            <w:r>
              <w:rPr>
                <w:rFonts w:ascii="Book Antiqua" w:hAnsi="Book Antiqua" w:cs="Tahoma"/>
                <w:color w:val="8064A2" w:themeColor="accent4"/>
                <w:sz w:val="24"/>
                <w:lang w:val="en-GB"/>
              </w:rPr>
              <w:t>Taken Aback</w:t>
            </w:r>
          </w:p>
        </w:tc>
        <w:tc>
          <w:tcPr>
            <w:tcW w:w="2189" w:type="dxa"/>
          </w:tcPr>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6.13 Million</w:t>
            </w:r>
          </w:p>
        </w:tc>
        <w:tc>
          <w:tcPr>
            <w:tcW w:w="3685" w:type="dxa"/>
          </w:tcPr>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1. Standard dictionary</w:t>
            </w:r>
          </w:p>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2. Idioms dictionary</w:t>
            </w:r>
          </w:p>
          <w:p w:rsidR="00E6167C" w:rsidRPr="00CF4BDB"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3. Thesaurus</w:t>
            </w:r>
          </w:p>
        </w:tc>
      </w:tr>
      <w:tr w:rsidR="00E6167C" w:rsidTr="00E6167C">
        <w:trPr>
          <w:cnfStyle w:val="000000100000"/>
        </w:trPr>
        <w:tc>
          <w:tcPr>
            <w:cnfStyle w:val="001000000000"/>
            <w:tcW w:w="2881" w:type="dxa"/>
          </w:tcPr>
          <w:p w:rsidR="00E6167C" w:rsidRPr="00CF4BDB" w:rsidRDefault="00E6167C" w:rsidP="00E6167C">
            <w:pPr>
              <w:spacing w:line="276" w:lineRule="auto"/>
              <w:rPr>
                <w:rFonts w:ascii="Book Antiqua" w:hAnsi="Book Antiqua" w:cs="Tahoma"/>
                <w:color w:val="9BBB59" w:themeColor="accent3"/>
                <w:sz w:val="24"/>
                <w:lang w:val="en-GB"/>
              </w:rPr>
            </w:pPr>
            <w:r>
              <w:rPr>
                <w:rFonts w:ascii="Book Antiqua" w:hAnsi="Book Antiqua" w:cs="Tahoma"/>
                <w:color w:val="9BBB59" w:themeColor="accent3"/>
                <w:sz w:val="24"/>
                <w:lang w:val="en-GB"/>
              </w:rPr>
              <w:t>Three Sheets to the Wind</w:t>
            </w:r>
          </w:p>
        </w:tc>
        <w:tc>
          <w:tcPr>
            <w:tcW w:w="2189" w:type="dxa"/>
          </w:tcPr>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2.13 Million</w:t>
            </w:r>
          </w:p>
        </w:tc>
        <w:tc>
          <w:tcPr>
            <w:tcW w:w="3685" w:type="dxa"/>
          </w:tcPr>
          <w:p w:rsidR="00E6167C" w:rsidRDefault="00E6167C" w:rsidP="00E6167C">
            <w:pPr>
              <w:spacing w:line="276" w:lineRule="auto"/>
              <w:cnfStyle w:val="000000100000"/>
              <w:rPr>
                <w:rFonts w:ascii="Book Antiqua" w:hAnsi="Book Antiqua" w:cs="Tahoma"/>
                <w:sz w:val="24"/>
                <w:lang w:val="en-GB"/>
              </w:rPr>
            </w:pPr>
            <w:r>
              <w:rPr>
                <w:rFonts w:ascii="Book Antiqua" w:hAnsi="Book Antiqua" w:cs="Tahoma"/>
                <w:sz w:val="24"/>
                <w:lang w:val="en-GB"/>
              </w:rPr>
              <w:t>1. Facts website similar to Wikipedia</w:t>
            </w:r>
          </w:p>
          <w:p w:rsidR="00E6167C" w:rsidRDefault="00E6167C" w:rsidP="00E6167C">
            <w:pPr>
              <w:spacing w:line="276" w:lineRule="auto"/>
              <w:cnfStyle w:val="000000100000"/>
              <w:rPr>
                <w:rFonts w:ascii="Book Antiqua" w:hAnsi="Book Antiqua" w:cs="Tahoma"/>
                <w:sz w:val="24"/>
                <w:lang w:val="en-GB"/>
              </w:rPr>
            </w:pPr>
            <w:r>
              <w:rPr>
                <w:rFonts w:ascii="Book Antiqua" w:hAnsi="Book Antiqua" w:cs="Tahoma"/>
                <w:sz w:val="24"/>
                <w:lang w:val="en-GB"/>
              </w:rPr>
              <w:t>2. Idioms dictionary</w:t>
            </w:r>
          </w:p>
          <w:p w:rsidR="00E6167C" w:rsidRDefault="00E6167C" w:rsidP="00E6167C">
            <w:pPr>
              <w:spacing w:line="276" w:lineRule="auto"/>
              <w:cnfStyle w:val="000000100000"/>
              <w:rPr>
                <w:rFonts w:ascii="Book Antiqua" w:hAnsi="Book Antiqua" w:cs="Tahoma"/>
                <w:sz w:val="24"/>
                <w:lang w:val="en-GB"/>
              </w:rPr>
            </w:pPr>
            <w:r>
              <w:rPr>
                <w:rFonts w:ascii="Book Antiqua" w:hAnsi="Book Antiqua" w:cs="Tahoma"/>
                <w:sz w:val="24"/>
                <w:lang w:val="en-GB"/>
              </w:rPr>
              <w:t>3. Idioms dictionary</w:t>
            </w:r>
          </w:p>
        </w:tc>
      </w:tr>
      <w:tr w:rsidR="00E6167C" w:rsidRPr="00532681" w:rsidTr="00E6167C">
        <w:tc>
          <w:tcPr>
            <w:cnfStyle w:val="001000000000"/>
            <w:tcW w:w="2881" w:type="dxa"/>
          </w:tcPr>
          <w:p w:rsidR="00E6167C" w:rsidRPr="00720978" w:rsidRDefault="00E6167C" w:rsidP="00E6167C">
            <w:pPr>
              <w:spacing w:line="276" w:lineRule="auto"/>
              <w:jc w:val="both"/>
              <w:rPr>
                <w:rFonts w:ascii="Book Antiqua" w:hAnsi="Book Antiqua" w:cs="Tahoma"/>
                <w:color w:val="4F81BD" w:themeColor="accent1"/>
                <w:sz w:val="24"/>
                <w:lang w:val="en-GB"/>
              </w:rPr>
            </w:pPr>
            <w:r w:rsidRPr="00720978">
              <w:rPr>
                <w:rFonts w:ascii="Book Antiqua" w:hAnsi="Book Antiqua" w:cs="Tahoma"/>
                <w:color w:val="4F81BD" w:themeColor="accent1"/>
                <w:sz w:val="24"/>
                <w:lang w:val="en-GB"/>
              </w:rPr>
              <w:t>Between the Devil and the Deep Blue Sea</w:t>
            </w:r>
          </w:p>
        </w:tc>
        <w:tc>
          <w:tcPr>
            <w:tcW w:w="2189" w:type="dxa"/>
          </w:tcPr>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1.49 Million</w:t>
            </w:r>
          </w:p>
        </w:tc>
        <w:tc>
          <w:tcPr>
            <w:tcW w:w="3685" w:type="dxa"/>
          </w:tcPr>
          <w:p w:rsidR="00E6167C" w:rsidRDefault="00E6167C" w:rsidP="00E6167C">
            <w:pPr>
              <w:tabs>
                <w:tab w:val="left" w:pos="1843"/>
                <w:tab w:val="left" w:pos="3544"/>
              </w:tabs>
              <w:spacing w:line="276" w:lineRule="auto"/>
              <w:cnfStyle w:val="000000000000"/>
              <w:rPr>
                <w:rFonts w:ascii="Book Antiqua" w:hAnsi="Book Antiqua" w:cs="Tahoma"/>
                <w:sz w:val="24"/>
                <w:lang w:val="en-GB"/>
              </w:rPr>
            </w:pPr>
            <w:r>
              <w:rPr>
                <w:rFonts w:ascii="Book Antiqua" w:hAnsi="Book Antiqua" w:cs="Tahoma"/>
                <w:sz w:val="24"/>
                <w:lang w:val="en-GB"/>
              </w:rPr>
              <w:t>1. Wikipedia</w:t>
            </w:r>
          </w:p>
          <w:p w:rsidR="00E6167C" w:rsidRDefault="00E6167C" w:rsidP="00E6167C">
            <w:pPr>
              <w:tabs>
                <w:tab w:val="left" w:pos="1843"/>
                <w:tab w:val="left" w:pos="3544"/>
              </w:tabs>
              <w:spacing w:line="276" w:lineRule="auto"/>
              <w:cnfStyle w:val="000000000000"/>
              <w:rPr>
                <w:rFonts w:ascii="Book Antiqua" w:hAnsi="Book Antiqua" w:cs="Tahoma"/>
                <w:sz w:val="24"/>
                <w:lang w:val="en-GB"/>
              </w:rPr>
            </w:pPr>
            <w:r>
              <w:rPr>
                <w:rFonts w:ascii="Book Antiqua" w:hAnsi="Book Antiqua" w:cs="Tahoma"/>
                <w:sz w:val="24"/>
                <w:lang w:val="en-GB"/>
              </w:rPr>
              <w:t>2. Standard dictionary</w:t>
            </w:r>
          </w:p>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3. Book-review website</w:t>
            </w:r>
          </w:p>
        </w:tc>
      </w:tr>
      <w:tr w:rsidR="00E6167C" w:rsidRPr="00532681" w:rsidTr="00E6167C">
        <w:trPr>
          <w:cnfStyle w:val="000000100000"/>
        </w:trPr>
        <w:tc>
          <w:tcPr>
            <w:cnfStyle w:val="001000000000"/>
            <w:tcW w:w="2881" w:type="dxa"/>
          </w:tcPr>
          <w:p w:rsidR="00E6167C" w:rsidRPr="0043383A" w:rsidRDefault="00E6167C" w:rsidP="00E6167C">
            <w:pPr>
              <w:spacing w:line="276" w:lineRule="auto"/>
              <w:jc w:val="both"/>
              <w:rPr>
                <w:rFonts w:ascii="Book Antiqua" w:hAnsi="Book Antiqua" w:cs="Tahoma"/>
                <w:color w:val="9BBB59" w:themeColor="accent3"/>
                <w:sz w:val="24"/>
                <w:lang w:val="en-GB"/>
              </w:rPr>
            </w:pPr>
            <w:r>
              <w:rPr>
                <w:rFonts w:ascii="Book Antiqua" w:hAnsi="Book Antiqua" w:cs="Tahoma"/>
                <w:color w:val="9BBB59" w:themeColor="accent3"/>
                <w:sz w:val="24"/>
                <w:lang w:val="en-GB"/>
              </w:rPr>
              <w:t>Slush Fund</w:t>
            </w:r>
          </w:p>
        </w:tc>
        <w:tc>
          <w:tcPr>
            <w:tcW w:w="2189" w:type="dxa"/>
          </w:tcPr>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640,000</w:t>
            </w:r>
          </w:p>
        </w:tc>
        <w:tc>
          <w:tcPr>
            <w:tcW w:w="3685" w:type="dxa"/>
          </w:tcPr>
          <w:p w:rsidR="00E6167C" w:rsidRDefault="00E6167C" w:rsidP="00E6167C">
            <w:pPr>
              <w:spacing w:line="276" w:lineRule="auto"/>
              <w:jc w:val="both"/>
              <w:cnfStyle w:val="000000100000"/>
              <w:rPr>
                <w:rFonts w:ascii="Book Antiqua" w:hAnsi="Book Antiqua" w:cs="Tahoma"/>
                <w:sz w:val="24"/>
                <w:lang w:val="en-GB"/>
              </w:rPr>
            </w:pPr>
            <w:r w:rsidRPr="0043383A">
              <w:rPr>
                <w:rFonts w:ascii="Book Antiqua" w:hAnsi="Book Antiqua" w:cs="Tahoma"/>
                <w:sz w:val="24"/>
                <w:lang w:val="en-GB"/>
              </w:rPr>
              <w:t>1.</w:t>
            </w:r>
            <w:r>
              <w:rPr>
                <w:rFonts w:ascii="Book Antiqua" w:hAnsi="Book Antiqua" w:cs="Tahoma"/>
                <w:sz w:val="24"/>
                <w:lang w:val="en-GB"/>
              </w:rPr>
              <w:t xml:space="preserve"> </w:t>
            </w:r>
            <w:r w:rsidRPr="0043383A">
              <w:rPr>
                <w:rFonts w:ascii="Book Antiqua" w:hAnsi="Book Antiqua" w:cs="Tahoma"/>
                <w:sz w:val="24"/>
                <w:lang w:val="en-GB"/>
              </w:rPr>
              <w:t>W</w:t>
            </w:r>
            <w:r>
              <w:rPr>
                <w:rFonts w:ascii="Book Antiqua" w:hAnsi="Book Antiqua" w:cs="Tahoma"/>
                <w:sz w:val="24"/>
                <w:lang w:val="en-GB"/>
              </w:rPr>
              <w:t>ikipedia</w:t>
            </w:r>
          </w:p>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2. Standard dictionary</w:t>
            </w:r>
          </w:p>
          <w:p w:rsidR="00E6167C" w:rsidRPr="0043383A"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3. Economic encyclopaedia</w:t>
            </w:r>
          </w:p>
        </w:tc>
      </w:tr>
      <w:tr w:rsidR="00E6167C" w:rsidRPr="00532681" w:rsidTr="00E6167C">
        <w:tc>
          <w:tcPr>
            <w:cnfStyle w:val="001000000000"/>
            <w:tcW w:w="2881" w:type="dxa"/>
          </w:tcPr>
          <w:p w:rsidR="00E6167C" w:rsidRPr="00CF4BDB" w:rsidRDefault="00E6167C" w:rsidP="00E6167C">
            <w:pPr>
              <w:spacing w:line="276" w:lineRule="auto"/>
              <w:rPr>
                <w:rFonts w:ascii="Book Antiqua" w:hAnsi="Book Antiqua" w:cs="Tahoma"/>
                <w:color w:val="8064A2" w:themeColor="accent4"/>
                <w:sz w:val="24"/>
                <w:lang w:val="en-GB"/>
              </w:rPr>
            </w:pPr>
            <w:r>
              <w:rPr>
                <w:rFonts w:ascii="Book Antiqua" w:hAnsi="Book Antiqua" w:cs="Tahoma"/>
                <w:color w:val="8064A2" w:themeColor="accent4"/>
                <w:sz w:val="24"/>
                <w:lang w:val="en-GB"/>
              </w:rPr>
              <w:lastRenderedPageBreak/>
              <w:t>Batten Down the Hatches</w:t>
            </w:r>
          </w:p>
        </w:tc>
        <w:tc>
          <w:tcPr>
            <w:tcW w:w="2189" w:type="dxa"/>
          </w:tcPr>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449,000</w:t>
            </w:r>
          </w:p>
        </w:tc>
        <w:tc>
          <w:tcPr>
            <w:tcW w:w="3685" w:type="dxa"/>
          </w:tcPr>
          <w:p w:rsidR="00E6167C" w:rsidRDefault="00E6167C" w:rsidP="00E6167C">
            <w:pPr>
              <w:spacing w:line="276" w:lineRule="auto"/>
              <w:jc w:val="both"/>
              <w:cnfStyle w:val="000000000000"/>
              <w:rPr>
                <w:rFonts w:ascii="Book Antiqua" w:hAnsi="Book Antiqua" w:cs="Tahoma"/>
                <w:sz w:val="24"/>
                <w:lang w:val="en-GB"/>
              </w:rPr>
            </w:pPr>
            <w:r w:rsidRPr="00CF4BDB">
              <w:rPr>
                <w:rFonts w:ascii="Book Antiqua" w:hAnsi="Book Antiqua" w:cs="Tahoma"/>
                <w:sz w:val="24"/>
                <w:lang w:val="en-GB"/>
              </w:rPr>
              <w:t>1.</w:t>
            </w:r>
            <w:r>
              <w:rPr>
                <w:rFonts w:ascii="Book Antiqua" w:hAnsi="Book Antiqua" w:cs="Tahoma"/>
                <w:sz w:val="24"/>
                <w:lang w:val="en-GB"/>
              </w:rPr>
              <w:t xml:space="preserve"> Idioms dictionary</w:t>
            </w:r>
          </w:p>
          <w:p w:rsidR="00E6167C" w:rsidRDefault="00E6167C" w:rsidP="00E6167C">
            <w:pPr>
              <w:spacing w:line="276" w:lineRule="auto"/>
              <w:jc w:val="both"/>
              <w:cnfStyle w:val="000000000000"/>
              <w:rPr>
                <w:rFonts w:ascii="Book Antiqua" w:hAnsi="Book Antiqua" w:cs="Tahoma"/>
                <w:sz w:val="24"/>
                <w:lang w:val="en-GB"/>
              </w:rPr>
            </w:pPr>
            <w:r>
              <w:rPr>
                <w:rFonts w:ascii="Book Antiqua" w:hAnsi="Book Antiqua" w:cs="Tahoma"/>
                <w:sz w:val="24"/>
                <w:lang w:val="en-GB"/>
              </w:rPr>
              <w:t>2. Idioms dictionary</w:t>
            </w:r>
          </w:p>
          <w:p w:rsidR="00E6167C" w:rsidRPr="00CF4BDB" w:rsidRDefault="00E6167C" w:rsidP="00E6167C">
            <w:pPr>
              <w:spacing w:line="276" w:lineRule="auto"/>
              <w:cnfStyle w:val="000000000000"/>
              <w:rPr>
                <w:rFonts w:ascii="Book Antiqua" w:hAnsi="Book Antiqua" w:cs="Tahoma"/>
                <w:sz w:val="24"/>
                <w:lang w:val="en-GB"/>
              </w:rPr>
            </w:pPr>
            <w:r>
              <w:rPr>
                <w:rFonts w:ascii="Book Antiqua" w:hAnsi="Book Antiqua" w:cs="Tahoma"/>
                <w:sz w:val="24"/>
                <w:lang w:val="en-GB"/>
              </w:rPr>
              <w:t>3. Facts website similar to Wikipedia</w:t>
            </w:r>
          </w:p>
        </w:tc>
      </w:tr>
      <w:tr w:rsidR="00E6167C" w:rsidTr="00E6167C">
        <w:trPr>
          <w:cnfStyle w:val="000000100000"/>
        </w:trPr>
        <w:tc>
          <w:tcPr>
            <w:cnfStyle w:val="001000000000"/>
            <w:tcW w:w="2881" w:type="dxa"/>
          </w:tcPr>
          <w:p w:rsidR="00E6167C" w:rsidRDefault="00E6167C" w:rsidP="00E6167C">
            <w:pPr>
              <w:spacing w:line="276" w:lineRule="auto"/>
              <w:jc w:val="both"/>
              <w:rPr>
                <w:rFonts w:ascii="Book Antiqua" w:hAnsi="Book Antiqua" w:cs="Tahoma"/>
                <w:color w:val="C0504D" w:themeColor="accent2"/>
                <w:sz w:val="24"/>
                <w:lang w:val="en-GB"/>
              </w:rPr>
            </w:pPr>
            <w:r>
              <w:rPr>
                <w:rFonts w:ascii="Book Antiqua" w:hAnsi="Book Antiqua" w:cs="Tahoma"/>
                <w:color w:val="C0504D" w:themeColor="accent2"/>
                <w:sz w:val="24"/>
                <w:lang w:val="en-GB"/>
              </w:rPr>
              <w:t>Keelhauling</w:t>
            </w:r>
          </w:p>
          <w:p w:rsidR="00E6167C" w:rsidRDefault="00E6167C" w:rsidP="00E6167C">
            <w:pPr>
              <w:spacing w:line="276" w:lineRule="auto"/>
              <w:jc w:val="both"/>
              <w:rPr>
                <w:rFonts w:ascii="Book Antiqua" w:hAnsi="Book Antiqua" w:cs="Tahoma"/>
                <w:color w:val="C0504D" w:themeColor="accent2"/>
                <w:sz w:val="24"/>
                <w:lang w:val="en-GB"/>
              </w:rPr>
            </w:pPr>
          </w:p>
          <w:p w:rsidR="00E6167C" w:rsidRDefault="00E6167C" w:rsidP="00E6167C">
            <w:pPr>
              <w:spacing w:line="276" w:lineRule="auto"/>
              <w:jc w:val="both"/>
              <w:rPr>
                <w:rFonts w:ascii="Book Antiqua" w:hAnsi="Book Antiqua" w:cs="Tahoma"/>
                <w:color w:val="C0504D" w:themeColor="accent2"/>
                <w:sz w:val="24"/>
                <w:lang w:val="en-GB"/>
              </w:rPr>
            </w:pPr>
          </w:p>
          <w:p w:rsidR="00E6167C" w:rsidRDefault="00E6167C" w:rsidP="00E6167C">
            <w:pPr>
              <w:spacing w:line="276" w:lineRule="auto"/>
              <w:jc w:val="both"/>
              <w:rPr>
                <w:rFonts w:ascii="Book Antiqua" w:hAnsi="Book Antiqua" w:cs="Tahoma"/>
                <w:color w:val="C0504D" w:themeColor="accent2"/>
                <w:sz w:val="24"/>
                <w:lang w:val="en-GB"/>
              </w:rPr>
            </w:pPr>
          </w:p>
          <w:p w:rsidR="00E6167C" w:rsidRPr="0043383A" w:rsidRDefault="00E6167C" w:rsidP="00E6167C">
            <w:pPr>
              <w:spacing w:line="276" w:lineRule="auto"/>
              <w:jc w:val="both"/>
              <w:rPr>
                <w:rFonts w:ascii="Book Antiqua" w:hAnsi="Book Antiqua" w:cs="Tahoma"/>
                <w:color w:val="C0504D" w:themeColor="accent2"/>
                <w:sz w:val="24"/>
                <w:lang w:val="en-GB"/>
              </w:rPr>
            </w:pPr>
            <w:r>
              <w:rPr>
                <w:rFonts w:ascii="Book Antiqua" w:hAnsi="Book Antiqua" w:cs="Tahoma"/>
                <w:color w:val="C0504D" w:themeColor="accent2"/>
                <w:sz w:val="24"/>
                <w:lang w:val="en-GB"/>
              </w:rPr>
              <w:t>To keelhaul</w:t>
            </w:r>
          </w:p>
        </w:tc>
        <w:tc>
          <w:tcPr>
            <w:tcW w:w="2189" w:type="dxa"/>
          </w:tcPr>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160,000</w:t>
            </w:r>
          </w:p>
          <w:p w:rsidR="00E6167C" w:rsidRDefault="00E6167C" w:rsidP="00E6167C">
            <w:pPr>
              <w:spacing w:line="276" w:lineRule="auto"/>
              <w:jc w:val="both"/>
              <w:cnfStyle w:val="000000100000"/>
              <w:rPr>
                <w:rFonts w:ascii="Book Antiqua" w:hAnsi="Book Antiqua" w:cs="Tahoma"/>
                <w:sz w:val="24"/>
                <w:lang w:val="en-GB"/>
              </w:rPr>
            </w:pPr>
          </w:p>
          <w:p w:rsidR="00E6167C" w:rsidRDefault="00E6167C" w:rsidP="00E6167C">
            <w:pPr>
              <w:spacing w:line="276" w:lineRule="auto"/>
              <w:jc w:val="both"/>
              <w:cnfStyle w:val="000000100000"/>
              <w:rPr>
                <w:rFonts w:ascii="Book Antiqua" w:hAnsi="Book Antiqua" w:cs="Tahoma"/>
                <w:sz w:val="24"/>
                <w:lang w:val="en-GB"/>
              </w:rPr>
            </w:pPr>
          </w:p>
          <w:p w:rsidR="00E6167C" w:rsidRDefault="00E6167C" w:rsidP="00E6167C">
            <w:pPr>
              <w:spacing w:line="276" w:lineRule="auto"/>
              <w:jc w:val="both"/>
              <w:cnfStyle w:val="000000100000"/>
              <w:rPr>
                <w:rFonts w:ascii="Book Antiqua" w:hAnsi="Book Antiqua" w:cs="Tahoma"/>
                <w:sz w:val="24"/>
                <w:lang w:val="en-GB"/>
              </w:rPr>
            </w:pPr>
          </w:p>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164,000</w:t>
            </w:r>
          </w:p>
        </w:tc>
        <w:tc>
          <w:tcPr>
            <w:tcW w:w="3685" w:type="dxa"/>
          </w:tcPr>
          <w:p w:rsidR="00E6167C" w:rsidRPr="0043383A" w:rsidRDefault="00E6167C" w:rsidP="00E6167C">
            <w:pPr>
              <w:spacing w:line="276" w:lineRule="auto"/>
              <w:jc w:val="both"/>
              <w:cnfStyle w:val="000000100000"/>
              <w:rPr>
                <w:rFonts w:ascii="Book Antiqua" w:hAnsi="Book Antiqua" w:cs="Tahoma"/>
                <w:sz w:val="24"/>
                <w:lang w:val="en-GB"/>
              </w:rPr>
            </w:pPr>
            <w:r w:rsidRPr="0043383A">
              <w:rPr>
                <w:rFonts w:ascii="Book Antiqua" w:hAnsi="Book Antiqua" w:cs="Tahoma"/>
                <w:sz w:val="24"/>
                <w:lang w:val="en-GB"/>
              </w:rPr>
              <w:t>1.</w:t>
            </w:r>
            <w:r>
              <w:rPr>
                <w:rFonts w:ascii="Book Antiqua" w:hAnsi="Book Antiqua" w:cs="Tahoma"/>
                <w:sz w:val="24"/>
                <w:lang w:val="en-GB"/>
              </w:rPr>
              <w:t xml:space="preserve"> </w:t>
            </w:r>
            <w:r w:rsidRPr="0043383A">
              <w:rPr>
                <w:rFonts w:ascii="Book Antiqua" w:hAnsi="Book Antiqua" w:cs="Tahoma"/>
                <w:sz w:val="24"/>
                <w:lang w:val="en-GB"/>
              </w:rPr>
              <w:t>Wikipedia</w:t>
            </w:r>
          </w:p>
          <w:p w:rsidR="00E6167C" w:rsidRDefault="00E6167C" w:rsidP="00E6167C">
            <w:pPr>
              <w:pStyle w:val="Prrafodelista"/>
              <w:spacing w:line="276" w:lineRule="auto"/>
              <w:ind w:left="0"/>
              <w:jc w:val="both"/>
              <w:cnfStyle w:val="000000100000"/>
              <w:rPr>
                <w:rFonts w:ascii="Book Antiqua" w:hAnsi="Book Antiqua" w:cs="Tahoma"/>
                <w:sz w:val="24"/>
                <w:lang w:val="en-GB"/>
              </w:rPr>
            </w:pPr>
            <w:r>
              <w:rPr>
                <w:rFonts w:ascii="Book Antiqua" w:hAnsi="Book Antiqua" w:cs="Tahoma"/>
                <w:sz w:val="24"/>
                <w:lang w:val="en-GB"/>
              </w:rPr>
              <w:t xml:space="preserve">2. </w:t>
            </w:r>
            <w:proofErr w:type="spellStart"/>
            <w:r>
              <w:rPr>
                <w:rFonts w:ascii="Book Antiqua" w:hAnsi="Book Antiqua" w:cs="Tahoma"/>
                <w:sz w:val="24"/>
                <w:lang w:val="en-GB"/>
              </w:rPr>
              <w:t>Youtube</w:t>
            </w:r>
            <w:proofErr w:type="spellEnd"/>
          </w:p>
          <w:p w:rsidR="00E6167C" w:rsidRDefault="00E6167C" w:rsidP="00E6167C">
            <w:pPr>
              <w:pStyle w:val="Prrafodelista"/>
              <w:spacing w:line="276" w:lineRule="auto"/>
              <w:ind w:left="0"/>
              <w:jc w:val="both"/>
              <w:cnfStyle w:val="000000100000"/>
              <w:rPr>
                <w:rFonts w:ascii="Book Antiqua" w:hAnsi="Book Antiqua" w:cs="Tahoma"/>
                <w:sz w:val="24"/>
                <w:lang w:val="en-GB"/>
              </w:rPr>
            </w:pPr>
            <w:r>
              <w:rPr>
                <w:rFonts w:ascii="Book Antiqua" w:hAnsi="Book Antiqua" w:cs="Tahoma"/>
                <w:sz w:val="24"/>
                <w:lang w:val="en-GB"/>
              </w:rPr>
              <w:t>3. Website of curiosities</w:t>
            </w:r>
          </w:p>
          <w:p w:rsidR="00E6167C" w:rsidRDefault="00E6167C" w:rsidP="00E6167C">
            <w:pPr>
              <w:pStyle w:val="Prrafodelista"/>
              <w:spacing w:line="276" w:lineRule="auto"/>
              <w:ind w:left="0"/>
              <w:jc w:val="both"/>
              <w:cnfStyle w:val="000000100000"/>
              <w:rPr>
                <w:rFonts w:ascii="Book Antiqua" w:hAnsi="Book Antiqua" w:cs="Tahoma"/>
                <w:sz w:val="24"/>
                <w:lang w:val="en-GB"/>
              </w:rPr>
            </w:pPr>
          </w:p>
          <w:p w:rsidR="00E6167C" w:rsidRDefault="00E6167C" w:rsidP="00E6167C">
            <w:pPr>
              <w:spacing w:line="276" w:lineRule="auto"/>
              <w:jc w:val="both"/>
              <w:cnfStyle w:val="000000100000"/>
              <w:rPr>
                <w:rFonts w:ascii="Book Antiqua" w:hAnsi="Book Antiqua" w:cs="Tahoma"/>
                <w:sz w:val="24"/>
                <w:lang w:val="en-GB"/>
              </w:rPr>
            </w:pPr>
            <w:r w:rsidRPr="0043383A">
              <w:rPr>
                <w:rFonts w:ascii="Book Antiqua" w:hAnsi="Book Antiqua" w:cs="Tahoma"/>
                <w:sz w:val="24"/>
                <w:lang w:val="en-GB"/>
              </w:rPr>
              <w:t>1.</w:t>
            </w:r>
            <w:r>
              <w:rPr>
                <w:rFonts w:ascii="Book Antiqua" w:hAnsi="Book Antiqua" w:cs="Tahoma"/>
                <w:sz w:val="24"/>
                <w:lang w:val="en-GB"/>
              </w:rPr>
              <w:t xml:space="preserve"> </w:t>
            </w:r>
            <w:r w:rsidRPr="0043383A">
              <w:rPr>
                <w:rFonts w:ascii="Book Antiqua" w:hAnsi="Book Antiqua" w:cs="Tahoma"/>
                <w:sz w:val="24"/>
                <w:lang w:val="en-GB"/>
              </w:rPr>
              <w:t>Wikipedi</w:t>
            </w:r>
            <w:r>
              <w:rPr>
                <w:rFonts w:ascii="Book Antiqua" w:hAnsi="Book Antiqua" w:cs="Tahoma"/>
                <w:sz w:val="24"/>
                <w:lang w:val="en-GB"/>
              </w:rPr>
              <w:t>a</w:t>
            </w:r>
          </w:p>
          <w:p w:rsidR="00E6167C"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2. Wikipedia</w:t>
            </w:r>
          </w:p>
          <w:p w:rsidR="00E6167C" w:rsidRPr="0043383A" w:rsidRDefault="00E6167C" w:rsidP="00E6167C">
            <w:pPr>
              <w:spacing w:line="276" w:lineRule="auto"/>
              <w:jc w:val="both"/>
              <w:cnfStyle w:val="000000100000"/>
              <w:rPr>
                <w:rFonts w:ascii="Book Antiqua" w:hAnsi="Book Antiqua" w:cs="Tahoma"/>
                <w:sz w:val="24"/>
                <w:lang w:val="en-GB"/>
              </w:rPr>
            </w:pPr>
            <w:r>
              <w:rPr>
                <w:rFonts w:ascii="Book Antiqua" w:hAnsi="Book Antiqua" w:cs="Tahoma"/>
                <w:sz w:val="24"/>
                <w:lang w:val="en-GB"/>
              </w:rPr>
              <w:t>3. Idioms dictionary</w:t>
            </w:r>
          </w:p>
        </w:tc>
      </w:tr>
    </w:tbl>
    <w:p w:rsidR="00E6167C" w:rsidRDefault="00E6167C" w:rsidP="00E6167C">
      <w:pPr>
        <w:tabs>
          <w:tab w:val="left" w:pos="3544"/>
        </w:tabs>
        <w:jc w:val="both"/>
        <w:rPr>
          <w:rFonts w:ascii="Book Antiqua" w:hAnsi="Book Antiqua" w:cs="Tahoma"/>
          <w:sz w:val="24"/>
          <w:lang w:val="en-GB"/>
        </w:rPr>
      </w:pPr>
    </w:p>
    <w:p w:rsidR="00E6167C" w:rsidRDefault="00E6167C" w:rsidP="00E6167C">
      <w:pPr>
        <w:tabs>
          <w:tab w:val="left" w:pos="3544"/>
        </w:tabs>
        <w:jc w:val="both"/>
        <w:rPr>
          <w:rFonts w:ascii="Book Antiqua" w:hAnsi="Book Antiqua" w:cs="Tahoma"/>
          <w:sz w:val="24"/>
          <w:lang w:val="en-GB"/>
        </w:rPr>
      </w:pPr>
      <w:r>
        <w:rPr>
          <w:rFonts w:ascii="Book Antiqua" w:hAnsi="Book Antiqua" w:cs="Tahoma"/>
          <w:sz w:val="24"/>
          <w:lang w:val="en-GB"/>
        </w:rPr>
        <w:t>The general and provisional conclusion that could be drawn from this data is that the three most used nautical idioms of the fifteen analysed are ‘back and fill’, ‘cut and run’, and ‘toe the line’; and the least used are ‘slush fund’, ‘batten down the hatches’ and ‘to keelhaul’. Moreover, the first three links reflect that many people, both native and non-native English speakers, search in dictionaries to unveil the unknown and old meaning of the idioms or even their origin. In the following section, we will see if the hits match the actual usage in language.</w:t>
      </w:r>
    </w:p>
    <w:p w:rsidR="00E6167C" w:rsidRDefault="00E6167C" w:rsidP="00E6167C">
      <w:pPr>
        <w:tabs>
          <w:tab w:val="left" w:pos="3544"/>
        </w:tabs>
        <w:jc w:val="both"/>
        <w:rPr>
          <w:rFonts w:ascii="Book Antiqua" w:hAnsi="Book Antiqua" w:cs="Tahoma"/>
          <w:sz w:val="24"/>
          <w:lang w:val="en-GB"/>
        </w:rPr>
      </w:pPr>
    </w:p>
    <w:p w:rsidR="00E6167C" w:rsidRDefault="00E6167C" w:rsidP="00AA2DB8">
      <w:pPr>
        <w:pStyle w:val="Estilo2"/>
        <w:rPr>
          <w:rFonts w:ascii="Book Antiqua" w:hAnsi="Book Antiqua"/>
          <w:sz w:val="24"/>
        </w:rPr>
      </w:pPr>
      <w:bookmarkStart w:id="19" w:name="_Toc421641053"/>
      <w:r>
        <w:t>2</w:t>
      </w:r>
      <w:r w:rsidRPr="004B0BA4">
        <w:t>.</w:t>
      </w:r>
      <w:r>
        <w:t xml:space="preserve"> Idioms in Use</w:t>
      </w:r>
      <w:bookmarkEnd w:id="19"/>
    </w:p>
    <w:p w:rsidR="00E6167C" w:rsidRDefault="00E6167C" w:rsidP="00E6167C">
      <w:pPr>
        <w:tabs>
          <w:tab w:val="left" w:pos="3544"/>
        </w:tabs>
        <w:jc w:val="both"/>
        <w:rPr>
          <w:rFonts w:ascii="Book Antiqua" w:hAnsi="Book Antiqua" w:cs="Tahoma"/>
          <w:sz w:val="24"/>
          <w:lang w:val="en-GB"/>
        </w:rPr>
      </w:pPr>
      <w:r>
        <w:rPr>
          <w:rFonts w:ascii="Book Antiqua" w:hAnsi="Book Antiqua" w:cs="Tahoma"/>
          <w:sz w:val="24"/>
          <w:lang w:val="en-GB"/>
        </w:rPr>
        <w:t>For this second step in the study, the sources of examples were selected from the first five pages of results on Google unless stated otherwise, and the expressions were searched for</w:t>
      </w:r>
      <w:r w:rsidRPr="00FC41DE">
        <w:rPr>
          <w:rStyle w:val="Refdecomentario"/>
          <w:lang w:val="en-GB"/>
        </w:rPr>
        <w:t xml:space="preserve"> </w:t>
      </w:r>
      <w:r>
        <w:rPr>
          <w:rFonts w:ascii="Book Antiqua" w:hAnsi="Book Antiqua" w:cs="Tahoma"/>
          <w:sz w:val="24"/>
          <w:lang w:val="en-GB"/>
        </w:rPr>
        <w:t>in inverted commas. For the specific case of ‘have/put someone over a barrel’, I typed an asterisk instead of ‘someone’ to obtain a wider range of combinations and sources containing the expressions in use. By examining the first five pages, I aimed to obtain the most recent usage of the idioms.</w:t>
      </w:r>
    </w:p>
    <w:p w:rsidR="00E6167C" w:rsidRDefault="00E6167C" w:rsidP="00E6167C">
      <w:pPr>
        <w:tabs>
          <w:tab w:val="left" w:pos="3544"/>
        </w:tabs>
        <w:ind w:firstLine="709"/>
        <w:jc w:val="both"/>
        <w:rPr>
          <w:rFonts w:ascii="Book Antiqua" w:hAnsi="Book Antiqua" w:cs="Tahoma"/>
          <w:sz w:val="24"/>
          <w:lang w:val="en-GB"/>
        </w:rPr>
      </w:pPr>
      <w:r>
        <w:rPr>
          <w:rFonts w:ascii="Book Antiqua" w:hAnsi="Book Antiqua" w:cs="Tahoma"/>
          <w:sz w:val="24"/>
          <w:lang w:val="en-GB"/>
        </w:rPr>
        <w:t>I followed a set procedure: I found three examples of each expression in use and analysed the register in which it is used, if it is American or British English, whether its current usage matches or differs from the standard dictionary usage, and the context of the extract. The source of each extract is supplied below in a footnote. With this information, I made a hypothesis of its use by English speakers.</w:t>
      </w:r>
    </w:p>
    <w:p w:rsidR="00E6167C" w:rsidRDefault="00E6167C" w:rsidP="00E6167C">
      <w:pPr>
        <w:tabs>
          <w:tab w:val="left" w:pos="3544"/>
        </w:tabs>
        <w:ind w:firstLine="709"/>
        <w:jc w:val="both"/>
        <w:rPr>
          <w:rFonts w:ascii="Book Antiqua" w:hAnsi="Book Antiqua" w:cs="Tahoma"/>
          <w:sz w:val="24"/>
          <w:lang w:val="en-GB"/>
        </w:rPr>
      </w:pPr>
    </w:p>
    <w:tbl>
      <w:tblPr>
        <w:tblStyle w:val="Sombreadomedio1-nfasis11"/>
        <w:tblW w:w="0" w:type="auto"/>
        <w:tblLook w:val="04A0"/>
      </w:tblPr>
      <w:tblGrid>
        <w:gridCol w:w="2881"/>
        <w:gridCol w:w="2881"/>
        <w:gridCol w:w="2882"/>
      </w:tblGrid>
      <w:tr w:rsidR="00E6167C" w:rsidRPr="00532681" w:rsidTr="00E6167C">
        <w:trPr>
          <w:cnfStyle w:val="100000000000"/>
        </w:trPr>
        <w:tc>
          <w:tcPr>
            <w:cnfStyle w:val="001000000000"/>
            <w:tcW w:w="8644" w:type="dxa"/>
            <w:gridSpan w:val="3"/>
          </w:tcPr>
          <w:p w:rsidR="00E6167C" w:rsidRPr="006B0F41" w:rsidRDefault="00E6167C" w:rsidP="00E6167C">
            <w:pPr>
              <w:pStyle w:val="Prrafodelista"/>
              <w:numPr>
                <w:ilvl w:val="0"/>
                <w:numId w:val="5"/>
              </w:numPr>
              <w:tabs>
                <w:tab w:val="left" w:pos="3544"/>
              </w:tabs>
              <w:rPr>
                <w:rFonts w:ascii="Book Antiqua" w:hAnsi="Book Antiqua" w:cs="Tahoma"/>
                <w:color w:val="auto"/>
                <w:sz w:val="26"/>
                <w:szCs w:val="26"/>
                <w:lang w:val="en-GB"/>
              </w:rPr>
            </w:pPr>
            <w:r>
              <w:rPr>
                <w:rFonts w:ascii="Book Antiqua" w:hAnsi="Book Antiqua" w:cs="Tahoma"/>
                <w:color w:val="auto"/>
                <w:sz w:val="26"/>
                <w:szCs w:val="26"/>
                <w:lang w:val="en-GB"/>
              </w:rPr>
              <w:lastRenderedPageBreak/>
              <w:t>Between the Devil and t</w:t>
            </w:r>
            <w:r w:rsidRPr="006B0F41">
              <w:rPr>
                <w:rFonts w:ascii="Book Antiqua" w:hAnsi="Book Antiqua" w:cs="Tahoma"/>
                <w:color w:val="auto"/>
                <w:sz w:val="26"/>
                <w:szCs w:val="26"/>
                <w:lang w:val="en-GB"/>
              </w:rPr>
              <w:t>he Deep Blue Sea</w:t>
            </w:r>
          </w:p>
        </w:tc>
      </w:tr>
      <w:tr w:rsidR="00E6167C" w:rsidRPr="00532681" w:rsidTr="00E6167C">
        <w:trPr>
          <w:cnfStyle w:val="000000100000"/>
        </w:trPr>
        <w:tc>
          <w:tcPr>
            <w:cnfStyle w:val="001000000000"/>
            <w:tcW w:w="2881" w:type="dxa"/>
          </w:tcPr>
          <w:p w:rsidR="00E6167C" w:rsidRPr="005123D0" w:rsidRDefault="00E6167C" w:rsidP="00E6167C">
            <w:pPr>
              <w:tabs>
                <w:tab w:val="left" w:pos="3544"/>
              </w:tabs>
              <w:spacing w:line="276" w:lineRule="auto"/>
              <w:rPr>
                <w:rFonts w:ascii="Book Antiqua" w:hAnsi="Book Antiqua" w:cs="Tahoma"/>
                <w:b w:val="0"/>
                <w:sz w:val="24"/>
                <w:szCs w:val="24"/>
                <w:lang w:val="en-GB"/>
              </w:rPr>
            </w:pPr>
            <w:r>
              <w:rPr>
                <w:rFonts w:ascii="Book Antiqua" w:hAnsi="Book Antiqua" w:cs="Tahoma"/>
                <w:b w:val="0"/>
                <w:sz w:val="24"/>
                <w:szCs w:val="24"/>
                <w:lang w:val="en-GB"/>
              </w:rPr>
              <w:t>“‘</w:t>
            </w:r>
            <w:r w:rsidRPr="005123D0">
              <w:rPr>
                <w:rFonts w:ascii="Book Antiqua" w:hAnsi="Book Antiqua" w:cs="Tahoma"/>
                <w:b w:val="0"/>
                <w:sz w:val="24"/>
                <w:szCs w:val="24"/>
                <w:lang w:val="en-GB"/>
              </w:rPr>
              <w:t xml:space="preserve">When you're in Libya, you're </w:t>
            </w:r>
            <w:r w:rsidRPr="00E75ED8">
              <w:rPr>
                <w:rFonts w:ascii="Book Antiqua" w:hAnsi="Book Antiqua" w:cs="Tahoma"/>
                <w:b w:val="0"/>
                <w:sz w:val="24"/>
                <w:szCs w:val="24"/>
                <w:highlight w:val="lightGray"/>
                <w:lang w:val="en-GB"/>
              </w:rPr>
              <w:t>between the Devil and the deep blue sea</w:t>
            </w:r>
            <w:r>
              <w:rPr>
                <w:rFonts w:ascii="Book Antiqua" w:hAnsi="Book Antiqua" w:cs="Tahoma"/>
                <w:b w:val="0"/>
                <w:sz w:val="24"/>
                <w:szCs w:val="24"/>
                <w:lang w:val="en-GB"/>
              </w:rPr>
              <w:t>’,</w:t>
            </w:r>
            <w:r w:rsidRPr="005123D0">
              <w:rPr>
                <w:rFonts w:ascii="Book Antiqua" w:hAnsi="Book Antiqua" w:cs="Tahoma"/>
                <w:b w:val="0"/>
                <w:sz w:val="24"/>
                <w:szCs w:val="24"/>
                <w:lang w:val="en-GB"/>
              </w:rPr>
              <w:t xml:space="preserve"> he said, referring to the threats faced by migrants</w:t>
            </w:r>
            <w:r>
              <w:rPr>
                <w:rFonts w:ascii="Book Antiqua" w:hAnsi="Book Antiqua" w:cs="Tahoma"/>
                <w:b w:val="0"/>
                <w:sz w:val="24"/>
                <w:szCs w:val="24"/>
                <w:lang w:val="en-GB"/>
              </w:rPr>
              <w:t>”</w:t>
            </w:r>
            <w:r w:rsidRPr="005123D0">
              <w:rPr>
                <w:rFonts w:ascii="Book Antiqua" w:hAnsi="Book Antiqua" w:cs="Tahoma"/>
                <w:b w:val="0"/>
                <w:sz w:val="24"/>
                <w:szCs w:val="24"/>
                <w:lang w:val="en-GB"/>
              </w:rPr>
              <w:t>.</w:t>
            </w:r>
            <w:r>
              <w:rPr>
                <w:rStyle w:val="Refdenotaalpie"/>
                <w:rFonts w:ascii="Book Antiqua" w:hAnsi="Book Antiqua" w:cs="Tahoma"/>
                <w:b w:val="0"/>
                <w:sz w:val="24"/>
                <w:szCs w:val="24"/>
                <w:lang w:val="en-GB"/>
              </w:rPr>
              <w:footnoteReference w:id="3"/>
            </w:r>
          </w:p>
        </w:tc>
        <w:tc>
          <w:tcPr>
            <w:tcW w:w="2881" w:type="dxa"/>
          </w:tcPr>
          <w:p w:rsidR="00E6167C" w:rsidRPr="00E75ED8"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sz w:val="24"/>
                <w:szCs w:val="24"/>
                <w:lang w:val="en-GB"/>
              </w:rPr>
              <w:t>“</w:t>
            </w:r>
            <w:r w:rsidRPr="00E75ED8">
              <w:rPr>
                <w:rFonts w:ascii="Book Antiqua" w:hAnsi="Book Antiqua" w:cs="Tahoma"/>
                <w:sz w:val="24"/>
                <w:szCs w:val="24"/>
                <w:lang w:val="en-GB"/>
              </w:rPr>
              <w:t xml:space="preserve">Norway’s oil fund caught </w:t>
            </w:r>
            <w:r w:rsidRPr="00E75ED8">
              <w:rPr>
                <w:rFonts w:ascii="Book Antiqua" w:hAnsi="Book Antiqua" w:cs="Tahoma"/>
                <w:sz w:val="24"/>
                <w:szCs w:val="24"/>
                <w:highlight w:val="lightGray"/>
                <w:lang w:val="en-GB"/>
              </w:rPr>
              <w:t>between the devil and deep blue sea</w:t>
            </w:r>
            <w:r>
              <w:rPr>
                <w:rFonts w:ascii="Book Antiqua" w:hAnsi="Book Antiqua" w:cs="Tahoma"/>
                <w:sz w:val="24"/>
                <w:szCs w:val="24"/>
                <w:lang w:val="en-GB"/>
              </w:rPr>
              <w:t>”</w:t>
            </w:r>
            <w:r w:rsidRPr="00E75ED8">
              <w:rPr>
                <w:rFonts w:ascii="Book Antiqua" w:hAnsi="Book Antiqua" w:cs="Tahoma"/>
                <w:sz w:val="24"/>
                <w:szCs w:val="24"/>
                <w:lang w:val="en-GB"/>
              </w:rPr>
              <w:t>.</w:t>
            </w:r>
            <w:r>
              <w:rPr>
                <w:rStyle w:val="Refdenotaalpie"/>
                <w:rFonts w:ascii="Book Antiqua" w:hAnsi="Book Antiqua" w:cs="Tahoma"/>
                <w:sz w:val="24"/>
                <w:szCs w:val="24"/>
                <w:lang w:val="en-GB"/>
              </w:rPr>
              <w:footnoteReference w:id="4"/>
            </w:r>
          </w:p>
          <w:p w:rsidR="00E6167C" w:rsidRPr="006B0F41" w:rsidRDefault="00E6167C" w:rsidP="00E6167C">
            <w:pPr>
              <w:tabs>
                <w:tab w:val="left" w:pos="3544"/>
              </w:tabs>
              <w:spacing w:line="276" w:lineRule="auto"/>
              <w:jc w:val="both"/>
              <w:cnfStyle w:val="000000100000"/>
              <w:rPr>
                <w:rFonts w:ascii="Book Antiqua" w:hAnsi="Book Antiqua" w:cs="Tahoma"/>
                <w:b/>
                <w:sz w:val="24"/>
                <w:szCs w:val="24"/>
                <w:lang w:val="en-GB"/>
              </w:rPr>
            </w:pPr>
          </w:p>
        </w:tc>
        <w:tc>
          <w:tcPr>
            <w:tcW w:w="2882" w:type="dxa"/>
          </w:tcPr>
          <w:p w:rsidR="00E6167C" w:rsidRPr="00E75ED8"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sz w:val="24"/>
                <w:szCs w:val="24"/>
                <w:lang w:val="en-GB"/>
              </w:rPr>
              <w:t>“</w:t>
            </w:r>
            <w:r w:rsidRPr="00E75ED8">
              <w:rPr>
                <w:rFonts w:ascii="Book Antiqua" w:hAnsi="Book Antiqua" w:cs="Tahoma"/>
                <w:sz w:val="24"/>
                <w:szCs w:val="24"/>
                <w:lang w:val="en-GB"/>
              </w:rPr>
              <w:t>You think you might cross over</w:t>
            </w:r>
            <w:proofErr w:type="gramStart"/>
            <w:r w:rsidRPr="00E75ED8">
              <w:rPr>
                <w:rFonts w:ascii="Book Antiqua" w:hAnsi="Book Antiqua" w:cs="Tahoma"/>
                <w:sz w:val="24"/>
                <w:szCs w:val="24"/>
                <w:lang w:val="en-GB"/>
              </w:rPr>
              <w:t>,</w:t>
            </w:r>
            <w:proofErr w:type="gramEnd"/>
            <w:r w:rsidRPr="00E75ED8">
              <w:rPr>
                <w:rFonts w:ascii="Book Antiqua" w:hAnsi="Book Antiqua" w:cs="Tahoma"/>
                <w:sz w:val="24"/>
                <w:szCs w:val="24"/>
                <w:lang w:val="en-GB"/>
              </w:rPr>
              <w:br/>
              <w:t xml:space="preserve">You're caught </w:t>
            </w:r>
            <w:r w:rsidRPr="00E75ED8">
              <w:rPr>
                <w:rFonts w:ascii="Book Antiqua" w:hAnsi="Book Antiqua" w:cs="Tahoma"/>
                <w:sz w:val="24"/>
                <w:szCs w:val="24"/>
                <w:highlight w:val="lightGray"/>
                <w:lang w:val="en-GB"/>
              </w:rPr>
              <w:t>between the devil and the deep blue sea</w:t>
            </w:r>
            <w:r w:rsidRPr="00E75ED8">
              <w:rPr>
                <w:rFonts w:ascii="Book Antiqua" w:hAnsi="Book Antiqua" w:cs="Tahoma"/>
                <w:sz w:val="24"/>
                <w:szCs w:val="24"/>
                <w:lang w:val="en-GB"/>
              </w:rPr>
              <w:t>,</w:t>
            </w:r>
            <w:r w:rsidRPr="00E75ED8">
              <w:rPr>
                <w:rFonts w:ascii="Book Antiqua" w:hAnsi="Book Antiqua" w:cs="Tahoma"/>
                <w:sz w:val="24"/>
                <w:szCs w:val="24"/>
                <w:lang w:val="en-GB"/>
              </w:rPr>
              <w:br/>
              <w:t>You better look it over,</w:t>
            </w:r>
            <w:r w:rsidRPr="00E75ED8">
              <w:rPr>
                <w:rFonts w:ascii="Book Antiqua" w:hAnsi="Book Antiqua" w:cs="Tahoma"/>
                <w:sz w:val="24"/>
                <w:szCs w:val="24"/>
                <w:lang w:val="en-GB"/>
              </w:rPr>
              <w:br/>
              <w:t>Before you make that leap</w:t>
            </w:r>
            <w:r>
              <w:rPr>
                <w:rFonts w:ascii="Book Antiqua" w:hAnsi="Book Antiqua" w:cs="Tahoma"/>
                <w:sz w:val="24"/>
                <w:szCs w:val="24"/>
                <w:lang w:val="en-GB"/>
              </w:rPr>
              <w:t>”.</w:t>
            </w:r>
            <w:r>
              <w:rPr>
                <w:rStyle w:val="Refdenotaalpie"/>
                <w:rFonts w:ascii="Book Antiqua" w:hAnsi="Book Antiqua" w:cs="Tahoma"/>
                <w:sz w:val="24"/>
                <w:szCs w:val="24"/>
                <w:lang w:val="en-GB"/>
              </w:rPr>
              <w:footnoteReference w:id="5"/>
            </w:r>
          </w:p>
        </w:tc>
      </w:tr>
      <w:tr w:rsidR="00E6167C" w:rsidRPr="00532681" w:rsidTr="00E6167C">
        <w:trPr>
          <w:cnfStyle w:val="000000010000"/>
        </w:trPr>
        <w:tc>
          <w:tcPr>
            <w:cnfStyle w:val="001000000000"/>
            <w:tcW w:w="8644" w:type="dxa"/>
            <w:gridSpan w:val="3"/>
          </w:tcPr>
          <w:p w:rsidR="00E6167C" w:rsidRPr="00BE4065" w:rsidRDefault="00E6167C" w:rsidP="00E6167C">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t>We can see that the first two examples are used in a formal register, as they appear in British economic publications, and the third is used in an informal register because it is part of the words of a song by the American band The Killers. As stated in the Collins Idioms Dictionary, it is true that the use is mainly British and, as seen in these cases, I can affirm that this expression is widely known by native English speakers and alive in the language, as the target audience is different in each case. The meaning is, in all cases, the modern one but the register varies from formal to informal, whilst in Collins it is defined as a standard idiom.</w:t>
            </w:r>
          </w:p>
        </w:tc>
      </w:tr>
    </w:tbl>
    <w:p w:rsidR="00E6167C" w:rsidRPr="006B0F41" w:rsidRDefault="00E6167C" w:rsidP="00E6167C">
      <w:pPr>
        <w:tabs>
          <w:tab w:val="left" w:pos="3544"/>
        </w:tabs>
        <w:jc w:val="both"/>
        <w:rPr>
          <w:rFonts w:ascii="Book Antiqua" w:hAnsi="Book Antiqua" w:cs="Tahoma"/>
          <w:b/>
          <w:sz w:val="24"/>
          <w:szCs w:val="24"/>
          <w:lang w:val="en-GB"/>
        </w:rPr>
      </w:pPr>
    </w:p>
    <w:tbl>
      <w:tblPr>
        <w:tblStyle w:val="Sombreadomedio1-nfasis12"/>
        <w:tblW w:w="0" w:type="auto"/>
        <w:tblLook w:val="04A0"/>
      </w:tblPr>
      <w:tblGrid>
        <w:gridCol w:w="2881"/>
        <w:gridCol w:w="2881"/>
        <w:gridCol w:w="2882"/>
      </w:tblGrid>
      <w:tr w:rsidR="00E6167C" w:rsidRPr="006B0F41" w:rsidTr="00E6167C">
        <w:trPr>
          <w:cnfStyle w:val="100000000000"/>
        </w:trPr>
        <w:tc>
          <w:tcPr>
            <w:cnfStyle w:val="001000000000"/>
            <w:tcW w:w="8644" w:type="dxa"/>
            <w:gridSpan w:val="3"/>
          </w:tcPr>
          <w:p w:rsidR="00E6167C" w:rsidRPr="006B0F41" w:rsidRDefault="00E6167C" w:rsidP="00E6167C">
            <w:pPr>
              <w:pStyle w:val="Prrafodelista"/>
              <w:numPr>
                <w:ilvl w:val="0"/>
                <w:numId w:val="5"/>
              </w:numPr>
              <w:tabs>
                <w:tab w:val="left" w:pos="3544"/>
              </w:tabs>
              <w:jc w:val="both"/>
              <w:rPr>
                <w:rFonts w:ascii="Book Antiqua" w:hAnsi="Book Antiqua" w:cs="Tahoma"/>
                <w:color w:val="auto"/>
                <w:sz w:val="26"/>
                <w:szCs w:val="26"/>
                <w:lang w:val="en-GB"/>
              </w:rPr>
            </w:pPr>
            <w:r>
              <w:rPr>
                <w:rFonts w:ascii="Book Antiqua" w:hAnsi="Book Antiqua" w:cs="Tahoma"/>
                <w:color w:val="auto"/>
                <w:sz w:val="26"/>
                <w:szCs w:val="26"/>
                <w:lang w:val="en-GB"/>
              </w:rPr>
              <w:t>Know t</w:t>
            </w:r>
            <w:r w:rsidRPr="006B0F41">
              <w:rPr>
                <w:rFonts w:ascii="Book Antiqua" w:hAnsi="Book Antiqua" w:cs="Tahoma"/>
                <w:color w:val="auto"/>
                <w:sz w:val="26"/>
                <w:szCs w:val="26"/>
                <w:lang w:val="en-GB"/>
              </w:rPr>
              <w:t>he Ropes</w:t>
            </w:r>
          </w:p>
        </w:tc>
      </w:tr>
      <w:tr w:rsidR="00E6167C" w:rsidRPr="00532681" w:rsidTr="00E6167C">
        <w:trPr>
          <w:cnfStyle w:val="000000100000"/>
        </w:trPr>
        <w:tc>
          <w:tcPr>
            <w:cnfStyle w:val="001000000000"/>
            <w:tcW w:w="2881" w:type="dxa"/>
          </w:tcPr>
          <w:p w:rsidR="00E6167C" w:rsidRDefault="00E6167C" w:rsidP="00E6167C">
            <w:pPr>
              <w:tabs>
                <w:tab w:val="left" w:pos="3544"/>
              </w:tabs>
              <w:spacing w:line="276" w:lineRule="auto"/>
              <w:rPr>
                <w:rFonts w:ascii="Book Antiqua" w:hAnsi="Book Antiqua" w:cs="Tahoma"/>
                <w:b w:val="0"/>
                <w:sz w:val="24"/>
                <w:szCs w:val="24"/>
                <w:lang w:val="en-GB"/>
              </w:rPr>
            </w:pPr>
            <w:r>
              <w:rPr>
                <w:rFonts w:ascii="Book Antiqua" w:hAnsi="Book Antiqua" w:cs="Tahoma"/>
                <w:b w:val="0"/>
                <w:sz w:val="24"/>
                <w:szCs w:val="24"/>
                <w:lang w:val="en-GB"/>
              </w:rPr>
              <w:t>“</w:t>
            </w:r>
            <w:r w:rsidRPr="000864D0">
              <w:rPr>
                <w:rFonts w:ascii="Book Antiqua" w:hAnsi="Book Antiqua" w:cs="Tahoma"/>
                <w:b w:val="0"/>
                <w:sz w:val="24"/>
                <w:szCs w:val="24"/>
                <w:lang w:val="en-GB"/>
              </w:rPr>
              <w:t>Hoping to prevent some of these tragic accidents, the 2013 edition of</w:t>
            </w:r>
            <w:r>
              <w:rPr>
                <w:rFonts w:ascii="Book Antiqua" w:hAnsi="Book Antiqua" w:cs="Tahoma"/>
                <w:b w:val="0"/>
                <w:sz w:val="24"/>
                <w:szCs w:val="24"/>
                <w:lang w:val="en-GB"/>
              </w:rPr>
              <w:t xml:space="preserve"> </w:t>
            </w:r>
            <w:r w:rsidRPr="000864D0">
              <w:rPr>
                <w:rFonts w:ascii="Book Antiqua" w:hAnsi="Book Antiqua" w:cs="Tahoma"/>
                <w:b w:val="0"/>
                <w:i/>
                <w:iCs/>
                <w:sz w:val="24"/>
                <w:szCs w:val="24"/>
                <w:lang w:val="en-GB"/>
              </w:rPr>
              <w:t>Accidents</w:t>
            </w:r>
            <w:r w:rsidRPr="000864D0">
              <w:rPr>
                <w:rFonts w:ascii="Book Antiqua" w:hAnsi="Book Antiqua" w:cs="Tahoma"/>
                <w:b w:val="0"/>
                <w:sz w:val="24"/>
                <w:szCs w:val="24"/>
                <w:lang w:val="en-GB"/>
              </w:rPr>
              <w:t> </w:t>
            </w:r>
          </w:p>
          <w:p w:rsidR="00E6167C" w:rsidRPr="000864D0" w:rsidRDefault="00E6167C" w:rsidP="00E6167C">
            <w:pPr>
              <w:tabs>
                <w:tab w:val="left" w:pos="3544"/>
              </w:tabs>
              <w:spacing w:line="276" w:lineRule="auto"/>
              <w:rPr>
                <w:rFonts w:ascii="Book Antiqua" w:hAnsi="Book Antiqua" w:cs="Tahoma"/>
                <w:b w:val="0"/>
                <w:sz w:val="24"/>
                <w:szCs w:val="24"/>
                <w:lang w:val="en-GB"/>
              </w:rPr>
            </w:pPr>
            <w:proofErr w:type="gramStart"/>
            <w:r w:rsidRPr="000864D0">
              <w:rPr>
                <w:rFonts w:ascii="Book Antiqua" w:hAnsi="Book Antiqua" w:cs="Tahoma"/>
                <w:b w:val="0"/>
                <w:sz w:val="24"/>
                <w:szCs w:val="24"/>
                <w:lang w:val="en-GB"/>
              </w:rPr>
              <w:t>focuses</w:t>
            </w:r>
            <w:proofErr w:type="gramEnd"/>
            <w:r w:rsidRPr="000864D0">
              <w:rPr>
                <w:rFonts w:ascii="Book Antiqua" w:hAnsi="Book Antiqua" w:cs="Tahoma"/>
                <w:b w:val="0"/>
                <w:sz w:val="24"/>
                <w:szCs w:val="24"/>
                <w:lang w:val="en-GB"/>
              </w:rPr>
              <w:t xml:space="preserve"> on lowering in its annual </w:t>
            </w:r>
            <w:r w:rsidRPr="00297367">
              <w:rPr>
                <w:rFonts w:ascii="Book Antiqua" w:hAnsi="Book Antiqua" w:cs="Tahoma"/>
                <w:b w:val="0"/>
                <w:sz w:val="24"/>
                <w:szCs w:val="24"/>
                <w:highlight w:val="lightGray"/>
                <w:lang w:val="en-GB"/>
              </w:rPr>
              <w:t>Know the Ropes</w:t>
            </w:r>
            <w:r w:rsidRPr="000864D0">
              <w:rPr>
                <w:rFonts w:ascii="Book Antiqua" w:hAnsi="Book Antiqua" w:cs="Tahoma"/>
                <w:b w:val="0"/>
                <w:sz w:val="24"/>
                <w:szCs w:val="24"/>
                <w:lang w:val="en-GB"/>
              </w:rPr>
              <w:t xml:space="preserve"> section</w:t>
            </w:r>
            <w:r>
              <w:rPr>
                <w:rFonts w:ascii="Book Antiqua" w:hAnsi="Book Antiqua" w:cs="Tahoma"/>
                <w:b w:val="0"/>
                <w:sz w:val="24"/>
                <w:szCs w:val="24"/>
                <w:lang w:val="en-GB"/>
              </w:rPr>
              <w:t>”</w:t>
            </w:r>
            <w:r w:rsidRPr="000864D0">
              <w:rPr>
                <w:rFonts w:ascii="Book Antiqua" w:hAnsi="Book Antiqua" w:cs="Tahoma"/>
                <w:b w:val="0"/>
                <w:sz w:val="24"/>
                <w:szCs w:val="24"/>
                <w:lang w:val="en-GB"/>
              </w:rPr>
              <w:t>.</w:t>
            </w:r>
            <w:r>
              <w:rPr>
                <w:rStyle w:val="Refdenotaalpie"/>
                <w:rFonts w:ascii="Book Antiqua" w:hAnsi="Book Antiqua" w:cs="Tahoma"/>
                <w:b w:val="0"/>
                <w:sz w:val="24"/>
                <w:szCs w:val="24"/>
                <w:lang w:val="en-GB"/>
              </w:rPr>
              <w:footnoteReference w:id="6"/>
            </w:r>
          </w:p>
        </w:tc>
        <w:tc>
          <w:tcPr>
            <w:tcW w:w="2881" w:type="dxa"/>
          </w:tcPr>
          <w:p w:rsidR="00E6167C" w:rsidRPr="00297367" w:rsidRDefault="00E6167C" w:rsidP="00E6167C">
            <w:pPr>
              <w:tabs>
                <w:tab w:val="left" w:pos="3544"/>
              </w:tabs>
              <w:spacing w:line="276" w:lineRule="auto"/>
              <w:jc w:val="both"/>
              <w:cnfStyle w:val="000000100000"/>
              <w:rPr>
                <w:rFonts w:ascii="Book Antiqua" w:hAnsi="Book Antiqua" w:cs="Tahoma"/>
                <w:bCs/>
                <w:sz w:val="24"/>
                <w:szCs w:val="24"/>
                <w:lang w:val="en-GB"/>
              </w:rPr>
            </w:pPr>
            <w:r>
              <w:rPr>
                <w:rFonts w:ascii="Book Antiqua" w:hAnsi="Book Antiqua" w:cs="Tahoma"/>
                <w:bCs/>
                <w:sz w:val="24"/>
                <w:szCs w:val="24"/>
                <w:lang w:val="en-GB"/>
              </w:rPr>
              <w:t>“</w:t>
            </w:r>
            <w:r w:rsidRPr="00297367">
              <w:rPr>
                <w:rFonts w:ascii="Book Antiqua" w:hAnsi="Book Antiqua" w:cs="Tahoma"/>
                <w:bCs/>
                <w:sz w:val="24"/>
                <w:szCs w:val="24"/>
                <w:lang w:val="en-GB"/>
              </w:rPr>
              <w:t xml:space="preserve">Safety experts </w:t>
            </w:r>
            <w:r w:rsidRPr="00297367">
              <w:rPr>
                <w:rFonts w:ascii="Book Antiqua" w:hAnsi="Book Antiqua" w:cs="Tahoma"/>
                <w:bCs/>
                <w:sz w:val="24"/>
                <w:szCs w:val="24"/>
                <w:highlight w:val="lightGray"/>
                <w:lang w:val="en-GB"/>
              </w:rPr>
              <w:t>know the ropes</w:t>
            </w:r>
            <w:r w:rsidRPr="00297367">
              <w:rPr>
                <w:rFonts w:ascii="Book Antiqua" w:hAnsi="Book Antiqua" w:cs="Tahoma"/>
                <w:bCs/>
                <w:sz w:val="24"/>
                <w:szCs w:val="24"/>
                <w:lang w:val="en-GB"/>
              </w:rPr>
              <w:t xml:space="preserve"> of paragliding</w:t>
            </w:r>
            <w:r>
              <w:rPr>
                <w:rFonts w:ascii="Book Antiqua" w:hAnsi="Book Antiqua" w:cs="Tahoma"/>
                <w:bCs/>
                <w:sz w:val="24"/>
                <w:szCs w:val="24"/>
                <w:lang w:val="en-GB"/>
              </w:rPr>
              <w:t>”.</w:t>
            </w:r>
            <w:r>
              <w:rPr>
                <w:rStyle w:val="Refdenotaalpie"/>
                <w:rFonts w:ascii="Book Antiqua" w:hAnsi="Book Antiqua" w:cs="Tahoma"/>
                <w:bCs/>
                <w:sz w:val="24"/>
                <w:szCs w:val="24"/>
                <w:lang w:val="en-GB"/>
              </w:rPr>
              <w:footnoteReference w:id="7"/>
            </w:r>
          </w:p>
          <w:p w:rsidR="00E6167C" w:rsidRPr="006B0F41" w:rsidRDefault="00E6167C" w:rsidP="00E6167C">
            <w:pPr>
              <w:tabs>
                <w:tab w:val="left" w:pos="3544"/>
              </w:tabs>
              <w:spacing w:line="276" w:lineRule="auto"/>
              <w:jc w:val="both"/>
              <w:cnfStyle w:val="000000100000"/>
              <w:rPr>
                <w:rFonts w:ascii="Book Antiqua" w:hAnsi="Book Antiqua" w:cs="Tahoma"/>
                <w:b/>
                <w:sz w:val="24"/>
                <w:szCs w:val="24"/>
                <w:lang w:val="en-GB"/>
              </w:rPr>
            </w:pPr>
          </w:p>
        </w:tc>
        <w:tc>
          <w:tcPr>
            <w:tcW w:w="2882" w:type="dxa"/>
          </w:tcPr>
          <w:p w:rsidR="00E6167C" w:rsidRPr="00297367"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sz w:val="24"/>
                <w:szCs w:val="24"/>
                <w:lang w:val="en-GB"/>
              </w:rPr>
              <w:t>“</w:t>
            </w:r>
            <w:r w:rsidRPr="00297367">
              <w:rPr>
                <w:rFonts w:ascii="Book Antiqua" w:hAnsi="Book Antiqua" w:cs="Tahoma"/>
                <w:sz w:val="24"/>
                <w:szCs w:val="24"/>
                <w:lang w:val="en-GB"/>
              </w:rPr>
              <w:t xml:space="preserve">Dames Who </w:t>
            </w:r>
            <w:r w:rsidRPr="00297367">
              <w:rPr>
                <w:rFonts w:ascii="Book Antiqua" w:hAnsi="Book Antiqua" w:cs="Tahoma"/>
                <w:sz w:val="24"/>
                <w:szCs w:val="24"/>
                <w:highlight w:val="lightGray"/>
                <w:lang w:val="en-GB"/>
              </w:rPr>
              <w:t>Know the Ropes</w:t>
            </w:r>
            <w:r w:rsidRPr="00297367">
              <w:rPr>
                <w:rFonts w:ascii="Book Antiqua" w:hAnsi="Book Antiqua" w:cs="Tahoma"/>
                <w:sz w:val="24"/>
                <w:szCs w:val="24"/>
                <w:lang w:val="en-GB"/>
              </w:rPr>
              <w:t xml:space="preserve"> is a series of </w:t>
            </w:r>
            <w:proofErr w:type="spellStart"/>
            <w:r>
              <w:rPr>
                <w:rFonts w:ascii="Book Antiqua" w:hAnsi="Book Antiqua" w:cs="Tahoma"/>
                <w:sz w:val="24"/>
                <w:szCs w:val="24"/>
                <w:lang w:val="en-GB"/>
              </w:rPr>
              <w:t>master</w:t>
            </w:r>
            <w:r w:rsidRPr="00297367">
              <w:rPr>
                <w:rFonts w:ascii="Book Antiqua" w:hAnsi="Book Antiqua" w:cs="Tahoma"/>
                <w:sz w:val="24"/>
                <w:szCs w:val="24"/>
                <w:lang w:val="en-GB"/>
              </w:rPr>
              <w:t>class</w:t>
            </w:r>
            <w:proofErr w:type="spellEnd"/>
            <w:r w:rsidRPr="00297367">
              <w:rPr>
                <w:rFonts w:ascii="Book Antiqua" w:hAnsi="Book Antiqua" w:cs="Tahoma"/>
                <w:sz w:val="24"/>
                <w:szCs w:val="24"/>
                <w:lang w:val="en-GB"/>
              </w:rPr>
              <w:t xml:space="preserve"> workshops led by established female practitioners from across the performing arts</w:t>
            </w:r>
            <w:r>
              <w:rPr>
                <w:rFonts w:ascii="Book Antiqua" w:hAnsi="Book Antiqua" w:cs="Tahoma"/>
                <w:sz w:val="24"/>
                <w:szCs w:val="24"/>
                <w:lang w:val="en-GB"/>
              </w:rPr>
              <w:t>”</w:t>
            </w:r>
            <w:r w:rsidRPr="00297367">
              <w:rPr>
                <w:rFonts w:ascii="Book Antiqua" w:hAnsi="Book Antiqua" w:cs="Tahoma"/>
                <w:sz w:val="24"/>
                <w:szCs w:val="24"/>
                <w:lang w:val="en-GB"/>
              </w:rPr>
              <w:t>. </w:t>
            </w:r>
            <w:r>
              <w:rPr>
                <w:rStyle w:val="Refdenotaalpie"/>
                <w:rFonts w:ascii="Book Antiqua" w:hAnsi="Book Antiqua" w:cs="Tahoma"/>
                <w:sz w:val="24"/>
                <w:szCs w:val="24"/>
                <w:lang w:val="en-GB"/>
              </w:rPr>
              <w:footnoteReference w:id="8"/>
            </w:r>
          </w:p>
        </w:tc>
      </w:tr>
      <w:tr w:rsidR="00E6167C" w:rsidRPr="00532681" w:rsidTr="00E6167C">
        <w:trPr>
          <w:cnfStyle w:val="000000010000"/>
        </w:trPr>
        <w:tc>
          <w:tcPr>
            <w:cnfStyle w:val="001000000000"/>
            <w:tcW w:w="8644" w:type="dxa"/>
            <w:gridSpan w:val="3"/>
          </w:tcPr>
          <w:p w:rsidR="00E6167C" w:rsidRPr="001D1411" w:rsidRDefault="00E6167C" w:rsidP="00E6167C">
            <w:pPr>
              <w:tabs>
                <w:tab w:val="left" w:pos="3544"/>
              </w:tabs>
              <w:spacing w:line="276" w:lineRule="auto"/>
              <w:jc w:val="both"/>
              <w:rPr>
                <w:rFonts w:ascii="Book Antiqua" w:hAnsi="Book Antiqua" w:cs="Tahoma"/>
                <w:b w:val="0"/>
                <w:color w:val="FF0000"/>
                <w:sz w:val="24"/>
                <w:szCs w:val="24"/>
                <w:lang w:val="en-GB"/>
              </w:rPr>
            </w:pPr>
            <w:r>
              <w:rPr>
                <w:rFonts w:ascii="Book Antiqua" w:hAnsi="Book Antiqua" w:cs="Tahoma"/>
                <w:b w:val="0"/>
                <w:sz w:val="24"/>
                <w:szCs w:val="24"/>
                <w:lang w:val="en-GB"/>
              </w:rPr>
              <w:lastRenderedPageBreak/>
              <w:t xml:space="preserve">For ‘know the ropes’ these are three similar uses. The first one is the name of a section in an American blog, which gives tips for developing a task well, and it is also used as a metaphor because it explains how to use ropes for climbing purposes. The second example, which is from a British website, has a very similar meaning related to expertise, and the last one is the name of a circus master class announced in an Australian website, which, apparently consists of practising to be in the circus. All three are used in the modern sense and in an informal register, which coincides with the definition given by </w:t>
            </w:r>
            <w:r w:rsidRPr="00112170">
              <w:rPr>
                <w:rFonts w:ascii="Book Antiqua" w:hAnsi="Book Antiqua"/>
                <w:b w:val="0"/>
                <w:sz w:val="24"/>
                <w:lang w:val="en-GB"/>
              </w:rPr>
              <w:t>Oxford Advanced Learner's Dictionary</w:t>
            </w:r>
            <w:r>
              <w:rPr>
                <w:rFonts w:ascii="Book Antiqua" w:hAnsi="Book Antiqua" w:cs="Tahoma"/>
                <w:b w:val="0"/>
                <w:sz w:val="24"/>
                <w:szCs w:val="24"/>
                <w:lang w:val="en-GB"/>
              </w:rPr>
              <w:t xml:space="preserve">, although it is possibly not very common in everyday language, as the contexts are specialised. </w:t>
            </w:r>
          </w:p>
        </w:tc>
      </w:tr>
    </w:tbl>
    <w:p w:rsidR="00E6167C" w:rsidRPr="006B0F41" w:rsidRDefault="00E6167C" w:rsidP="00E6167C">
      <w:pPr>
        <w:tabs>
          <w:tab w:val="left" w:pos="3544"/>
        </w:tabs>
        <w:jc w:val="both"/>
        <w:rPr>
          <w:rFonts w:ascii="Book Antiqua" w:hAnsi="Book Antiqua" w:cs="Tahoma"/>
          <w:b/>
          <w:sz w:val="24"/>
          <w:szCs w:val="24"/>
          <w:lang w:val="en-GB"/>
        </w:rPr>
      </w:pPr>
    </w:p>
    <w:tbl>
      <w:tblPr>
        <w:tblStyle w:val="Sombreadomedio1-nfasis6"/>
        <w:tblW w:w="0" w:type="auto"/>
        <w:tblLook w:val="04A0"/>
      </w:tblPr>
      <w:tblGrid>
        <w:gridCol w:w="2881"/>
        <w:gridCol w:w="2881"/>
        <w:gridCol w:w="2882"/>
      </w:tblGrid>
      <w:tr w:rsidR="00E6167C" w:rsidRPr="006B0F41" w:rsidTr="00E6167C">
        <w:trPr>
          <w:cnfStyle w:val="100000000000"/>
        </w:trPr>
        <w:tc>
          <w:tcPr>
            <w:cnfStyle w:val="001000000000"/>
            <w:tcW w:w="8644" w:type="dxa"/>
            <w:gridSpan w:val="3"/>
          </w:tcPr>
          <w:p w:rsidR="00E6167C" w:rsidRPr="006B0F41" w:rsidRDefault="00E6167C" w:rsidP="00E6167C">
            <w:pPr>
              <w:pStyle w:val="Prrafodelista"/>
              <w:numPr>
                <w:ilvl w:val="0"/>
                <w:numId w:val="5"/>
              </w:numPr>
              <w:tabs>
                <w:tab w:val="left" w:pos="3544"/>
              </w:tabs>
              <w:jc w:val="both"/>
              <w:rPr>
                <w:rFonts w:ascii="Book Antiqua" w:hAnsi="Book Antiqua" w:cs="Tahoma"/>
                <w:color w:val="auto"/>
                <w:sz w:val="26"/>
                <w:szCs w:val="26"/>
                <w:lang w:val="en-GB"/>
              </w:rPr>
            </w:pPr>
            <w:r w:rsidRPr="006B0F41">
              <w:rPr>
                <w:rFonts w:ascii="Book Antiqua" w:hAnsi="Book Antiqua" w:cs="Tahoma"/>
                <w:color w:val="auto"/>
                <w:sz w:val="26"/>
                <w:szCs w:val="26"/>
                <w:lang w:val="en-GB"/>
              </w:rPr>
              <w:t xml:space="preserve">Cut </w:t>
            </w:r>
            <w:r>
              <w:rPr>
                <w:rFonts w:ascii="Book Antiqua" w:hAnsi="Book Antiqua" w:cs="Tahoma"/>
                <w:color w:val="auto"/>
                <w:sz w:val="26"/>
                <w:szCs w:val="26"/>
                <w:lang w:val="en-GB"/>
              </w:rPr>
              <w:t>a</w:t>
            </w:r>
            <w:r w:rsidRPr="006B0F41">
              <w:rPr>
                <w:rFonts w:ascii="Book Antiqua" w:hAnsi="Book Antiqua" w:cs="Tahoma"/>
                <w:color w:val="auto"/>
                <w:sz w:val="26"/>
                <w:szCs w:val="26"/>
                <w:lang w:val="en-GB"/>
              </w:rPr>
              <w:t>nd Run</w:t>
            </w:r>
          </w:p>
        </w:tc>
      </w:tr>
      <w:tr w:rsidR="00E6167C" w:rsidRPr="00532681" w:rsidTr="00E6167C">
        <w:trPr>
          <w:cnfStyle w:val="000000100000"/>
        </w:trPr>
        <w:tc>
          <w:tcPr>
            <w:cnfStyle w:val="001000000000"/>
            <w:tcW w:w="2881" w:type="dxa"/>
          </w:tcPr>
          <w:p w:rsidR="00E6167C" w:rsidRPr="001735B5" w:rsidRDefault="00E6167C" w:rsidP="00E6167C">
            <w:pPr>
              <w:tabs>
                <w:tab w:val="left" w:pos="3544"/>
              </w:tabs>
              <w:spacing w:line="276" w:lineRule="auto"/>
              <w:rPr>
                <w:rFonts w:ascii="Book Antiqua" w:hAnsi="Book Antiqua" w:cs="Tahoma"/>
                <w:b w:val="0"/>
                <w:sz w:val="24"/>
                <w:szCs w:val="24"/>
                <w:lang w:val="en-GB"/>
              </w:rPr>
            </w:pPr>
            <w:r w:rsidRPr="00ED04AB">
              <w:rPr>
                <w:rFonts w:ascii="Book Antiqua" w:hAnsi="Book Antiqua" w:cs="Tahoma"/>
                <w:b w:val="0"/>
                <w:sz w:val="24"/>
                <w:szCs w:val="24"/>
                <w:lang w:val="en-GB"/>
              </w:rPr>
              <w:t>“</w:t>
            </w:r>
            <w:r>
              <w:rPr>
                <w:rFonts w:ascii="Book Antiqua" w:hAnsi="Book Antiqua" w:cs="Tahoma"/>
                <w:b w:val="0"/>
                <w:sz w:val="24"/>
                <w:szCs w:val="24"/>
                <w:lang w:val="en-GB"/>
              </w:rPr>
              <w:t>’</w:t>
            </w:r>
            <w:r w:rsidRPr="001735B5">
              <w:rPr>
                <w:rFonts w:ascii="Book Antiqua" w:hAnsi="Book Antiqua" w:cs="Tahoma"/>
                <w:b w:val="0"/>
                <w:sz w:val="24"/>
                <w:szCs w:val="24"/>
                <w:lang w:val="en-GB"/>
              </w:rPr>
              <w:t xml:space="preserve">Don't </w:t>
            </w:r>
            <w:r w:rsidRPr="001735B5">
              <w:rPr>
                <w:rFonts w:ascii="Book Antiqua" w:hAnsi="Book Antiqua" w:cs="Tahoma"/>
                <w:b w:val="0"/>
                <w:sz w:val="24"/>
                <w:szCs w:val="24"/>
                <w:highlight w:val="lightGray"/>
                <w:lang w:val="en-GB"/>
              </w:rPr>
              <w:t>cut and run</w:t>
            </w:r>
            <w:r w:rsidRPr="001735B5">
              <w:rPr>
                <w:rFonts w:ascii="Book Antiqua" w:hAnsi="Book Antiqua" w:cs="Tahoma"/>
                <w:b w:val="0"/>
                <w:sz w:val="24"/>
                <w:szCs w:val="24"/>
                <w:lang w:val="en-GB"/>
              </w:rPr>
              <w:t xml:space="preserve"> this year</w:t>
            </w:r>
            <w:r>
              <w:rPr>
                <w:rFonts w:ascii="Book Antiqua" w:hAnsi="Book Antiqua" w:cs="Tahoma"/>
                <w:b w:val="0"/>
                <w:sz w:val="24"/>
                <w:szCs w:val="24"/>
                <w:lang w:val="en-GB"/>
              </w:rPr>
              <w:t>’</w:t>
            </w:r>
            <w:r w:rsidRPr="001735B5">
              <w:rPr>
                <w:rFonts w:ascii="Book Antiqua" w:hAnsi="Book Antiqua" w:cs="Tahoma"/>
                <w:b w:val="0"/>
                <w:sz w:val="24"/>
                <w:szCs w:val="24"/>
                <w:lang w:val="en-GB"/>
              </w:rPr>
              <w:t xml:space="preserve">, the world's largest asset manager, </w:t>
            </w:r>
            <w:proofErr w:type="spellStart"/>
            <w:r w:rsidRPr="001735B5">
              <w:rPr>
                <w:rFonts w:ascii="Book Antiqua" w:hAnsi="Book Antiqua" w:cs="Tahoma"/>
                <w:b w:val="0"/>
                <w:sz w:val="24"/>
                <w:szCs w:val="24"/>
                <w:lang w:val="en-GB"/>
              </w:rPr>
              <w:t>BlackRock</w:t>
            </w:r>
            <w:proofErr w:type="spellEnd"/>
            <w:r w:rsidRPr="001735B5">
              <w:rPr>
                <w:rFonts w:ascii="Book Antiqua" w:hAnsi="Book Antiqua" w:cs="Tahoma"/>
                <w:b w:val="0"/>
                <w:sz w:val="24"/>
                <w:szCs w:val="24"/>
                <w:lang w:val="en-GB"/>
              </w:rPr>
              <w:t>, advised clients Monday to "resist the urge to exit" as stock marke</w:t>
            </w:r>
            <w:r>
              <w:rPr>
                <w:rFonts w:ascii="Book Antiqua" w:hAnsi="Book Antiqua" w:cs="Tahoma"/>
                <w:b w:val="0"/>
                <w:sz w:val="24"/>
                <w:szCs w:val="24"/>
                <w:lang w:val="en-GB"/>
              </w:rPr>
              <w:t>t fluctuations increase in 2015”.</w:t>
            </w:r>
            <w:r>
              <w:rPr>
                <w:rStyle w:val="Refdenotaalpie"/>
                <w:rFonts w:ascii="Book Antiqua" w:hAnsi="Book Antiqua" w:cs="Tahoma"/>
                <w:b w:val="0"/>
                <w:sz w:val="24"/>
                <w:szCs w:val="24"/>
                <w:lang w:val="en-GB"/>
              </w:rPr>
              <w:footnoteReference w:id="9"/>
            </w:r>
          </w:p>
          <w:p w:rsidR="00E6167C" w:rsidRPr="006B0F41" w:rsidRDefault="00E6167C" w:rsidP="00E6167C">
            <w:pPr>
              <w:tabs>
                <w:tab w:val="left" w:pos="3544"/>
              </w:tabs>
              <w:spacing w:line="276" w:lineRule="auto"/>
              <w:jc w:val="both"/>
              <w:rPr>
                <w:rFonts w:ascii="Book Antiqua" w:hAnsi="Book Antiqua" w:cs="Tahoma"/>
                <w:b w:val="0"/>
                <w:sz w:val="24"/>
                <w:szCs w:val="24"/>
                <w:lang w:val="en-GB"/>
              </w:rPr>
            </w:pPr>
          </w:p>
        </w:tc>
        <w:tc>
          <w:tcPr>
            <w:tcW w:w="2881" w:type="dxa"/>
          </w:tcPr>
          <w:p w:rsidR="00E6167C" w:rsidRPr="001735B5" w:rsidRDefault="00E6167C" w:rsidP="00E6167C">
            <w:pPr>
              <w:tabs>
                <w:tab w:val="left" w:pos="3544"/>
              </w:tabs>
              <w:spacing w:line="276" w:lineRule="auto"/>
              <w:cnfStyle w:val="000000100000"/>
              <w:rPr>
                <w:rFonts w:ascii="Book Antiqua" w:hAnsi="Book Antiqua" w:cs="Tahoma"/>
                <w:bCs/>
                <w:sz w:val="24"/>
                <w:szCs w:val="24"/>
                <w:lang w:val="en-GB"/>
              </w:rPr>
            </w:pPr>
            <w:r>
              <w:rPr>
                <w:rFonts w:ascii="Book Antiqua" w:hAnsi="Book Antiqua" w:cs="Tahoma"/>
                <w:bCs/>
                <w:sz w:val="24"/>
                <w:szCs w:val="24"/>
                <w:lang w:val="en-GB"/>
              </w:rPr>
              <w:t>“</w:t>
            </w:r>
            <w:r w:rsidRPr="001735B5">
              <w:rPr>
                <w:rFonts w:ascii="Book Antiqua" w:hAnsi="Book Antiqua" w:cs="Tahoma"/>
                <w:bCs/>
                <w:sz w:val="24"/>
                <w:szCs w:val="24"/>
                <w:lang w:val="en-GB"/>
              </w:rPr>
              <w:t xml:space="preserve">When Reagan </w:t>
            </w:r>
            <w:r w:rsidRPr="001735B5">
              <w:rPr>
                <w:rFonts w:ascii="Book Antiqua" w:hAnsi="Book Antiqua" w:cs="Tahoma"/>
                <w:bCs/>
                <w:sz w:val="24"/>
                <w:szCs w:val="24"/>
                <w:highlight w:val="lightGray"/>
                <w:lang w:val="en-GB"/>
              </w:rPr>
              <w:t>Cut and Run</w:t>
            </w:r>
            <w:r>
              <w:rPr>
                <w:rFonts w:ascii="Book Antiqua" w:hAnsi="Book Antiqua" w:cs="Tahoma"/>
                <w:bCs/>
                <w:sz w:val="24"/>
                <w:szCs w:val="24"/>
                <w:lang w:val="en-GB"/>
              </w:rPr>
              <w:t>”</w:t>
            </w:r>
            <w:r>
              <w:rPr>
                <w:rStyle w:val="Refdenotaalpie"/>
                <w:rFonts w:ascii="Book Antiqua" w:hAnsi="Book Antiqua" w:cs="Tahoma"/>
                <w:bCs/>
                <w:sz w:val="24"/>
                <w:szCs w:val="24"/>
                <w:lang w:val="en-GB"/>
              </w:rPr>
              <w:footnoteReference w:id="10"/>
            </w:r>
          </w:p>
          <w:p w:rsidR="00E6167C" w:rsidRPr="006B0F41" w:rsidRDefault="00E6167C" w:rsidP="00E6167C">
            <w:pPr>
              <w:tabs>
                <w:tab w:val="left" w:pos="3544"/>
              </w:tabs>
              <w:spacing w:line="276" w:lineRule="auto"/>
              <w:jc w:val="both"/>
              <w:cnfStyle w:val="000000100000"/>
              <w:rPr>
                <w:rFonts w:ascii="Book Antiqua" w:hAnsi="Book Antiqua" w:cs="Tahoma"/>
                <w:b/>
                <w:sz w:val="24"/>
                <w:szCs w:val="24"/>
                <w:lang w:val="en-GB"/>
              </w:rPr>
            </w:pPr>
          </w:p>
        </w:tc>
        <w:tc>
          <w:tcPr>
            <w:tcW w:w="2882" w:type="dxa"/>
          </w:tcPr>
          <w:p w:rsidR="00E6167C" w:rsidRPr="001735B5" w:rsidRDefault="00E6167C" w:rsidP="00E6167C">
            <w:pPr>
              <w:tabs>
                <w:tab w:val="left" w:pos="3544"/>
              </w:tabs>
              <w:spacing w:line="276" w:lineRule="auto"/>
              <w:jc w:val="both"/>
              <w:cnfStyle w:val="000000100000"/>
              <w:rPr>
                <w:rFonts w:ascii="Book Antiqua" w:hAnsi="Book Antiqua" w:cs="Tahoma"/>
                <w:sz w:val="24"/>
                <w:szCs w:val="24"/>
                <w:lang w:val="en-GB"/>
              </w:rPr>
            </w:pPr>
            <w:r>
              <w:rPr>
                <w:rFonts w:ascii="Book Antiqua" w:hAnsi="Book Antiqua" w:cs="Tahoma"/>
                <w:sz w:val="24"/>
                <w:szCs w:val="24"/>
                <w:lang w:val="en-GB"/>
              </w:rPr>
              <w:t>“</w:t>
            </w:r>
            <w:r w:rsidRPr="001735B5">
              <w:rPr>
                <w:rFonts w:ascii="Book Antiqua" w:hAnsi="Book Antiqua" w:cs="Tahoma"/>
                <w:sz w:val="24"/>
                <w:szCs w:val="24"/>
                <w:lang w:val="en-GB"/>
              </w:rPr>
              <w:t>He's a man in the wrong with a gun at his head</w:t>
            </w:r>
            <w:proofErr w:type="gramStart"/>
            <w:r>
              <w:rPr>
                <w:rFonts w:ascii="Book Antiqua" w:hAnsi="Book Antiqua" w:cs="Tahoma"/>
                <w:sz w:val="24"/>
                <w:szCs w:val="24"/>
                <w:lang w:val="en-GB"/>
              </w:rPr>
              <w:t>,</w:t>
            </w:r>
            <w:proofErr w:type="gramEnd"/>
            <w:r w:rsidRPr="001735B5">
              <w:rPr>
                <w:rFonts w:ascii="Book Antiqua" w:hAnsi="Book Antiqua" w:cs="Tahoma"/>
                <w:sz w:val="24"/>
                <w:szCs w:val="24"/>
                <w:lang w:val="en-GB"/>
              </w:rPr>
              <w:br/>
              <w:t xml:space="preserve">Pushes on and now it's time to </w:t>
            </w:r>
            <w:r w:rsidRPr="001735B5">
              <w:rPr>
                <w:rFonts w:ascii="Book Antiqua" w:hAnsi="Book Antiqua" w:cs="Tahoma"/>
                <w:sz w:val="24"/>
                <w:szCs w:val="24"/>
                <w:highlight w:val="lightGray"/>
                <w:lang w:val="en-GB"/>
              </w:rPr>
              <w:t>cut and run</w:t>
            </w:r>
            <w:r>
              <w:rPr>
                <w:rFonts w:ascii="Book Antiqua" w:hAnsi="Book Antiqua" w:cs="Tahoma"/>
                <w:sz w:val="24"/>
                <w:szCs w:val="24"/>
                <w:lang w:val="en-GB"/>
              </w:rPr>
              <w:t>”.</w:t>
            </w:r>
            <w:r>
              <w:rPr>
                <w:rStyle w:val="Refdenotaalpie"/>
                <w:rFonts w:ascii="Book Antiqua" w:hAnsi="Book Antiqua" w:cs="Tahoma"/>
                <w:sz w:val="24"/>
                <w:szCs w:val="24"/>
                <w:lang w:val="en-GB"/>
              </w:rPr>
              <w:footnoteReference w:id="11"/>
            </w:r>
            <w:r w:rsidRPr="001735B5">
              <w:rPr>
                <w:rFonts w:ascii="Book Antiqua" w:hAnsi="Book Antiqua" w:cs="Tahoma"/>
                <w:sz w:val="24"/>
                <w:szCs w:val="24"/>
                <w:lang w:val="en-GB"/>
              </w:rPr>
              <w:br/>
            </w:r>
          </w:p>
        </w:tc>
      </w:tr>
      <w:tr w:rsidR="00E6167C" w:rsidRPr="00532681" w:rsidTr="00E6167C">
        <w:trPr>
          <w:cnfStyle w:val="000000010000"/>
        </w:trPr>
        <w:tc>
          <w:tcPr>
            <w:cnfStyle w:val="001000000000"/>
            <w:tcW w:w="8644" w:type="dxa"/>
            <w:gridSpan w:val="3"/>
          </w:tcPr>
          <w:p w:rsidR="00E6167C" w:rsidRPr="006B0F41" w:rsidRDefault="00E6167C" w:rsidP="00E6167C">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t>In the first two examples, the context in which the idiom is used is standard, though the expression may sound a little informal, and the usage is similar because the information is on political and financial news; in both of them the sense is the modern one, and contrary to what</w:t>
            </w:r>
            <w:r>
              <w:rPr>
                <w:rFonts w:ascii="Book Antiqua" w:hAnsi="Book Antiqua" w:cs="Tahoma"/>
                <w:b w:val="0"/>
                <w:color w:val="FF0000"/>
                <w:sz w:val="24"/>
                <w:szCs w:val="24"/>
                <w:lang w:val="en-GB"/>
              </w:rPr>
              <w:t xml:space="preserve"> </w:t>
            </w:r>
            <w:r>
              <w:rPr>
                <w:rFonts w:ascii="Book Antiqua" w:hAnsi="Book Antiqua" w:cs="Tahoma"/>
                <w:b w:val="0"/>
                <w:sz w:val="24"/>
                <w:szCs w:val="24"/>
                <w:lang w:val="en-GB"/>
              </w:rPr>
              <w:t xml:space="preserve">Collins Idioms Dictionary o indicated, it is used in American English. The third extract is from a song by the British band </w:t>
            </w:r>
            <w:proofErr w:type="spellStart"/>
            <w:r>
              <w:rPr>
                <w:rFonts w:ascii="Book Antiqua" w:hAnsi="Book Antiqua" w:cs="Tahoma"/>
                <w:b w:val="0"/>
                <w:sz w:val="24"/>
                <w:szCs w:val="24"/>
                <w:lang w:val="en-GB"/>
              </w:rPr>
              <w:t>Ultravox</w:t>
            </w:r>
            <w:proofErr w:type="spellEnd"/>
            <w:r>
              <w:rPr>
                <w:rFonts w:ascii="Book Antiqua" w:hAnsi="Book Antiqua" w:cs="Tahoma"/>
                <w:b w:val="0"/>
                <w:sz w:val="24"/>
                <w:szCs w:val="24"/>
                <w:lang w:val="en-GB"/>
              </w:rPr>
              <w:t xml:space="preserve"> and its register is informal, due to its usage in a song that anybody can listen to, and the sense is also the modern one. The register of the latter extract coincides with the definition offered by the </w:t>
            </w:r>
            <w:r w:rsidRPr="00112170">
              <w:rPr>
                <w:rFonts w:ascii="Book Antiqua" w:hAnsi="Book Antiqua"/>
                <w:b w:val="0"/>
                <w:sz w:val="24"/>
                <w:lang w:val="en-GB"/>
              </w:rPr>
              <w:t>Oxford Advanced Learner's Dictionary</w:t>
            </w:r>
            <w:r>
              <w:rPr>
                <w:rFonts w:ascii="Book Antiqua" w:hAnsi="Book Antiqua"/>
                <w:b w:val="0"/>
                <w:sz w:val="24"/>
                <w:lang w:val="en-GB"/>
              </w:rPr>
              <w:t>.</w:t>
            </w:r>
          </w:p>
        </w:tc>
      </w:tr>
    </w:tbl>
    <w:p w:rsidR="00E6167C" w:rsidRDefault="00E6167C" w:rsidP="00E6167C">
      <w:pPr>
        <w:tabs>
          <w:tab w:val="left" w:pos="3544"/>
        </w:tabs>
        <w:jc w:val="both"/>
        <w:rPr>
          <w:rFonts w:ascii="Book Antiqua" w:hAnsi="Book Antiqua" w:cs="Tahoma"/>
          <w:b/>
          <w:sz w:val="24"/>
          <w:szCs w:val="24"/>
          <w:lang w:val="en-GB"/>
        </w:rPr>
      </w:pPr>
    </w:p>
    <w:p w:rsidR="00666BC6" w:rsidRPr="006B0F41" w:rsidRDefault="00666BC6" w:rsidP="00E6167C">
      <w:pPr>
        <w:tabs>
          <w:tab w:val="left" w:pos="3544"/>
        </w:tabs>
        <w:jc w:val="both"/>
        <w:rPr>
          <w:rFonts w:ascii="Book Antiqua" w:hAnsi="Book Antiqua" w:cs="Tahoma"/>
          <w:b/>
          <w:sz w:val="24"/>
          <w:szCs w:val="24"/>
          <w:lang w:val="en-GB"/>
        </w:rPr>
      </w:pPr>
    </w:p>
    <w:tbl>
      <w:tblPr>
        <w:tblStyle w:val="Sombreadomedio1-nfasis6"/>
        <w:tblW w:w="0" w:type="auto"/>
        <w:tblLook w:val="04A0"/>
      </w:tblPr>
      <w:tblGrid>
        <w:gridCol w:w="2881"/>
        <w:gridCol w:w="2881"/>
        <w:gridCol w:w="2882"/>
      </w:tblGrid>
      <w:tr w:rsidR="00E6167C" w:rsidRPr="006B0F41" w:rsidTr="00E6167C">
        <w:trPr>
          <w:cnfStyle w:val="100000000000"/>
        </w:trPr>
        <w:tc>
          <w:tcPr>
            <w:cnfStyle w:val="001000000000"/>
            <w:tcW w:w="8644" w:type="dxa"/>
            <w:gridSpan w:val="3"/>
          </w:tcPr>
          <w:p w:rsidR="00E6167C" w:rsidRPr="006B0F41" w:rsidRDefault="00E6167C" w:rsidP="00E6167C">
            <w:pPr>
              <w:pStyle w:val="Prrafodelista"/>
              <w:numPr>
                <w:ilvl w:val="0"/>
                <w:numId w:val="5"/>
              </w:numPr>
              <w:tabs>
                <w:tab w:val="left" w:pos="3544"/>
              </w:tabs>
              <w:jc w:val="both"/>
              <w:rPr>
                <w:rFonts w:ascii="Book Antiqua" w:hAnsi="Book Antiqua" w:cs="Tahoma"/>
                <w:color w:val="auto"/>
                <w:sz w:val="26"/>
                <w:szCs w:val="26"/>
                <w:lang w:val="en-GB"/>
              </w:rPr>
            </w:pPr>
            <w:r>
              <w:rPr>
                <w:rFonts w:ascii="Book Antiqua" w:hAnsi="Book Antiqua" w:cs="Tahoma"/>
                <w:color w:val="auto"/>
                <w:sz w:val="26"/>
                <w:szCs w:val="26"/>
                <w:lang w:val="en-GB"/>
              </w:rPr>
              <w:lastRenderedPageBreak/>
              <w:t>Toe t</w:t>
            </w:r>
            <w:r w:rsidRPr="006B0F41">
              <w:rPr>
                <w:rFonts w:ascii="Book Antiqua" w:hAnsi="Book Antiqua" w:cs="Tahoma"/>
                <w:color w:val="auto"/>
                <w:sz w:val="26"/>
                <w:szCs w:val="26"/>
                <w:lang w:val="en-GB"/>
              </w:rPr>
              <w:t>he Line</w:t>
            </w:r>
          </w:p>
        </w:tc>
      </w:tr>
      <w:tr w:rsidR="00E6167C" w:rsidRPr="00532681" w:rsidTr="00E6167C">
        <w:trPr>
          <w:cnfStyle w:val="000000100000"/>
        </w:trPr>
        <w:tc>
          <w:tcPr>
            <w:cnfStyle w:val="001000000000"/>
            <w:tcW w:w="2881" w:type="dxa"/>
          </w:tcPr>
          <w:p w:rsidR="00E6167C" w:rsidRPr="006B0F41" w:rsidRDefault="00E6167C" w:rsidP="00E6167C">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t>“</w:t>
            </w:r>
            <w:r w:rsidRPr="004D1D3F">
              <w:rPr>
                <w:rFonts w:ascii="Book Antiqua" w:hAnsi="Book Antiqua" w:cs="Tahoma"/>
                <w:b w:val="0"/>
                <w:sz w:val="24"/>
                <w:szCs w:val="24"/>
                <w:lang w:val="en-GB"/>
              </w:rPr>
              <w:t xml:space="preserve">Media in Japan under growing pressure to </w:t>
            </w:r>
            <w:r w:rsidRPr="00AB5775">
              <w:rPr>
                <w:rFonts w:ascii="Book Antiqua" w:hAnsi="Book Antiqua" w:cs="Tahoma"/>
                <w:b w:val="0"/>
                <w:sz w:val="24"/>
                <w:szCs w:val="24"/>
                <w:highlight w:val="lightGray"/>
                <w:lang w:val="en-GB"/>
              </w:rPr>
              <w:t>toe the line</w:t>
            </w:r>
            <w:r>
              <w:rPr>
                <w:rFonts w:ascii="Book Antiqua" w:hAnsi="Book Antiqua" w:cs="Tahoma"/>
                <w:b w:val="0"/>
                <w:sz w:val="24"/>
                <w:szCs w:val="24"/>
                <w:lang w:val="en-GB"/>
              </w:rPr>
              <w:t>”</w:t>
            </w:r>
            <w:r>
              <w:rPr>
                <w:rStyle w:val="Refdenotaalpie"/>
                <w:rFonts w:ascii="Book Antiqua" w:hAnsi="Book Antiqua" w:cs="Tahoma"/>
                <w:b w:val="0"/>
                <w:sz w:val="24"/>
                <w:szCs w:val="24"/>
                <w:lang w:val="en-GB"/>
              </w:rPr>
              <w:footnoteReference w:id="12"/>
            </w:r>
          </w:p>
        </w:tc>
        <w:tc>
          <w:tcPr>
            <w:tcW w:w="2881" w:type="dxa"/>
          </w:tcPr>
          <w:p w:rsidR="00E6167C" w:rsidRPr="00AB5775" w:rsidRDefault="00E6167C" w:rsidP="00E6167C">
            <w:pPr>
              <w:tabs>
                <w:tab w:val="left" w:pos="3544"/>
              </w:tabs>
              <w:spacing w:line="276" w:lineRule="auto"/>
              <w:jc w:val="both"/>
              <w:cnfStyle w:val="000000100000"/>
              <w:rPr>
                <w:rFonts w:ascii="Book Antiqua" w:hAnsi="Book Antiqua" w:cs="Tahoma"/>
                <w:sz w:val="24"/>
                <w:szCs w:val="24"/>
                <w:lang w:val="en-GB"/>
              </w:rPr>
            </w:pPr>
            <w:r>
              <w:rPr>
                <w:rFonts w:ascii="Book Antiqua" w:hAnsi="Book Antiqua" w:cs="Tahoma"/>
                <w:sz w:val="24"/>
                <w:szCs w:val="24"/>
                <w:lang w:val="en-GB"/>
              </w:rPr>
              <w:t>“</w:t>
            </w:r>
            <w:r w:rsidRPr="00AB5775">
              <w:rPr>
                <w:rFonts w:ascii="Book Antiqua" w:hAnsi="Book Antiqua" w:cs="Tahoma"/>
                <w:sz w:val="24"/>
                <w:szCs w:val="24"/>
                <w:lang w:val="en-GB"/>
              </w:rPr>
              <w:t xml:space="preserve">China orders square dancers to heel and </w:t>
            </w:r>
            <w:r w:rsidRPr="00AB5775">
              <w:rPr>
                <w:rFonts w:ascii="Book Antiqua" w:hAnsi="Book Antiqua" w:cs="Tahoma"/>
                <w:sz w:val="24"/>
                <w:szCs w:val="24"/>
                <w:highlight w:val="lightGray"/>
                <w:lang w:val="en-GB"/>
              </w:rPr>
              <w:t>toe the line</w:t>
            </w:r>
            <w:r>
              <w:rPr>
                <w:rFonts w:ascii="Book Antiqua" w:hAnsi="Book Antiqua" w:cs="Tahoma"/>
                <w:sz w:val="24"/>
                <w:szCs w:val="24"/>
                <w:lang w:val="en-GB"/>
              </w:rPr>
              <w:t>”</w:t>
            </w:r>
            <w:r>
              <w:rPr>
                <w:rStyle w:val="Refdenotaalpie"/>
                <w:rFonts w:ascii="Book Antiqua" w:hAnsi="Book Antiqua" w:cs="Tahoma"/>
                <w:sz w:val="24"/>
                <w:szCs w:val="24"/>
                <w:lang w:val="en-GB"/>
              </w:rPr>
              <w:footnoteReference w:id="13"/>
            </w:r>
          </w:p>
        </w:tc>
        <w:tc>
          <w:tcPr>
            <w:tcW w:w="2882" w:type="dxa"/>
          </w:tcPr>
          <w:p w:rsidR="00E6167C"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sz w:val="24"/>
                <w:szCs w:val="24"/>
                <w:highlight w:val="lightGray"/>
                <w:lang w:val="en-GB"/>
              </w:rPr>
              <w:t>“</w:t>
            </w:r>
            <w:r w:rsidRPr="00AB5775">
              <w:rPr>
                <w:rFonts w:ascii="Book Antiqua" w:hAnsi="Book Antiqua" w:cs="Tahoma"/>
                <w:sz w:val="24"/>
                <w:szCs w:val="24"/>
                <w:highlight w:val="lightGray"/>
                <w:lang w:val="en-GB"/>
              </w:rPr>
              <w:t>Toe the line</w:t>
            </w:r>
            <w:r>
              <w:rPr>
                <w:rFonts w:ascii="Book Antiqua" w:hAnsi="Book Antiqua" w:cs="Tahoma"/>
                <w:sz w:val="24"/>
                <w:szCs w:val="24"/>
                <w:lang w:val="en-GB"/>
              </w:rPr>
              <w:t xml:space="preserve">, </w:t>
            </w:r>
          </w:p>
          <w:p w:rsidR="00E6167C"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sz w:val="24"/>
                <w:szCs w:val="24"/>
                <w:lang w:val="en-GB"/>
              </w:rPr>
              <w:t>It'll only hurt,</w:t>
            </w:r>
          </w:p>
          <w:p w:rsidR="00E6167C" w:rsidRDefault="00E6167C" w:rsidP="00E6167C">
            <w:pPr>
              <w:tabs>
                <w:tab w:val="left" w:pos="3544"/>
              </w:tabs>
              <w:spacing w:line="276" w:lineRule="auto"/>
              <w:cnfStyle w:val="000000100000"/>
              <w:rPr>
                <w:rFonts w:ascii="Book Antiqua" w:hAnsi="Book Antiqua" w:cs="Tahoma"/>
                <w:sz w:val="24"/>
                <w:szCs w:val="24"/>
                <w:lang w:val="en-GB"/>
              </w:rPr>
            </w:pPr>
            <w:r w:rsidRPr="00AB5775">
              <w:rPr>
                <w:rFonts w:ascii="Book Antiqua" w:hAnsi="Book Antiqua" w:cs="Tahoma"/>
                <w:sz w:val="24"/>
                <w:szCs w:val="24"/>
                <w:lang w:val="en-GB"/>
              </w:rPr>
              <w:t>What are you trying to hide</w:t>
            </w:r>
            <w:r>
              <w:rPr>
                <w:rFonts w:ascii="Book Antiqua" w:hAnsi="Book Antiqua" w:cs="Tahoma"/>
                <w:sz w:val="24"/>
                <w:szCs w:val="24"/>
                <w:lang w:val="en-GB"/>
              </w:rPr>
              <w:t xml:space="preserve">, </w:t>
            </w:r>
          </w:p>
          <w:p w:rsidR="00E6167C" w:rsidRPr="00AB5775" w:rsidRDefault="00E6167C" w:rsidP="00E6167C">
            <w:pPr>
              <w:tabs>
                <w:tab w:val="left" w:pos="3544"/>
              </w:tabs>
              <w:spacing w:line="276" w:lineRule="auto"/>
              <w:cnfStyle w:val="000000100000"/>
              <w:rPr>
                <w:rFonts w:ascii="Book Antiqua" w:hAnsi="Book Antiqua" w:cs="Tahoma"/>
                <w:sz w:val="24"/>
                <w:szCs w:val="24"/>
                <w:lang w:val="en-GB"/>
              </w:rPr>
            </w:pPr>
            <w:r w:rsidRPr="00AB5775">
              <w:rPr>
                <w:rFonts w:ascii="Book Antiqua" w:hAnsi="Book Antiqua" w:cs="Tahoma"/>
                <w:sz w:val="24"/>
                <w:szCs w:val="24"/>
                <w:lang w:val="en-GB"/>
              </w:rPr>
              <w:t>When you go swimming against the tide</w:t>
            </w:r>
            <w:r>
              <w:rPr>
                <w:rFonts w:ascii="Book Antiqua" w:hAnsi="Book Antiqua" w:cs="Tahoma"/>
                <w:sz w:val="24"/>
                <w:szCs w:val="24"/>
                <w:lang w:val="en-GB"/>
              </w:rPr>
              <w:t>.”</w:t>
            </w:r>
            <w:r>
              <w:rPr>
                <w:rStyle w:val="Refdenotaalpie"/>
                <w:rFonts w:ascii="Book Antiqua" w:hAnsi="Book Antiqua" w:cs="Tahoma"/>
                <w:sz w:val="24"/>
                <w:szCs w:val="24"/>
                <w:lang w:val="en-GB"/>
              </w:rPr>
              <w:footnoteReference w:id="14"/>
            </w:r>
          </w:p>
        </w:tc>
      </w:tr>
      <w:tr w:rsidR="00E6167C" w:rsidRPr="00532681" w:rsidTr="00E6167C">
        <w:trPr>
          <w:cnfStyle w:val="000000010000"/>
        </w:trPr>
        <w:tc>
          <w:tcPr>
            <w:cnfStyle w:val="001000000000"/>
            <w:tcW w:w="8644" w:type="dxa"/>
            <w:gridSpan w:val="3"/>
          </w:tcPr>
          <w:p w:rsidR="00E6167C" w:rsidRPr="006B0F41" w:rsidRDefault="00E6167C" w:rsidP="00E6167C">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t xml:space="preserve">All three examples are in British English and in a standard register, which agrees with the </w:t>
            </w:r>
            <w:r w:rsidRPr="00FA0517">
              <w:rPr>
                <w:rFonts w:ascii="Book Antiqua" w:hAnsi="Book Antiqua"/>
                <w:b w:val="0"/>
                <w:sz w:val="24"/>
                <w:lang w:val="en-GB"/>
              </w:rPr>
              <w:t>Oxford Advanced Learner's Dictionary</w:t>
            </w:r>
            <w:r>
              <w:rPr>
                <w:rFonts w:ascii="Book Antiqua" w:hAnsi="Book Antiqua"/>
                <w:b w:val="0"/>
                <w:sz w:val="24"/>
                <w:lang w:val="en-GB"/>
              </w:rPr>
              <w:t>’s assertion,</w:t>
            </w:r>
            <w:r>
              <w:rPr>
                <w:rFonts w:ascii="Book Antiqua" w:hAnsi="Book Antiqua" w:cs="Tahoma"/>
                <w:b w:val="0"/>
                <w:sz w:val="24"/>
                <w:szCs w:val="24"/>
                <w:lang w:val="en-GB"/>
              </w:rPr>
              <w:t xml:space="preserve"> and the modern sense of obey is the same for all. The two first extracts are news headlines regarding politics and the third one is the title of an 80’s song and also a part of its lyrics. In general, it seems that the expression is known by most speakers, at least in Britain, since it is used in the press and in a song that can be understood by anybody.</w:t>
            </w:r>
          </w:p>
        </w:tc>
      </w:tr>
    </w:tbl>
    <w:tbl>
      <w:tblPr>
        <w:tblStyle w:val="Sombreadomedio1-nfasis6"/>
        <w:tblpPr w:leftFromText="141" w:rightFromText="141" w:vertAnchor="text" w:horzAnchor="margin" w:tblpY="576"/>
        <w:tblW w:w="0" w:type="auto"/>
        <w:tblLook w:val="04A0"/>
      </w:tblPr>
      <w:tblGrid>
        <w:gridCol w:w="2881"/>
        <w:gridCol w:w="2881"/>
        <w:gridCol w:w="2882"/>
      </w:tblGrid>
      <w:tr w:rsidR="00E6167C" w:rsidRPr="006B0F41" w:rsidTr="00E6167C">
        <w:trPr>
          <w:cnfStyle w:val="100000000000"/>
        </w:trPr>
        <w:tc>
          <w:tcPr>
            <w:cnfStyle w:val="001000000000"/>
            <w:tcW w:w="8644" w:type="dxa"/>
            <w:gridSpan w:val="3"/>
          </w:tcPr>
          <w:p w:rsidR="00E6167C" w:rsidRPr="006B0F41" w:rsidRDefault="00E6167C" w:rsidP="00E6167C">
            <w:pPr>
              <w:pStyle w:val="Prrafodelista"/>
              <w:numPr>
                <w:ilvl w:val="0"/>
                <w:numId w:val="5"/>
              </w:numPr>
              <w:tabs>
                <w:tab w:val="left" w:pos="3544"/>
              </w:tabs>
              <w:jc w:val="both"/>
              <w:rPr>
                <w:rFonts w:ascii="Book Antiqua" w:hAnsi="Book Antiqua" w:cs="Tahoma"/>
                <w:color w:val="auto"/>
                <w:sz w:val="26"/>
                <w:szCs w:val="26"/>
                <w:lang w:val="en-GB"/>
              </w:rPr>
            </w:pPr>
            <w:r w:rsidRPr="006B0F41">
              <w:rPr>
                <w:rFonts w:ascii="Book Antiqua" w:hAnsi="Book Antiqua" w:cs="Tahoma"/>
                <w:color w:val="auto"/>
                <w:sz w:val="26"/>
                <w:szCs w:val="26"/>
                <w:lang w:val="en-GB"/>
              </w:rPr>
              <w:t>Pipe Down</w:t>
            </w:r>
          </w:p>
        </w:tc>
      </w:tr>
      <w:tr w:rsidR="00E6167C" w:rsidRPr="00532681" w:rsidTr="00E6167C">
        <w:trPr>
          <w:cnfStyle w:val="000000100000"/>
        </w:trPr>
        <w:tc>
          <w:tcPr>
            <w:cnfStyle w:val="001000000000"/>
            <w:tcW w:w="2881" w:type="dxa"/>
          </w:tcPr>
          <w:p w:rsidR="00E6167C" w:rsidRPr="00460BDB" w:rsidRDefault="00E6167C" w:rsidP="00E6167C">
            <w:pPr>
              <w:tabs>
                <w:tab w:val="left" w:pos="3544"/>
              </w:tabs>
              <w:spacing w:line="276" w:lineRule="auto"/>
              <w:rPr>
                <w:rFonts w:ascii="Book Antiqua" w:hAnsi="Book Antiqua" w:cs="Tahoma"/>
                <w:b w:val="0"/>
                <w:sz w:val="24"/>
                <w:szCs w:val="24"/>
                <w:lang w:val="en-GB"/>
              </w:rPr>
            </w:pPr>
            <w:r>
              <w:rPr>
                <w:rFonts w:ascii="Book Antiqua" w:hAnsi="Book Antiqua" w:cs="Tahoma"/>
                <w:b w:val="0"/>
                <w:sz w:val="24"/>
                <w:szCs w:val="24"/>
                <w:lang w:val="en-GB"/>
              </w:rPr>
              <w:t>“</w:t>
            </w:r>
            <w:r w:rsidRPr="00460BDB">
              <w:rPr>
                <w:rFonts w:ascii="Book Antiqua" w:hAnsi="Book Antiqua" w:cs="Tahoma"/>
                <w:b w:val="0"/>
                <w:sz w:val="24"/>
                <w:szCs w:val="24"/>
                <w:highlight w:val="lightGray"/>
                <w:lang w:val="en-GB"/>
              </w:rPr>
              <w:t>Pipe down</w:t>
            </w:r>
            <w:r w:rsidRPr="00460BDB">
              <w:rPr>
                <w:rFonts w:ascii="Book Antiqua" w:hAnsi="Book Antiqua" w:cs="Tahoma"/>
                <w:b w:val="0"/>
                <w:sz w:val="24"/>
                <w:szCs w:val="24"/>
                <w:lang w:val="en-GB"/>
              </w:rPr>
              <w:t xml:space="preserve">, </w:t>
            </w:r>
            <w:proofErr w:type="spellStart"/>
            <w:r w:rsidRPr="00460BDB">
              <w:rPr>
                <w:rFonts w:ascii="Book Antiqua" w:hAnsi="Book Antiqua" w:cs="Tahoma"/>
                <w:b w:val="0"/>
                <w:sz w:val="24"/>
                <w:szCs w:val="24"/>
                <w:lang w:val="en-GB"/>
              </w:rPr>
              <w:t>Siri</w:t>
            </w:r>
            <w:proofErr w:type="spellEnd"/>
            <w:r w:rsidRPr="00460BDB">
              <w:rPr>
                <w:rFonts w:ascii="Book Antiqua" w:hAnsi="Book Antiqua" w:cs="Tahoma"/>
                <w:b w:val="0"/>
                <w:sz w:val="24"/>
                <w:szCs w:val="24"/>
                <w:lang w:val="en-GB"/>
              </w:rPr>
              <w:t>, car talk isn't a very safe driving habit</w:t>
            </w:r>
            <w:r>
              <w:rPr>
                <w:rFonts w:ascii="Book Antiqua" w:hAnsi="Book Antiqua" w:cs="Tahoma"/>
                <w:b w:val="0"/>
                <w:sz w:val="24"/>
                <w:szCs w:val="24"/>
                <w:lang w:val="en-GB"/>
              </w:rPr>
              <w:t>”</w:t>
            </w:r>
            <w:r>
              <w:rPr>
                <w:rStyle w:val="Refdenotaalpie"/>
                <w:rFonts w:ascii="Book Antiqua" w:hAnsi="Book Antiqua" w:cs="Tahoma"/>
                <w:b w:val="0"/>
                <w:sz w:val="24"/>
                <w:szCs w:val="24"/>
                <w:lang w:val="en-GB"/>
              </w:rPr>
              <w:footnoteReference w:id="15"/>
            </w:r>
          </w:p>
          <w:p w:rsidR="00E6167C" w:rsidRPr="006B0F41" w:rsidRDefault="00E6167C" w:rsidP="00E6167C">
            <w:pPr>
              <w:tabs>
                <w:tab w:val="left" w:pos="3544"/>
              </w:tabs>
              <w:spacing w:line="276" w:lineRule="auto"/>
              <w:jc w:val="both"/>
              <w:rPr>
                <w:rFonts w:ascii="Book Antiqua" w:hAnsi="Book Antiqua" w:cs="Tahoma"/>
                <w:b w:val="0"/>
                <w:sz w:val="24"/>
                <w:szCs w:val="24"/>
                <w:lang w:val="en-GB"/>
              </w:rPr>
            </w:pPr>
          </w:p>
        </w:tc>
        <w:tc>
          <w:tcPr>
            <w:tcW w:w="2881" w:type="dxa"/>
          </w:tcPr>
          <w:p w:rsidR="00E6167C" w:rsidRPr="00666BC6" w:rsidRDefault="00E6167C" w:rsidP="00666BC6">
            <w:pPr>
              <w:tabs>
                <w:tab w:val="left" w:pos="3544"/>
              </w:tabs>
              <w:cnfStyle w:val="000000100000"/>
              <w:rPr>
                <w:rFonts w:ascii="Book Antiqua" w:hAnsi="Book Antiqua" w:cs="Tahoma"/>
                <w:sz w:val="24"/>
                <w:szCs w:val="24"/>
                <w:lang w:val="en-GB"/>
              </w:rPr>
            </w:pPr>
            <w:r>
              <w:rPr>
                <w:rFonts w:ascii="Book Antiqua" w:hAnsi="Book Antiqua" w:cs="Tahoma"/>
                <w:sz w:val="24"/>
                <w:szCs w:val="24"/>
                <w:lang w:val="en-GB"/>
              </w:rPr>
              <w:t>“</w:t>
            </w:r>
            <w:r w:rsidRPr="00460BDB">
              <w:rPr>
                <w:rFonts w:ascii="Book Antiqua" w:hAnsi="Book Antiqua" w:cs="Tahoma"/>
                <w:sz w:val="24"/>
                <w:szCs w:val="24"/>
                <w:lang w:val="en-GB"/>
              </w:rPr>
              <w:t xml:space="preserve">Adam </w:t>
            </w:r>
            <w:proofErr w:type="spellStart"/>
            <w:r w:rsidRPr="00460BDB">
              <w:rPr>
                <w:rFonts w:ascii="Book Antiqua" w:hAnsi="Book Antiqua" w:cs="Tahoma"/>
                <w:sz w:val="24"/>
                <w:szCs w:val="24"/>
                <w:lang w:val="en-GB"/>
              </w:rPr>
              <w:t>Afriyie</w:t>
            </w:r>
            <w:proofErr w:type="spellEnd"/>
            <w:r w:rsidRPr="00460BDB">
              <w:rPr>
                <w:rFonts w:ascii="Book Antiqua" w:hAnsi="Book Antiqua" w:cs="Tahoma"/>
                <w:sz w:val="24"/>
                <w:szCs w:val="24"/>
                <w:lang w:val="en-GB"/>
              </w:rPr>
              <w:t xml:space="preserve"> isn't helping the </w:t>
            </w:r>
            <w:proofErr w:type="spellStart"/>
            <w:r w:rsidRPr="00460BDB">
              <w:rPr>
                <w:rFonts w:ascii="Book Antiqua" w:hAnsi="Book Antiqua" w:cs="Tahoma"/>
                <w:sz w:val="24"/>
                <w:szCs w:val="24"/>
                <w:lang w:val="en-GB"/>
              </w:rPr>
              <w:t>Eurosceptic</w:t>
            </w:r>
            <w:proofErr w:type="spellEnd"/>
            <w:r w:rsidRPr="00460BDB">
              <w:rPr>
                <w:rFonts w:ascii="Book Antiqua" w:hAnsi="Book Antiqua" w:cs="Tahoma"/>
                <w:sz w:val="24"/>
                <w:szCs w:val="24"/>
                <w:lang w:val="en-GB"/>
              </w:rPr>
              <w:t xml:space="preserve"> cause. He should </w:t>
            </w:r>
            <w:r w:rsidRPr="00460BDB">
              <w:rPr>
                <w:rFonts w:ascii="Book Antiqua" w:hAnsi="Book Antiqua" w:cs="Tahoma"/>
                <w:sz w:val="24"/>
                <w:szCs w:val="24"/>
                <w:highlight w:val="lightGray"/>
                <w:lang w:val="en-GB"/>
              </w:rPr>
              <w:t>pipe down</w:t>
            </w:r>
            <w:r w:rsidRPr="00460BDB">
              <w:rPr>
                <w:rFonts w:ascii="Book Antiqua" w:hAnsi="Book Antiqua" w:cs="Tahoma"/>
                <w:sz w:val="24"/>
                <w:szCs w:val="24"/>
                <w:lang w:val="en-GB"/>
              </w:rPr>
              <w:t>”</w:t>
            </w:r>
            <w:r>
              <w:rPr>
                <w:rStyle w:val="Refdenotaalpie"/>
                <w:rFonts w:ascii="Book Antiqua" w:hAnsi="Book Antiqua" w:cs="Tahoma"/>
                <w:sz w:val="24"/>
                <w:szCs w:val="24"/>
                <w:lang w:val="en-GB"/>
              </w:rPr>
              <w:footnoteReference w:id="16"/>
            </w:r>
          </w:p>
        </w:tc>
        <w:tc>
          <w:tcPr>
            <w:tcW w:w="2882" w:type="dxa"/>
          </w:tcPr>
          <w:p w:rsidR="00E6167C" w:rsidRPr="00460BDB" w:rsidRDefault="00E6167C" w:rsidP="00E6167C">
            <w:pPr>
              <w:tabs>
                <w:tab w:val="left" w:pos="3544"/>
              </w:tabs>
              <w:ind w:right="-77"/>
              <w:cnfStyle w:val="000000100000"/>
              <w:rPr>
                <w:rFonts w:ascii="Book Antiqua" w:hAnsi="Book Antiqua" w:cs="Tahoma"/>
                <w:bCs/>
                <w:sz w:val="24"/>
                <w:szCs w:val="24"/>
                <w:lang w:val="en-GB"/>
              </w:rPr>
            </w:pPr>
            <w:r w:rsidRPr="00460BDB">
              <w:rPr>
                <w:rFonts w:ascii="Book Antiqua" w:hAnsi="Book Antiqua" w:cs="Tahoma"/>
                <w:bCs/>
                <w:sz w:val="24"/>
                <w:szCs w:val="24"/>
                <w:lang w:val="en-GB"/>
              </w:rPr>
              <w:t>“</w:t>
            </w:r>
            <w:r w:rsidRPr="00460BDB">
              <w:rPr>
                <w:rFonts w:ascii="Book Antiqua" w:hAnsi="Book Antiqua" w:cs="Tahoma"/>
                <w:bCs/>
                <w:sz w:val="24"/>
                <w:szCs w:val="24"/>
                <w:highlight w:val="lightGray"/>
                <w:lang w:val="en-GB"/>
              </w:rPr>
              <w:t>Pipe down</w:t>
            </w:r>
            <w:r>
              <w:rPr>
                <w:rFonts w:ascii="Book Antiqua" w:hAnsi="Book Antiqua" w:cs="Tahoma"/>
                <w:bCs/>
                <w:sz w:val="24"/>
                <w:szCs w:val="24"/>
                <w:lang w:val="en-GB"/>
              </w:rPr>
              <w:t xml:space="preserve"> and embrace Carmelo </w:t>
            </w:r>
            <w:r w:rsidRPr="00460BDB">
              <w:rPr>
                <w:rFonts w:ascii="Book Antiqua" w:hAnsi="Book Antiqua" w:cs="Tahoma"/>
                <w:bCs/>
                <w:sz w:val="24"/>
                <w:szCs w:val="24"/>
                <w:lang w:val="en-GB"/>
              </w:rPr>
              <w:t>Anthony’s All-Star moment</w:t>
            </w:r>
            <w:r>
              <w:rPr>
                <w:rFonts w:ascii="Book Antiqua" w:hAnsi="Book Antiqua" w:cs="Tahoma"/>
                <w:sz w:val="24"/>
                <w:szCs w:val="24"/>
                <w:lang w:val="en-GB"/>
              </w:rPr>
              <w:t>”</w:t>
            </w:r>
            <w:r>
              <w:rPr>
                <w:rStyle w:val="Refdenotaalpie"/>
                <w:rFonts w:ascii="Book Antiqua" w:hAnsi="Book Antiqua" w:cs="Tahoma"/>
                <w:sz w:val="24"/>
                <w:szCs w:val="24"/>
                <w:lang w:val="en-GB"/>
              </w:rPr>
              <w:footnoteReference w:id="17"/>
            </w:r>
          </w:p>
          <w:p w:rsidR="00E6167C" w:rsidRPr="006B0F41" w:rsidRDefault="00E6167C" w:rsidP="00E6167C">
            <w:pPr>
              <w:tabs>
                <w:tab w:val="left" w:pos="3544"/>
              </w:tabs>
              <w:jc w:val="both"/>
              <w:cnfStyle w:val="000000100000"/>
              <w:rPr>
                <w:rFonts w:ascii="Book Antiqua" w:hAnsi="Book Antiqua" w:cs="Tahoma"/>
                <w:b/>
                <w:sz w:val="24"/>
                <w:szCs w:val="24"/>
                <w:lang w:val="en-GB"/>
              </w:rPr>
            </w:pPr>
          </w:p>
        </w:tc>
      </w:tr>
      <w:tr w:rsidR="00E6167C" w:rsidRPr="00532681" w:rsidTr="00E6167C">
        <w:trPr>
          <w:cnfStyle w:val="000000010000"/>
        </w:trPr>
        <w:tc>
          <w:tcPr>
            <w:cnfStyle w:val="001000000000"/>
            <w:tcW w:w="8644" w:type="dxa"/>
            <w:gridSpan w:val="3"/>
          </w:tcPr>
          <w:p w:rsidR="00E6167C" w:rsidRPr="006B0F41" w:rsidRDefault="00E6167C" w:rsidP="00E6167C">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t xml:space="preserve">‘Pipe down’, unlike all the other expressions, is a phrasal verb that in these examples is always used in headlines about different subjects with an informal register, as stated in Oxford Advanced Learners’ Dictionary, regardless of whether the article is more formal. The first and the third one are written in American English and the second one in British English. In all the cases, the meaning is telling somebody to stop talking, and it seems to be a recurrent </w:t>
            </w:r>
            <w:r>
              <w:rPr>
                <w:rFonts w:ascii="Book Antiqua" w:hAnsi="Book Antiqua" w:cs="Tahoma"/>
                <w:b w:val="0"/>
                <w:sz w:val="24"/>
                <w:szCs w:val="24"/>
                <w:lang w:val="en-GB"/>
              </w:rPr>
              <w:lastRenderedPageBreak/>
              <w:t>phrase in everyday speech.</w:t>
            </w:r>
          </w:p>
        </w:tc>
      </w:tr>
    </w:tbl>
    <w:tbl>
      <w:tblPr>
        <w:tblStyle w:val="Sombreadomedio1-nfasis2"/>
        <w:tblpPr w:leftFromText="141" w:rightFromText="141" w:vertAnchor="page" w:horzAnchor="margin" w:tblpY="2093"/>
        <w:tblW w:w="0" w:type="auto"/>
        <w:tblLook w:val="04A0"/>
      </w:tblPr>
      <w:tblGrid>
        <w:gridCol w:w="2881"/>
        <w:gridCol w:w="2881"/>
        <w:gridCol w:w="2882"/>
      </w:tblGrid>
      <w:tr w:rsidR="00E6167C" w:rsidRPr="006B0F41" w:rsidTr="00666BC6">
        <w:trPr>
          <w:cnfStyle w:val="100000000000"/>
        </w:trPr>
        <w:tc>
          <w:tcPr>
            <w:cnfStyle w:val="001000000000"/>
            <w:tcW w:w="8644" w:type="dxa"/>
            <w:gridSpan w:val="3"/>
          </w:tcPr>
          <w:p w:rsidR="00E6167C" w:rsidRPr="006B0F41" w:rsidRDefault="00E6167C" w:rsidP="00666BC6">
            <w:pPr>
              <w:pStyle w:val="Prrafodelista"/>
              <w:numPr>
                <w:ilvl w:val="0"/>
                <w:numId w:val="5"/>
              </w:numPr>
              <w:tabs>
                <w:tab w:val="left" w:pos="3544"/>
              </w:tabs>
              <w:jc w:val="both"/>
              <w:rPr>
                <w:rFonts w:ascii="Book Antiqua" w:hAnsi="Book Antiqua" w:cs="Tahoma"/>
                <w:color w:val="auto"/>
                <w:sz w:val="26"/>
                <w:szCs w:val="26"/>
                <w:lang w:val="en-GB"/>
              </w:rPr>
            </w:pPr>
            <w:r>
              <w:rPr>
                <w:rFonts w:ascii="Book Antiqua" w:hAnsi="Book Antiqua" w:cs="Tahoma"/>
                <w:color w:val="auto"/>
                <w:sz w:val="26"/>
                <w:szCs w:val="26"/>
                <w:lang w:val="en-GB"/>
              </w:rPr>
              <w:lastRenderedPageBreak/>
              <w:t>To Keelhaul</w:t>
            </w:r>
          </w:p>
        </w:tc>
      </w:tr>
      <w:tr w:rsidR="00E6167C" w:rsidRPr="00532681" w:rsidTr="00666BC6">
        <w:trPr>
          <w:cnfStyle w:val="000000100000"/>
        </w:trPr>
        <w:tc>
          <w:tcPr>
            <w:cnfStyle w:val="001000000000"/>
            <w:tcW w:w="2881" w:type="dxa"/>
          </w:tcPr>
          <w:p w:rsidR="00E6167C" w:rsidRPr="00A57D6B" w:rsidRDefault="00E6167C" w:rsidP="00666BC6">
            <w:pPr>
              <w:tabs>
                <w:tab w:val="left" w:pos="3544"/>
              </w:tabs>
              <w:spacing w:line="276" w:lineRule="auto"/>
              <w:rPr>
                <w:rFonts w:ascii="Book Antiqua" w:hAnsi="Book Antiqua" w:cs="Tahoma"/>
                <w:b w:val="0"/>
                <w:sz w:val="24"/>
                <w:szCs w:val="24"/>
                <w:lang w:val="en-GB"/>
              </w:rPr>
            </w:pPr>
            <w:r>
              <w:rPr>
                <w:rFonts w:ascii="Book Antiqua" w:hAnsi="Book Antiqua" w:cs="Tahoma"/>
                <w:b w:val="0"/>
                <w:sz w:val="24"/>
                <w:szCs w:val="24"/>
                <w:lang w:val="en-GB"/>
              </w:rPr>
              <w:t>“</w:t>
            </w:r>
            <w:r w:rsidRPr="00A57D6B">
              <w:rPr>
                <w:rFonts w:ascii="Book Antiqua" w:hAnsi="Book Antiqua" w:cs="Tahoma"/>
                <w:b w:val="0"/>
                <w:sz w:val="24"/>
                <w:szCs w:val="24"/>
                <w:lang w:val="en-GB"/>
              </w:rPr>
              <w:t xml:space="preserve">Poland in no rush </w:t>
            </w:r>
            <w:r w:rsidRPr="00ED04AB">
              <w:rPr>
                <w:rFonts w:ascii="Book Antiqua" w:hAnsi="Book Antiqua" w:cs="Tahoma"/>
                <w:b w:val="0"/>
                <w:sz w:val="24"/>
                <w:szCs w:val="24"/>
                <w:highlight w:val="lightGray"/>
                <w:lang w:val="en-GB"/>
              </w:rPr>
              <w:t>to keelhaul</w:t>
            </w:r>
            <w:r w:rsidRPr="00A57D6B">
              <w:rPr>
                <w:rFonts w:ascii="Book Antiqua" w:hAnsi="Book Antiqua" w:cs="Tahoma"/>
                <w:b w:val="0"/>
                <w:sz w:val="24"/>
                <w:szCs w:val="24"/>
                <w:lang w:val="en-GB"/>
              </w:rPr>
              <w:t xml:space="preserve"> its pirates, even after Dutch download ban</w:t>
            </w:r>
            <w:r>
              <w:rPr>
                <w:rFonts w:ascii="Book Antiqua" w:hAnsi="Book Antiqua" w:cs="Tahoma"/>
                <w:b w:val="0"/>
                <w:sz w:val="24"/>
                <w:szCs w:val="24"/>
                <w:lang w:val="en-GB"/>
              </w:rPr>
              <w:t>”</w:t>
            </w:r>
            <w:r w:rsidRPr="00A57D6B">
              <w:rPr>
                <w:rStyle w:val="Refdenotaalpie"/>
                <w:rFonts w:ascii="Book Antiqua" w:hAnsi="Book Antiqua" w:cs="Tahoma"/>
                <w:b w:val="0"/>
                <w:sz w:val="24"/>
                <w:szCs w:val="24"/>
                <w:lang w:val="en-GB"/>
              </w:rPr>
              <w:footnoteReference w:id="18"/>
            </w:r>
          </w:p>
        </w:tc>
        <w:tc>
          <w:tcPr>
            <w:tcW w:w="2881" w:type="dxa"/>
          </w:tcPr>
          <w:p w:rsidR="00E6167C" w:rsidRPr="00A57D6B" w:rsidRDefault="00E6167C" w:rsidP="00666BC6">
            <w:pPr>
              <w:tabs>
                <w:tab w:val="left" w:pos="3544"/>
              </w:tabs>
              <w:spacing w:line="276" w:lineRule="auto"/>
              <w:cnfStyle w:val="000000100000"/>
              <w:rPr>
                <w:rFonts w:ascii="Book Antiqua" w:hAnsi="Book Antiqua" w:cs="Tahoma"/>
                <w:bCs/>
                <w:sz w:val="24"/>
                <w:szCs w:val="24"/>
                <w:lang w:val="en-GB"/>
              </w:rPr>
            </w:pPr>
            <w:r>
              <w:rPr>
                <w:rFonts w:ascii="Book Antiqua" w:hAnsi="Book Antiqua" w:cs="Tahoma"/>
                <w:bCs/>
                <w:sz w:val="24"/>
                <w:szCs w:val="24"/>
                <w:lang w:val="en-GB"/>
              </w:rPr>
              <w:t>“</w:t>
            </w:r>
            <w:r w:rsidRPr="00A57D6B">
              <w:rPr>
                <w:rFonts w:ascii="Book Antiqua" w:hAnsi="Book Antiqua" w:cs="Tahoma"/>
                <w:bCs/>
                <w:sz w:val="24"/>
                <w:szCs w:val="24"/>
                <w:lang w:val="en-GB"/>
              </w:rPr>
              <w:t xml:space="preserve">Wenches On Street-Legal Pirate Ship Ready </w:t>
            </w:r>
            <w:r w:rsidRPr="00ED04AB">
              <w:rPr>
                <w:rFonts w:ascii="Book Antiqua" w:hAnsi="Book Antiqua" w:cs="Tahoma"/>
                <w:bCs/>
                <w:sz w:val="24"/>
                <w:szCs w:val="24"/>
                <w:highlight w:val="lightGray"/>
                <w:lang w:val="en-GB"/>
              </w:rPr>
              <w:t>To Keelhaul</w:t>
            </w:r>
            <w:r w:rsidRPr="00A57D6B">
              <w:rPr>
                <w:rFonts w:ascii="Book Antiqua" w:hAnsi="Book Antiqua" w:cs="Tahoma"/>
                <w:bCs/>
                <w:sz w:val="24"/>
                <w:szCs w:val="24"/>
                <w:lang w:val="en-GB"/>
              </w:rPr>
              <w:t xml:space="preserve"> Denver</w:t>
            </w:r>
            <w:r>
              <w:rPr>
                <w:rFonts w:ascii="Book Antiqua" w:hAnsi="Book Antiqua" w:cs="Tahoma"/>
                <w:bCs/>
                <w:sz w:val="24"/>
                <w:szCs w:val="24"/>
                <w:lang w:val="en-GB"/>
              </w:rPr>
              <w:t>”</w:t>
            </w:r>
            <w:r>
              <w:rPr>
                <w:rStyle w:val="Refdenotaalpie"/>
                <w:rFonts w:ascii="Book Antiqua" w:hAnsi="Book Antiqua" w:cs="Tahoma"/>
                <w:bCs/>
                <w:sz w:val="24"/>
                <w:szCs w:val="24"/>
                <w:lang w:val="en-GB"/>
              </w:rPr>
              <w:footnoteReference w:id="19"/>
            </w:r>
          </w:p>
          <w:p w:rsidR="00E6167C" w:rsidRPr="00A57D6B" w:rsidRDefault="00E6167C" w:rsidP="00666BC6">
            <w:pPr>
              <w:tabs>
                <w:tab w:val="left" w:pos="3544"/>
              </w:tabs>
              <w:spacing w:line="276" w:lineRule="auto"/>
              <w:cnfStyle w:val="000000100000"/>
              <w:rPr>
                <w:rFonts w:ascii="Book Antiqua" w:hAnsi="Book Antiqua" w:cs="Tahoma"/>
                <w:sz w:val="24"/>
                <w:szCs w:val="24"/>
                <w:lang w:val="en-GB"/>
              </w:rPr>
            </w:pPr>
          </w:p>
        </w:tc>
        <w:tc>
          <w:tcPr>
            <w:tcW w:w="2882" w:type="dxa"/>
          </w:tcPr>
          <w:p w:rsidR="00E6167C" w:rsidRPr="00A57D6B" w:rsidRDefault="00E6167C" w:rsidP="00666BC6">
            <w:pPr>
              <w:tabs>
                <w:tab w:val="left" w:pos="3544"/>
              </w:tabs>
              <w:spacing w:line="276" w:lineRule="auto"/>
              <w:cnfStyle w:val="000000100000"/>
              <w:rPr>
                <w:rFonts w:ascii="Book Antiqua" w:hAnsi="Book Antiqua" w:cs="Tahoma"/>
                <w:sz w:val="24"/>
                <w:szCs w:val="24"/>
                <w:lang w:val="en-GB"/>
              </w:rPr>
            </w:pPr>
            <w:r>
              <w:rPr>
                <w:rFonts w:ascii="Book Antiqua" w:hAnsi="Book Antiqua" w:cs="Tahoma"/>
                <w:sz w:val="24"/>
                <w:szCs w:val="24"/>
                <w:lang w:val="en-GB"/>
              </w:rPr>
              <w:t xml:space="preserve">“Pirates set </w:t>
            </w:r>
            <w:r w:rsidRPr="00ED04AB">
              <w:rPr>
                <w:rFonts w:ascii="Book Antiqua" w:hAnsi="Book Antiqua" w:cs="Tahoma"/>
                <w:sz w:val="24"/>
                <w:szCs w:val="24"/>
                <w:highlight w:val="lightGray"/>
                <w:lang w:val="en-GB"/>
              </w:rPr>
              <w:t>to keelhaul</w:t>
            </w:r>
            <w:r>
              <w:rPr>
                <w:rFonts w:ascii="Book Antiqua" w:hAnsi="Book Antiqua" w:cs="Tahoma"/>
                <w:sz w:val="24"/>
                <w:szCs w:val="24"/>
                <w:lang w:val="en-GB"/>
              </w:rPr>
              <w:t xml:space="preserve"> rivals”</w:t>
            </w:r>
            <w:r>
              <w:rPr>
                <w:rStyle w:val="Refdenotaalpie"/>
                <w:rFonts w:ascii="Book Antiqua" w:hAnsi="Book Antiqua" w:cs="Tahoma"/>
                <w:sz w:val="24"/>
                <w:szCs w:val="24"/>
                <w:lang w:val="en-GB"/>
              </w:rPr>
              <w:footnoteReference w:id="20"/>
            </w:r>
          </w:p>
        </w:tc>
      </w:tr>
      <w:tr w:rsidR="00E6167C" w:rsidRPr="00532681" w:rsidTr="00666BC6">
        <w:trPr>
          <w:cnfStyle w:val="000000010000"/>
        </w:trPr>
        <w:tc>
          <w:tcPr>
            <w:cnfStyle w:val="001000000000"/>
            <w:tcW w:w="8644" w:type="dxa"/>
            <w:gridSpan w:val="3"/>
          </w:tcPr>
          <w:p w:rsidR="00E6167C" w:rsidRPr="006B0F41" w:rsidRDefault="00E6167C" w:rsidP="00666BC6">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t xml:space="preserve">For this expression, the three examples that I have found are all headlines; the first one in British English, and the others American. The first example is from an article about politics, therefore it is written in a standard register. The second headline is from local news in a blog, which makes its register colloquial and the meaning of the article is figurative, as it refers to a local party. The last one is from a sports’ section in a newspaper which is about bowling and the ‘Pirates’ of the headline are just a team, so the meaning of ‘keelhaul’ is also figurative and the register is standard. According to the </w:t>
            </w:r>
            <w:r w:rsidRPr="00000F3A">
              <w:rPr>
                <w:rFonts w:ascii="Book Antiqua" w:hAnsi="Book Antiqua" w:cs="Tahoma"/>
                <w:b w:val="0"/>
                <w:sz w:val="24"/>
                <w:szCs w:val="24"/>
                <w:lang w:val="en-GB"/>
              </w:rPr>
              <w:t>Oxford Advanced Learner's Dictionary</w:t>
            </w:r>
            <w:r>
              <w:rPr>
                <w:rFonts w:ascii="Book Antiqua" w:hAnsi="Book Antiqua" w:cs="Tahoma"/>
                <w:b w:val="0"/>
                <w:sz w:val="24"/>
                <w:szCs w:val="24"/>
                <w:lang w:val="en-GB"/>
              </w:rPr>
              <w:t>, the register in which it is used is informal but, as seen in these extracts, it also has a standard usage. To sum up, in all the examples the sense is similar to the one of rough reprimand but only in the first case is it used literally. In accordance with the amount of results that I have obtained for this expression and its usage, I presume that it is hardly ever used in everyday English.</w:t>
            </w:r>
          </w:p>
        </w:tc>
      </w:tr>
    </w:tbl>
    <w:p w:rsidR="00E6167C" w:rsidRPr="006B0F41" w:rsidRDefault="00E6167C" w:rsidP="00E6167C">
      <w:pPr>
        <w:tabs>
          <w:tab w:val="left" w:pos="3544"/>
        </w:tabs>
        <w:jc w:val="both"/>
        <w:rPr>
          <w:rFonts w:ascii="Book Antiqua" w:hAnsi="Book Antiqua" w:cs="Tahoma"/>
          <w:b/>
          <w:sz w:val="24"/>
          <w:szCs w:val="24"/>
          <w:lang w:val="en-GB"/>
        </w:rPr>
      </w:pPr>
    </w:p>
    <w:tbl>
      <w:tblPr>
        <w:tblStyle w:val="Sombreadomedio1-nfasis2"/>
        <w:tblW w:w="0" w:type="auto"/>
        <w:tblLook w:val="04A0"/>
      </w:tblPr>
      <w:tblGrid>
        <w:gridCol w:w="2881"/>
        <w:gridCol w:w="2881"/>
        <w:gridCol w:w="2882"/>
      </w:tblGrid>
      <w:tr w:rsidR="00E6167C" w:rsidRPr="00532681" w:rsidTr="00E6167C">
        <w:trPr>
          <w:cnfStyle w:val="100000000000"/>
        </w:trPr>
        <w:tc>
          <w:tcPr>
            <w:cnfStyle w:val="001000000000"/>
            <w:tcW w:w="8644" w:type="dxa"/>
            <w:gridSpan w:val="3"/>
          </w:tcPr>
          <w:p w:rsidR="00E6167C" w:rsidRPr="008D48E9" w:rsidRDefault="00E6167C" w:rsidP="00E6167C">
            <w:pPr>
              <w:pStyle w:val="Prrafodelista"/>
              <w:numPr>
                <w:ilvl w:val="0"/>
                <w:numId w:val="5"/>
              </w:numPr>
              <w:tabs>
                <w:tab w:val="left" w:pos="3544"/>
              </w:tabs>
              <w:rPr>
                <w:rFonts w:ascii="Book Antiqua" w:hAnsi="Book Antiqua" w:cs="Tahoma"/>
                <w:color w:val="auto"/>
                <w:sz w:val="26"/>
                <w:szCs w:val="26"/>
                <w:lang w:val="en-GB"/>
              </w:rPr>
            </w:pPr>
            <w:r w:rsidRPr="008D48E9">
              <w:rPr>
                <w:rFonts w:ascii="Book Antiqua" w:hAnsi="Book Antiqua" w:cs="Tahoma"/>
                <w:color w:val="auto"/>
                <w:sz w:val="26"/>
                <w:szCs w:val="26"/>
                <w:lang w:val="en-GB"/>
              </w:rPr>
              <w:t>No Room to Swing a Cat</w:t>
            </w:r>
          </w:p>
        </w:tc>
      </w:tr>
      <w:tr w:rsidR="00E6167C" w:rsidRPr="00532681" w:rsidTr="00E6167C">
        <w:trPr>
          <w:cnfStyle w:val="000000100000"/>
        </w:trPr>
        <w:tc>
          <w:tcPr>
            <w:cnfStyle w:val="001000000000"/>
            <w:tcW w:w="2881" w:type="dxa"/>
          </w:tcPr>
          <w:p w:rsidR="00E6167C" w:rsidRPr="008D48E9" w:rsidRDefault="00E6167C" w:rsidP="00E6167C">
            <w:pPr>
              <w:tabs>
                <w:tab w:val="left" w:pos="3544"/>
              </w:tabs>
              <w:spacing w:line="276" w:lineRule="auto"/>
              <w:rPr>
                <w:rFonts w:ascii="Book Antiqua" w:hAnsi="Book Antiqua" w:cs="Tahoma"/>
                <w:b w:val="0"/>
                <w:sz w:val="24"/>
                <w:szCs w:val="24"/>
                <w:lang w:val="en-GB"/>
              </w:rPr>
            </w:pPr>
            <w:r w:rsidRPr="008D48E9">
              <w:rPr>
                <w:rFonts w:ascii="Book Antiqua" w:hAnsi="Book Antiqua" w:cs="Tahoma"/>
                <w:b w:val="0"/>
                <w:sz w:val="24"/>
                <w:szCs w:val="24"/>
                <w:lang w:val="en-GB"/>
              </w:rPr>
              <w:t>“</w:t>
            </w:r>
            <w:r w:rsidRPr="008D48E9">
              <w:rPr>
                <w:rFonts w:ascii="Book Antiqua" w:hAnsi="Book Antiqua" w:cs="Tahoma"/>
                <w:b w:val="0"/>
                <w:sz w:val="24"/>
                <w:szCs w:val="24"/>
                <w:highlight w:val="lightGray"/>
                <w:lang w:val="en-GB"/>
              </w:rPr>
              <w:t>No room to swing a cat</w:t>
            </w:r>
            <w:r w:rsidRPr="008D48E9">
              <w:rPr>
                <w:rFonts w:ascii="Book Antiqua" w:hAnsi="Book Antiqua" w:cs="Tahoma"/>
                <w:b w:val="0"/>
                <w:sz w:val="24"/>
                <w:szCs w:val="24"/>
                <w:lang w:val="en-GB"/>
              </w:rPr>
              <w:t>? Well you can buy enough room to swing a cat in London, but you’ll have to pay out a big sum for it according to a new online interactive”.</w:t>
            </w:r>
            <w:r w:rsidRPr="008D48E9">
              <w:rPr>
                <w:rStyle w:val="Refdenotaalpie"/>
                <w:rFonts w:ascii="Book Antiqua" w:hAnsi="Book Antiqua" w:cs="Tahoma"/>
                <w:b w:val="0"/>
                <w:sz w:val="24"/>
                <w:szCs w:val="24"/>
                <w:lang w:val="en-GB"/>
              </w:rPr>
              <w:footnoteReference w:id="21"/>
            </w:r>
          </w:p>
        </w:tc>
        <w:tc>
          <w:tcPr>
            <w:tcW w:w="2881" w:type="dxa"/>
          </w:tcPr>
          <w:p w:rsidR="00E6167C" w:rsidRPr="008D48E9" w:rsidRDefault="00E6167C" w:rsidP="00E6167C">
            <w:pPr>
              <w:tabs>
                <w:tab w:val="left" w:pos="3544"/>
              </w:tabs>
              <w:spacing w:line="276" w:lineRule="auto"/>
              <w:cnfStyle w:val="000000100000"/>
              <w:rPr>
                <w:rFonts w:ascii="Book Antiqua" w:hAnsi="Book Antiqua" w:cs="Tahoma"/>
                <w:sz w:val="24"/>
                <w:szCs w:val="24"/>
                <w:lang w:val="en-GB"/>
              </w:rPr>
            </w:pPr>
            <w:r w:rsidRPr="008D48E9">
              <w:rPr>
                <w:rFonts w:ascii="Book Antiqua" w:hAnsi="Book Antiqua" w:cs="Tahoma"/>
                <w:sz w:val="24"/>
                <w:szCs w:val="24"/>
                <w:lang w:val="en-GB"/>
              </w:rPr>
              <w:t xml:space="preserve">“As the famous saying goes to describe a small, cramped space, ‘there’s </w:t>
            </w:r>
            <w:r w:rsidRPr="008D48E9">
              <w:rPr>
                <w:rFonts w:ascii="Book Antiqua" w:hAnsi="Book Antiqua" w:cs="Tahoma"/>
                <w:sz w:val="24"/>
                <w:szCs w:val="24"/>
                <w:highlight w:val="lightGray"/>
                <w:lang w:val="en-GB"/>
              </w:rPr>
              <w:t>not</w:t>
            </w:r>
            <w:r w:rsidRPr="008D48E9">
              <w:rPr>
                <w:rFonts w:ascii="Book Antiqua" w:hAnsi="Book Antiqua" w:cs="Tahoma"/>
                <w:sz w:val="24"/>
                <w:szCs w:val="24"/>
                <w:lang w:val="en-GB"/>
              </w:rPr>
              <w:t xml:space="preserve"> enough </w:t>
            </w:r>
            <w:r w:rsidRPr="008D48E9">
              <w:rPr>
                <w:rFonts w:ascii="Book Antiqua" w:hAnsi="Book Antiqua" w:cs="Tahoma"/>
                <w:sz w:val="24"/>
                <w:szCs w:val="24"/>
                <w:highlight w:val="lightGray"/>
                <w:lang w:val="en-GB"/>
              </w:rPr>
              <w:t>room to swing a cat</w:t>
            </w:r>
            <w:r w:rsidRPr="008D48E9">
              <w:rPr>
                <w:rFonts w:ascii="Book Antiqua" w:hAnsi="Book Antiqua" w:cs="Tahoma"/>
                <w:sz w:val="24"/>
                <w:szCs w:val="24"/>
                <w:lang w:val="en-GB"/>
              </w:rPr>
              <w:t>’”.</w:t>
            </w:r>
            <w:r w:rsidRPr="008D48E9">
              <w:rPr>
                <w:rStyle w:val="Refdenotaalpie"/>
                <w:rFonts w:ascii="Book Antiqua" w:hAnsi="Book Antiqua" w:cs="Tahoma"/>
                <w:sz w:val="24"/>
                <w:szCs w:val="24"/>
                <w:lang w:val="en-GB"/>
              </w:rPr>
              <w:footnoteReference w:id="22"/>
            </w:r>
          </w:p>
        </w:tc>
        <w:tc>
          <w:tcPr>
            <w:tcW w:w="2882" w:type="dxa"/>
          </w:tcPr>
          <w:p w:rsidR="00E6167C" w:rsidRPr="008D48E9" w:rsidRDefault="00E6167C" w:rsidP="00E6167C">
            <w:pPr>
              <w:tabs>
                <w:tab w:val="left" w:pos="3544"/>
              </w:tabs>
              <w:spacing w:line="276" w:lineRule="auto"/>
              <w:cnfStyle w:val="000000100000"/>
              <w:rPr>
                <w:rFonts w:ascii="Book Antiqua" w:hAnsi="Book Antiqua" w:cs="Tahoma"/>
                <w:sz w:val="24"/>
                <w:szCs w:val="24"/>
                <w:lang w:val="en-GB"/>
              </w:rPr>
            </w:pPr>
            <w:r w:rsidRPr="008D48E9">
              <w:rPr>
                <w:rFonts w:ascii="Book Antiqua" w:hAnsi="Book Antiqua" w:cs="Tahoma"/>
                <w:sz w:val="24"/>
                <w:szCs w:val="24"/>
                <w:lang w:val="en-GB"/>
              </w:rPr>
              <w:t xml:space="preserve">“When Tommy complains to his mother that his room is so small there </w:t>
            </w:r>
            <w:r w:rsidRPr="008D48E9">
              <w:rPr>
                <w:rFonts w:ascii="Book Antiqua" w:hAnsi="Book Antiqua" w:cs="Tahoma"/>
                <w:sz w:val="24"/>
                <w:szCs w:val="24"/>
                <w:highlight w:val="lightGray"/>
                <w:lang w:val="en-GB"/>
              </w:rPr>
              <w:t>isn't even room to swing a cat</w:t>
            </w:r>
            <w:r w:rsidRPr="008D48E9">
              <w:rPr>
                <w:rFonts w:ascii="Book Antiqua" w:hAnsi="Book Antiqua" w:cs="Tahoma"/>
                <w:sz w:val="24"/>
                <w:szCs w:val="24"/>
                <w:lang w:val="en-GB"/>
              </w:rPr>
              <w:t xml:space="preserve">, she comes up with a </w:t>
            </w:r>
            <w:proofErr w:type="gramStart"/>
            <w:r w:rsidRPr="008D48E9">
              <w:rPr>
                <w:rFonts w:ascii="Book Antiqua" w:hAnsi="Book Antiqua" w:cs="Tahoma"/>
                <w:sz w:val="24"/>
                <w:szCs w:val="24"/>
                <w:lang w:val="en-GB"/>
              </w:rPr>
              <w:t>solution</w:t>
            </w:r>
            <w:r>
              <w:rPr>
                <w:rFonts w:ascii="Book Antiqua" w:hAnsi="Book Antiqua" w:cs="Tahoma"/>
                <w:sz w:val="24"/>
                <w:szCs w:val="24"/>
                <w:lang w:val="en-GB"/>
              </w:rPr>
              <w:t>[</w:t>
            </w:r>
            <w:proofErr w:type="gramEnd"/>
            <w:r>
              <w:rPr>
                <w:rFonts w:ascii="Book Antiqua" w:hAnsi="Book Antiqua" w:cs="Tahoma"/>
                <w:sz w:val="24"/>
                <w:szCs w:val="24"/>
                <w:lang w:val="en-GB"/>
              </w:rPr>
              <w:t>...]</w:t>
            </w:r>
            <w:r w:rsidRPr="008D48E9">
              <w:rPr>
                <w:rFonts w:ascii="Book Antiqua" w:hAnsi="Book Antiqua" w:cs="Tahoma"/>
                <w:sz w:val="24"/>
                <w:szCs w:val="24"/>
                <w:lang w:val="en-GB"/>
              </w:rPr>
              <w:t>”</w:t>
            </w:r>
            <w:r>
              <w:rPr>
                <w:rFonts w:ascii="Book Antiqua" w:hAnsi="Book Antiqua" w:cs="Tahoma"/>
                <w:sz w:val="24"/>
                <w:szCs w:val="24"/>
                <w:lang w:val="en-GB"/>
              </w:rPr>
              <w:t>.</w:t>
            </w:r>
            <w:r>
              <w:rPr>
                <w:rStyle w:val="Refdenotaalpie"/>
                <w:rFonts w:ascii="Book Antiqua" w:hAnsi="Book Antiqua" w:cs="Tahoma"/>
                <w:sz w:val="24"/>
                <w:szCs w:val="24"/>
                <w:lang w:val="en-GB"/>
              </w:rPr>
              <w:footnoteReference w:id="23"/>
            </w:r>
          </w:p>
        </w:tc>
      </w:tr>
      <w:tr w:rsidR="00E6167C" w:rsidRPr="00532681" w:rsidTr="00E6167C">
        <w:trPr>
          <w:cnfStyle w:val="000000010000"/>
        </w:trPr>
        <w:tc>
          <w:tcPr>
            <w:cnfStyle w:val="001000000000"/>
            <w:tcW w:w="8644" w:type="dxa"/>
            <w:gridSpan w:val="3"/>
          </w:tcPr>
          <w:p w:rsidR="00E6167C" w:rsidRPr="006B0F41" w:rsidRDefault="00E6167C" w:rsidP="00E6167C">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lastRenderedPageBreak/>
              <w:t xml:space="preserve">All the extracts are from sources written in British English and in a standard register, and the meaning is related to the space inside a house or part of it, similar to the original sense. The two first examples are from articles in the online press about small housing in London and Hong Kong. The last one is perhaps a little more informal, as it is a children’s book, but still the usage is the same. The register of these extracts is standard and informal, which extends the informal register stated in the </w:t>
            </w:r>
            <w:r w:rsidRPr="00A82D78">
              <w:rPr>
                <w:rFonts w:ascii="Book Antiqua" w:hAnsi="Book Antiqua" w:cs="Tahoma"/>
                <w:b w:val="0"/>
                <w:sz w:val="24"/>
                <w:szCs w:val="24"/>
                <w:lang w:val="en-GB"/>
              </w:rPr>
              <w:t>Oxford Advanced Learner's Dictionary</w:t>
            </w:r>
            <w:r>
              <w:rPr>
                <w:rFonts w:ascii="Book Antiqua" w:hAnsi="Book Antiqua" w:cs="Tahoma"/>
                <w:b w:val="0"/>
                <w:sz w:val="24"/>
                <w:szCs w:val="24"/>
                <w:lang w:val="en-GB"/>
              </w:rPr>
              <w:t>. Apparently it is a commonly known idiom by people of all ages, although maybe restricted to British English speakers.</w:t>
            </w:r>
          </w:p>
        </w:tc>
      </w:tr>
    </w:tbl>
    <w:p w:rsidR="00E6167C" w:rsidRPr="006B0F41" w:rsidRDefault="00E6167C" w:rsidP="00E6167C">
      <w:pPr>
        <w:rPr>
          <w:rFonts w:ascii="Book Antiqua" w:hAnsi="Book Antiqua"/>
          <w:sz w:val="24"/>
          <w:szCs w:val="24"/>
          <w:lang w:val="en-GB"/>
        </w:rPr>
      </w:pPr>
    </w:p>
    <w:tbl>
      <w:tblPr>
        <w:tblStyle w:val="Sombreadomedio1-nfasis2"/>
        <w:tblW w:w="0" w:type="auto"/>
        <w:tblLook w:val="04A0"/>
      </w:tblPr>
      <w:tblGrid>
        <w:gridCol w:w="2881"/>
        <w:gridCol w:w="2881"/>
        <w:gridCol w:w="2882"/>
      </w:tblGrid>
      <w:tr w:rsidR="00E6167C" w:rsidRPr="00532681" w:rsidTr="00E6167C">
        <w:trPr>
          <w:cnfStyle w:val="100000000000"/>
        </w:trPr>
        <w:tc>
          <w:tcPr>
            <w:cnfStyle w:val="001000000000"/>
            <w:tcW w:w="8644" w:type="dxa"/>
            <w:gridSpan w:val="3"/>
          </w:tcPr>
          <w:p w:rsidR="00E6167C" w:rsidRPr="006B0F41" w:rsidRDefault="00E6167C" w:rsidP="00E6167C">
            <w:pPr>
              <w:pStyle w:val="Prrafodelista"/>
              <w:numPr>
                <w:ilvl w:val="0"/>
                <w:numId w:val="5"/>
              </w:numPr>
              <w:tabs>
                <w:tab w:val="left" w:pos="3544"/>
              </w:tabs>
              <w:jc w:val="both"/>
              <w:rPr>
                <w:rFonts w:ascii="Book Antiqua" w:hAnsi="Book Antiqua" w:cs="Tahoma"/>
                <w:color w:val="auto"/>
                <w:sz w:val="26"/>
                <w:szCs w:val="26"/>
                <w:lang w:val="en-GB"/>
              </w:rPr>
            </w:pPr>
            <w:r w:rsidRPr="006B0F41">
              <w:rPr>
                <w:rFonts w:ascii="Book Antiqua" w:hAnsi="Book Antiqua" w:cs="Tahoma"/>
                <w:color w:val="auto"/>
                <w:sz w:val="26"/>
                <w:szCs w:val="26"/>
                <w:lang w:val="en-GB"/>
              </w:rPr>
              <w:t>Put Someone Over a Barrel</w:t>
            </w:r>
          </w:p>
        </w:tc>
      </w:tr>
      <w:tr w:rsidR="00E6167C" w:rsidRPr="00532681" w:rsidTr="00E6167C">
        <w:trPr>
          <w:cnfStyle w:val="000000100000"/>
        </w:trPr>
        <w:tc>
          <w:tcPr>
            <w:cnfStyle w:val="001000000000"/>
            <w:tcW w:w="2881" w:type="dxa"/>
          </w:tcPr>
          <w:p w:rsidR="00E6167C" w:rsidRPr="00132DFA" w:rsidRDefault="00E6167C" w:rsidP="00E6167C">
            <w:pPr>
              <w:tabs>
                <w:tab w:val="left" w:pos="3544"/>
              </w:tabs>
              <w:spacing w:line="276" w:lineRule="auto"/>
              <w:rPr>
                <w:rFonts w:ascii="Book Antiqua" w:hAnsi="Book Antiqua" w:cs="Tahoma"/>
                <w:b w:val="0"/>
                <w:sz w:val="24"/>
                <w:szCs w:val="24"/>
                <w:lang w:val="en-GB"/>
              </w:rPr>
            </w:pPr>
            <w:r w:rsidRPr="00132DFA">
              <w:rPr>
                <w:rFonts w:ascii="Book Antiqua" w:hAnsi="Book Antiqua" w:cs="Tahoma"/>
                <w:b w:val="0"/>
                <w:sz w:val="24"/>
                <w:szCs w:val="24"/>
                <w:lang w:val="en-GB"/>
              </w:rPr>
              <w:t>“</w:t>
            </w:r>
            <w:proofErr w:type="spellStart"/>
            <w:r w:rsidRPr="00132DFA">
              <w:rPr>
                <w:rFonts w:ascii="Book Antiqua" w:hAnsi="Book Antiqua" w:cs="Tahoma"/>
                <w:b w:val="0"/>
                <w:sz w:val="24"/>
                <w:szCs w:val="24"/>
                <w:lang w:val="en-GB"/>
              </w:rPr>
              <w:t>UConn</w:t>
            </w:r>
            <w:proofErr w:type="spellEnd"/>
            <w:r w:rsidRPr="00132DFA">
              <w:rPr>
                <w:rFonts w:ascii="Book Antiqua" w:hAnsi="Book Antiqua" w:cs="Tahoma"/>
                <w:b w:val="0"/>
                <w:sz w:val="24"/>
                <w:szCs w:val="24"/>
                <w:lang w:val="en-GB"/>
              </w:rPr>
              <w:t xml:space="preserve"> women likely to </w:t>
            </w:r>
            <w:r w:rsidRPr="00132DFA">
              <w:rPr>
                <w:rFonts w:ascii="Book Antiqua" w:hAnsi="Book Antiqua" w:cs="Tahoma"/>
                <w:b w:val="0"/>
                <w:sz w:val="24"/>
                <w:szCs w:val="24"/>
                <w:highlight w:val="lightGray"/>
                <w:lang w:val="en-GB"/>
              </w:rPr>
              <w:t>put Creighton over a barrel</w:t>
            </w:r>
            <w:r w:rsidRPr="00132DFA">
              <w:rPr>
                <w:rFonts w:ascii="Book Antiqua" w:hAnsi="Book Antiqua" w:cs="Tahoma"/>
                <w:b w:val="0"/>
                <w:sz w:val="24"/>
                <w:szCs w:val="24"/>
                <w:lang w:val="en-GB"/>
              </w:rPr>
              <w:t>”</w:t>
            </w:r>
            <w:r>
              <w:rPr>
                <w:rStyle w:val="Refdenotaalpie"/>
                <w:rFonts w:ascii="Book Antiqua" w:hAnsi="Book Antiqua" w:cs="Tahoma"/>
                <w:b w:val="0"/>
                <w:sz w:val="24"/>
                <w:szCs w:val="24"/>
                <w:lang w:val="en-GB"/>
              </w:rPr>
              <w:footnoteReference w:id="24"/>
            </w:r>
          </w:p>
        </w:tc>
        <w:tc>
          <w:tcPr>
            <w:tcW w:w="2881" w:type="dxa"/>
          </w:tcPr>
          <w:p w:rsidR="00E6167C" w:rsidRPr="00132DFA" w:rsidRDefault="00E6167C" w:rsidP="00E6167C">
            <w:pPr>
              <w:tabs>
                <w:tab w:val="left" w:pos="3544"/>
              </w:tabs>
              <w:spacing w:line="276" w:lineRule="auto"/>
              <w:cnfStyle w:val="000000100000"/>
              <w:rPr>
                <w:rFonts w:ascii="Book Antiqua" w:hAnsi="Book Antiqua" w:cs="Tahoma"/>
                <w:bCs/>
                <w:sz w:val="24"/>
                <w:szCs w:val="24"/>
                <w:lang w:val="en-GB"/>
              </w:rPr>
            </w:pPr>
            <w:r>
              <w:rPr>
                <w:rFonts w:ascii="Book Antiqua" w:hAnsi="Book Antiqua" w:cs="Tahoma"/>
                <w:bCs/>
                <w:sz w:val="24"/>
                <w:szCs w:val="24"/>
                <w:lang w:val="en-GB"/>
              </w:rPr>
              <w:t>“</w:t>
            </w:r>
            <w:r w:rsidRPr="00132DFA">
              <w:rPr>
                <w:rFonts w:ascii="Book Antiqua" w:hAnsi="Book Antiqua" w:cs="Tahoma"/>
                <w:bCs/>
                <w:sz w:val="24"/>
                <w:szCs w:val="24"/>
                <w:lang w:val="en-GB"/>
              </w:rPr>
              <w:t xml:space="preserve">Shortages </w:t>
            </w:r>
            <w:r w:rsidRPr="00132DFA">
              <w:rPr>
                <w:rFonts w:ascii="Book Antiqua" w:hAnsi="Book Antiqua" w:cs="Tahoma"/>
                <w:bCs/>
                <w:sz w:val="24"/>
                <w:szCs w:val="24"/>
                <w:highlight w:val="lightGray"/>
                <w:lang w:val="en-GB"/>
              </w:rPr>
              <w:t>put whisky distillers over a barrel</w:t>
            </w:r>
            <w:r w:rsidRPr="00132DFA">
              <w:rPr>
                <w:rFonts w:ascii="Book Antiqua" w:hAnsi="Book Antiqua" w:cs="Tahoma"/>
                <w:bCs/>
                <w:sz w:val="24"/>
                <w:szCs w:val="24"/>
                <w:lang w:val="en-GB"/>
              </w:rPr>
              <w:t>”</w:t>
            </w:r>
            <w:r>
              <w:rPr>
                <w:rStyle w:val="Refdenotaalpie"/>
                <w:rFonts w:ascii="Book Antiqua" w:hAnsi="Book Antiqua" w:cs="Tahoma"/>
                <w:bCs/>
                <w:sz w:val="24"/>
                <w:szCs w:val="24"/>
                <w:lang w:val="en-GB"/>
              </w:rPr>
              <w:footnoteReference w:id="25"/>
            </w:r>
          </w:p>
        </w:tc>
        <w:tc>
          <w:tcPr>
            <w:tcW w:w="2882" w:type="dxa"/>
          </w:tcPr>
          <w:p w:rsidR="00E6167C" w:rsidRPr="00132DFA"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b/>
                <w:sz w:val="24"/>
                <w:szCs w:val="24"/>
                <w:lang w:val="en-GB"/>
              </w:rPr>
              <w:t>“</w:t>
            </w:r>
            <w:r w:rsidRPr="00132DFA">
              <w:rPr>
                <w:rFonts w:ascii="Book Antiqua" w:hAnsi="Book Antiqua" w:cs="Tahoma"/>
                <w:sz w:val="24"/>
                <w:szCs w:val="24"/>
                <w:lang w:val="en-GB"/>
              </w:rPr>
              <w:t xml:space="preserve">President calls for </w:t>
            </w:r>
            <w:r w:rsidRPr="000326D1">
              <w:rPr>
                <w:rFonts w:ascii="Book Antiqua" w:hAnsi="Book Antiqua" w:cs="Tahoma"/>
                <w:sz w:val="24"/>
                <w:szCs w:val="24"/>
                <w:lang w:val="en-GB"/>
              </w:rPr>
              <w:t xml:space="preserve">people power to help </w:t>
            </w:r>
            <w:r w:rsidRPr="000326D1">
              <w:rPr>
                <w:rFonts w:ascii="Book Antiqua" w:hAnsi="Book Antiqua" w:cs="Tahoma"/>
                <w:sz w:val="24"/>
                <w:szCs w:val="24"/>
                <w:highlight w:val="lightGray"/>
                <w:lang w:val="en-GB"/>
              </w:rPr>
              <w:t>put the gun lobby over a barrel</w:t>
            </w:r>
            <w:r w:rsidRPr="000326D1">
              <w:rPr>
                <w:rFonts w:ascii="Book Antiqua" w:hAnsi="Book Antiqua" w:cs="Tahoma"/>
                <w:sz w:val="24"/>
                <w:szCs w:val="24"/>
                <w:lang w:val="en-GB"/>
              </w:rPr>
              <w:t>”</w:t>
            </w:r>
            <w:r w:rsidRPr="000326D1">
              <w:rPr>
                <w:rStyle w:val="Refdenotaalpie"/>
                <w:rFonts w:ascii="Book Antiqua" w:hAnsi="Book Antiqua" w:cs="Tahoma"/>
                <w:sz w:val="24"/>
                <w:szCs w:val="24"/>
                <w:lang w:val="en-GB"/>
              </w:rPr>
              <w:footnoteReference w:id="26"/>
            </w:r>
          </w:p>
        </w:tc>
      </w:tr>
      <w:tr w:rsidR="00E6167C" w:rsidRPr="00532681" w:rsidTr="00E6167C">
        <w:trPr>
          <w:cnfStyle w:val="000000010000"/>
        </w:trPr>
        <w:tc>
          <w:tcPr>
            <w:cnfStyle w:val="001000000000"/>
            <w:tcW w:w="8644" w:type="dxa"/>
            <w:gridSpan w:val="3"/>
          </w:tcPr>
          <w:p w:rsidR="00E6167C" w:rsidRPr="006B0F41" w:rsidRDefault="00E6167C" w:rsidP="00E6167C">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t xml:space="preserve">For this idiom, the examples that I have found are all part of headlines in a standard register, which differs from the </w:t>
            </w:r>
            <w:r w:rsidRPr="005C7233">
              <w:rPr>
                <w:rFonts w:ascii="Book Antiqua" w:hAnsi="Book Antiqua" w:cs="Tahoma"/>
                <w:b w:val="0"/>
                <w:sz w:val="24"/>
                <w:szCs w:val="24"/>
                <w:lang w:val="en-GB"/>
              </w:rPr>
              <w:t>Oxford Advanced Learner's Dictionary</w:t>
            </w:r>
            <w:r>
              <w:rPr>
                <w:rFonts w:ascii="Book Antiqua" w:hAnsi="Book Antiqua" w:cs="Tahoma"/>
                <w:b w:val="0"/>
                <w:sz w:val="24"/>
                <w:szCs w:val="24"/>
                <w:lang w:val="en-GB"/>
              </w:rPr>
              <w:t xml:space="preserve">’s definition that classifies it as an informal idiom. The first one is from an American sports website about a basketball match, and the other two are business and political articles from renowned newspapers in British English. In all of the cases, the meaning is to have no way out of a specific situation and due to its extended use in the </w:t>
            </w:r>
            <w:proofErr w:type="gramStart"/>
            <w:r>
              <w:rPr>
                <w:rFonts w:ascii="Book Antiqua" w:hAnsi="Book Antiqua" w:cs="Tahoma"/>
                <w:b w:val="0"/>
                <w:sz w:val="24"/>
                <w:szCs w:val="24"/>
                <w:lang w:val="en-GB"/>
              </w:rPr>
              <w:t>press,</w:t>
            </w:r>
            <w:proofErr w:type="gramEnd"/>
            <w:r>
              <w:rPr>
                <w:rFonts w:ascii="Book Antiqua" w:hAnsi="Book Antiqua" w:cs="Tahoma"/>
                <w:b w:val="0"/>
                <w:sz w:val="24"/>
                <w:szCs w:val="24"/>
                <w:lang w:val="en-GB"/>
              </w:rPr>
              <w:t xml:space="preserve"> it looks like a common expression in English.</w:t>
            </w:r>
          </w:p>
        </w:tc>
      </w:tr>
    </w:tbl>
    <w:p w:rsidR="00E6167C" w:rsidRPr="006B0F41" w:rsidRDefault="00E6167C" w:rsidP="00E6167C">
      <w:pPr>
        <w:rPr>
          <w:rFonts w:ascii="Book Antiqua" w:hAnsi="Book Antiqua"/>
          <w:sz w:val="24"/>
          <w:szCs w:val="24"/>
          <w:lang w:val="en-GB"/>
        </w:rPr>
      </w:pPr>
    </w:p>
    <w:tbl>
      <w:tblPr>
        <w:tblStyle w:val="Sombreadomedio1-nfasis3"/>
        <w:tblW w:w="0" w:type="auto"/>
        <w:tblLook w:val="04A0"/>
      </w:tblPr>
      <w:tblGrid>
        <w:gridCol w:w="2881"/>
        <w:gridCol w:w="2881"/>
        <w:gridCol w:w="2882"/>
      </w:tblGrid>
      <w:tr w:rsidR="00E6167C" w:rsidRPr="00AA0358" w:rsidTr="00E6167C">
        <w:trPr>
          <w:cnfStyle w:val="100000000000"/>
        </w:trPr>
        <w:tc>
          <w:tcPr>
            <w:cnfStyle w:val="001000000000"/>
            <w:tcW w:w="8644" w:type="dxa"/>
            <w:gridSpan w:val="3"/>
          </w:tcPr>
          <w:p w:rsidR="00E6167C" w:rsidRPr="006B0F41" w:rsidRDefault="00E6167C" w:rsidP="00E6167C">
            <w:pPr>
              <w:pStyle w:val="Prrafodelista"/>
              <w:numPr>
                <w:ilvl w:val="0"/>
                <w:numId w:val="5"/>
              </w:numPr>
              <w:tabs>
                <w:tab w:val="left" w:pos="3544"/>
              </w:tabs>
              <w:jc w:val="both"/>
              <w:rPr>
                <w:rFonts w:ascii="Book Antiqua" w:hAnsi="Book Antiqua" w:cs="Tahoma"/>
                <w:color w:val="auto"/>
                <w:sz w:val="26"/>
                <w:szCs w:val="26"/>
                <w:lang w:val="en-GB"/>
              </w:rPr>
            </w:pPr>
            <w:r w:rsidRPr="006B0F41">
              <w:rPr>
                <w:rFonts w:ascii="Book Antiqua" w:hAnsi="Book Antiqua" w:cs="Tahoma"/>
                <w:color w:val="auto"/>
                <w:sz w:val="26"/>
                <w:szCs w:val="26"/>
                <w:lang w:val="en-GB"/>
              </w:rPr>
              <w:t>A Square Meal</w:t>
            </w:r>
          </w:p>
        </w:tc>
      </w:tr>
      <w:tr w:rsidR="00E6167C" w:rsidRPr="00532681" w:rsidTr="00E6167C">
        <w:trPr>
          <w:cnfStyle w:val="000000100000"/>
        </w:trPr>
        <w:tc>
          <w:tcPr>
            <w:cnfStyle w:val="001000000000"/>
            <w:tcW w:w="2881" w:type="dxa"/>
          </w:tcPr>
          <w:p w:rsidR="00E6167C" w:rsidRPr="006B0F41" w:rsidRDefault="00E6167C" w:rsidP="00E6167C">
            <w:pPr>
              <w:tabs>
                <w:tab w:val="left" w:pos="3544"/>
              </w:tabs>
              <w:spacing w:line="276" w:lineRule="auto"/>
              <w:rPr>
                <w:rFonts w:ascii="Book Antiqua" w:hAnsi="Book Antiqua" w:cs="Tahoma"/>
                <w:b w:val="0"/>
                <w:sz w:val="24"/>
                <w:szCs w:val="24"/>
                <w:lang w:val="en-GB"/>
              </w:rPr>
            </w:pPr>
            <w:r>
              <w:rPr>
                <w:rFonts w:ascii="Book Antiqua" w:hAnsi="Book Antiqua" w:cs="Tahoma"/>
                <w:b w:val="0"/>
                <w:sz w:val="24"/>
                <w:szCs w:val="24"/>
                <w:lang w:val="en-GB"/>
              </w:rPr>
              <w:t>“</w:t>
            </w:r>
            <w:r w:rsidRPr="003928EC">
              <w:rPr>
                <w:rFonts w:ascii="Book Antiqua" w:hAnsi="Book Antiqua" w:cs="Tahoma"/>
                <w:b w:val="0"/>
                <w:sz w:val="24"/>
                <w:szCs w:val="24"/>
                <w:lang w:val="en-GB"/>
              </w:rPr>
              <w:t xml:space="preserve">Just as we often fail on providing the perfect ingredients we know that are needed for </w:t>
            </w:r>
            <w:r w:rsidRPr="003928EC">
              <w:rPr>
                <w:rFonts w:ascii="Book Antiqua" w:hAnsi="Book Antiqua" w:cs="Tahoma"/>
                <w:b w:val="0"/>
                <w:sz w:val="24"/>
                <w:szCs w:val="24"/>
                <w:highlight w:val="lightGray"/>
                <w:lang w:val="en-GB"/>
              </w:rPr>
              <w:t xml:space="preserve">a </w:t>
            </w:r>
            <w:r w:rsidRPr="003928EC">
              <w:rPr>
                <w:rFonts w:ascii="Book Antiqua" w:hAnsi="Book Antiqua" w:cs="Tahoma"/>
                <w:b w:val="0"/>
                <w:sz w:val="24"/>
                <w:szCs w:val="24"/>
                <w:highlight w:val="lightGray"/>
                <w:lang w:val="en-GB"/>
              </w:rPr>
              <w:lastRenderedPageBreak/>
              <w:t>‘square meal,</w:t>
            </w:r>
            <w:r w:rsidRPr="003928EC">
              <w:rPr>
                <w:rFonts w:ascii="Book Antiqua" w:hAnsi="Book Antiqua" w:cs="Tahoma"/>
                <w:b w:val="0"/>
                <w:sz w:val="24"/>
                <w:szCs w:val="24"/>
                <w:lang w:val="en-GB"/>
              </w:rPr>
              <w:t>’ we are similarly failing to prepare the groundwork</w:t>
            </w:r>
            <w:r>
              <w:rPr>
                <w:rFonts w:ascii="Book Antiqua" w:hAnsi="Book Antiqua" w:cs="Tahoma"/>
                <w:b w:val="0"/>
                <w:sz w:val="24"/>
                <w:szCs w:val="24"/>
                <w:lang w:val="en-GB"/>
              </w:rPr>
              <w:t xml:space="preserve"> [...]”.</w:t>
            </w:r>
            <w:r>
              <w:rPr>
                <w:rStyle w:val="Refdenotaalpie"/>
                <w:rFonts w:ascii="Book Antiqua" w:hAnsi="Book Antiqua" w:cs="Tahoma"/>
                <w:b w:val="0"/>
                <w:sz w:val="24"/>
                <w:szCs w:val="24"/>
                <w:lang w:val="en-GB"/>
              </w:rPr>
              <w:footnoteReference w:id="27"/>
            </w:r>
          </w:p>
        </w:tc>
        <w:tc>
          <w:tcPr>
            <w:tcW w:w="2881" w:type="dxa"/>
          </w:tcPr>
          <w:p w:rsidR="00E6167C" w:rsidRPr="003928EC"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sz w:val="24"/>
                <w:szCs w:val="24"/>
                <w:lang w:val="en-GB"/>
              </w:rPr>
              <w:lastRenderedPageBreak/>
              <w:t>“</w:t>
            </w:r>
            <w:r w:rsidRPr="003928EC">
              <w:rPr>
                <w:rFonts w:ascii="Book Antiqua" w:hAnsi="Book Antiqua" w:cs="Tahoma"/>
                <w:sz w:val="24"/>
                <w:szCs w:val="24"/>
                <w:highlight w:val="lightGray"/>
                <w:lang w:val="en-GB"/>
              </w:rPr>
              <w:t>A square meal</w:t>
            </w:r>
            <w:r w:rsidRPr="003928EC">
              <w:rPr>
                <w:rFonts w:ascii="Book Antiqua" w:hAnsi="Book Antiqua" w:cs="Tahoma"/>
                <w:sz w:val="24"/>
                <w:szCs w:val="24"/>
                <w:lang w:val="en-GB"/>
              </w:rPr>
              <w:t xml:space="preserve"> - Left or right hand?</w:t>
            </w:r>
            <w:r>
              <w:rPr>
                <w:rFonts w:ascii="Book Antiqua" w:hAnsi="Book Antiqua" w:cs="Tahoma"/>
                <w:sz w:val="24"/>
                <w:szCs w:val="24"/>
                <w:lang w:val="en-GB"/>
              </w:rPr>
              <w:t>”</w:t>
            </w:r>
            <w:r>
              <w:rPr>
                <w:rStyle w:val="Refdenotaalpie"/>
                <w:rFonts w:ascii="Book Antiqua" w:hAnsi="Book Antiqua" w:cs="Tahoma"/>
                <w:sz w:val="24"/>
                <w:szCs w:val="24"/>
                <w:lang w:val="en-GB"/>
              </w:rPr>
              <w:footnoteReference w:id="28"/>
            </w:r>
          </w:p>
          <w:p w:rsidR="00E6167C" w:rsidRPr="006B0F41" w:rsidRDefault="00E6167C" w:rsidP="00E6167C">
            <w:pPr>
              <w:tabs>
                <w:tab w:val="left" w:pos="3544"/>
              </w:tabs>
              <w:spacing w:line="276" w:lineRule="auto"/>
              <w:jc w:val="both"/>
              <w:cnfStyle w:val="000000100000"/>
              <w:rPr>
                <w:rFonts w:ascii="Book Antiqua" w:hAnsi="Book Antiqua" w:cs="Tahoma"/>
                <w:b/>
                <w:sz w:val="24"/>
                <w:szCs w:val="24"/>
                <w:lang w:val="en-GB"/>
              </w:rPr>
            </w:pPr>
          </w:p>
        </w:tc>
        <w:tc>
          <w:tcPr>
            <w:tcW w:w="2882" w:type="dxa"/>
          </w:tcPr>
          <w:p w:rsidR="00E6167C" w:rsidRPr="003928EC"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sz w:val="24"/>
                <w:szCs w:val="24"/>
                <w:lang w:val="en-GB"/>
              </w:rPr>
              <w:t>“</w:t>
            </w:r>
            <w:r w:rsidRPr="003928EC">
              <w:rPr>
                <w:rFonts w:ascii="Book Antiqua" w:hAnsi="Book Antiqua" w:cs="Tahoma"/>
                <w:sz w:val="24"/>
                <w:szCs w:val="24"/>
                <w:lang w:val="en-GB"/>
              </w:rPr>
              <w:t xml:space="preserve">Have </w:t>
            </w:r>
            <w:r w:rsidRPr="003928EC">
              <w:rPr>
                <w:rFonts w:ascii="Book Antiqua" w:hAnsi="Book Antiqua" w:cs="Tahoma"/>
                <w:sz w:val="24"/>
                <w:szCs w:val="24"/>
                <w:highlight w:val="lightGray"/>
                <w:lang w:val="en-GB"/>
              </w:rPr>
              <w:t>a square meal</w:t>
            </w:r>
            <w:r w:rsidRPr="003928EC">
              <w:rPr>
                <w:rFonts w:ascii="Book Antiqua" w:hAnsi="Book Antiqua" w:cs="Tahoma"/>
                <w:sz w:val="24"/>
                <w:szCs w:val="24"/>
                <w:lang w:val="en-GB"/>
              </w:rPr>
              <w:t xml:space="preserve"> with Boston brown bread</w:t>
            </w:r>
            <w:r>
              <w:rPr>
                <w:rFonts w:ascii="Book Antiqua" w:hAnsi="Book Antiqua" w:cs="Tahoma"/>
                <w:sz w:val="24"/>
                <w:szCs w:val="24"/>
                <w:lang w:val="en-GB"/>
              </w:rPr>
              <w:t>”</w:t>
            </w:r>
            <w:r>
              <w:rPr>
                <w:rStyle w:val="Refdenotaalpie"/>
                <w:rFonts w:ascii="Book Antiqua" w:hAnsi="Book Antiqua" w:cs="Tahoma"/>
                <w:sz w:val="24"/>
                <w:szCs w:val="24"/>
                <w:lang w:val="en-GB"/>
              </w:rPr>
              <w:footnoteReference w:id="29"/>
            </w:r>
          </w:p>
          <w:p w:rsidR="00E6167C" w:rsidRPr="006B0F41" w:rsidRDefault="00E6167C" w:rsidP="00E6167C">
            <w:pPr>
              <w:tabs>
                <w:tab w:val="left" w:pos="3544"/>
              </w:tabs>
              <w:spacing w:line="276" w:lineRule="auto"/>
              <w:jc w:val="both"/>
              <w:cnfStyle w:val="000000100000"/>
              <w:rPr>
                <w:rFonts w:ascii="Book Antiqua" w:hAnsi="Book Antiqua" w:cs="Tahoma"/>
                <w:b/>
                <w:sz w:val="24"/>
                <w:szCs w:val="24"/>
                <w:lang w:val="en-GB"/>
              </w:rPr>
            </w:pPr>
          </w:p>
        </w:tc>
      </w:tr>
      <w:tr w:rsidR="00E6167C" w:rsidRPr="00532681" w:rsidTr="00E6167C">
        <w:trPr>
          <w:cnfStyle w:val="000000010000"/>
        </w:trPr>
        <w:tc>
          <w:tcPr>
            <w:cnfStyle w:val="001000000000"/>
            <w:tcW w:w="8644" w:type="dxa"/>
            <w:gridSpan w:val="3"/>
          </w:tcPr>
          <w:p w:rsidR="00E6167C" w:rsidRPr="006B0F41" w:rsidRDefault="00E6167C" w:rsidP="00E6167C">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lastRenderedPageBreak/>
              <w:t xml:space="preserve">For this idiom, the usages that I have found are all in a standard register, which agrees with the </w:t>
            </w:r>
            <w:r w:rsidRPr="00C82F1F">
              <w:rPr>
                <w:rFonts w:ascii="Book Antiqua" w:hAnsi="Book Antiqua" w:cs="Tahoma"/>
                <w:b w:val="0"/>
                <w:sz w:val="24"/>
                <w:szCs w:val="24"/>
                <w:lang w:val="en-GB"/>
              </w:rPr>
              <w:t>Oxford Advanced Learner's Dictionary</w:t>
            </w:r>
            <w:r>
              <w:rPr>
                <w:rFonts w:ascii="Book Antiqua" w:hAnsi="Book Antiqua" w:cs="Tahoma"/>
                <w:b w:val="0"/>
                <w:sz w:val="24"/>
                <w:szCs w:val="24"/>
                <w:lang w:val="en-GB"/>
              </w:rPr>
              <w:t>’s definition, and its meaning is related to food, like its current meaning of large and balanced meal. On the one hand, the first two extracts are written in British English and the third in American. On the other hand, the first one is found in a text and the other two in article headlines. In accordance with these contexts, it appears to be a habitual idiom in everyday language.</w:t>
            </w:r>
          </w:p>
        </w:tc>
      </w:tr>
    </w:tbl>
    <w:p w:rsidR="00E6167C" w:rsidRPr="006B0F41" w:rsidRDefault="00E6167C" w:rsidP="00E6167C">
      <w:pPr>
        <w:rPr>
          <w:rFonts w:ascii="Book Antiqua" w:hAnsi="Book Antiqua"/>
          <w:sz w:val="24"/>
          <w:szCs w:val="24"/>
          <w:lang w:val="en-GB"/>
        </w:rPr>
      </w:pPr>
    </w:p>
    <w:tbl>
      <w:tblPr>
        <w:tblStyle w:val="Sombreadomedio1-nfasis3"/>
        <w:tblW w:w="0" w:type="auto"/>
        <w:tblLook w:val="04A0"/>
      </w:tblPr>
      <w:tblGrid>
        <w:gridCol w:w="2881"/>
        <w:gridCol w:w="2881"/>
        <w:gridCol w:w="2882"/>
      </w:tblGrid>
      <w:tr w:rsidR="00E6167C" w:rsidRPr="006B0F41" w:rsidTr="00E6167C">
        <w:trPr>
          <w:cnfStyle w:val="100000000000"/>
        </w:trPr>
        <w:tc>
          <w:tcPr>
            <w:cnfStyle w:val="001000000000"/>
            <w:tcW w:w="8644" w:type="dxa"/>
            <w:gridSpan w:val="3"/>
          </w:tcPr>
          <w:p w:rsidR="00E6167C" w:rsidRPr="006B0F41" w:rsidRDefault="00E6167C" w:rsidP="00E6167C">
            <w:pPr>
              <w:pStyle w:val="Prrafodelista"/>
              <w:numPr>
                <w:ilvl w:val="0"/>
                <w:numId w:val="5"/>
              </w:numPr>
              <w:tabs>
                <w:tab w:val="left" w:pos="3544"/>
              </w:tabs>
              <w:jc w:val="both"/>
              <w:rPr>
                <w:rFonts w:ascii="Book Antiqua" w:hAnsi="Book Antiqua" w:cs="Tahoma"/>
                <w:color w:val="auto"/>
                <w:sz w:val="26"/>
                <w:szCs w:val="26"/>
                <w:lang w:val="en-GB"/>
              </w:rPr>
            </w:pPr>
            <w:r>
              <w:rPr>
                <w:rFonts w:ascii="Book Antiqua" w:hAnsi="Book Antiqua" w:cs="Tahoma"/>
                <w:color w:val="auto"/>
                <w:sz w:val="26"/>
                <w:szCs w:val="26"/>
                <w:lang w:val="en-GB"/>
              </w:rPr>
              <w:t>Chew t</w:t>
            </w:r>
            <w:r w:rsidRPr="006B0F41">
              <w:rPr>
                <w:rFonts w:ascii="Book Antiqua" w:hAnsi="Book Antiqua" w:cs="Tahoma"/>
                <w:color w:val="auto"/>
                <w:sz w:val="26"/>
                <w:szCs w:val="26"/>
                <w:lang w:val="en-GB"/>
              </w:rPr>
              <w:t>he Fat</w:t>
            </w:r>
          </w:p>
        </w:tc>
      </w:tr>
      <w:tr w:rsidR="00E6167C" w:rsidRPr="00532681" w:rsidTr="00E6167C">
        <w:trPr>
          <w:cnfStyle w:val="000000100000"/>
        </w:trPr>
        <w:tc>
          <w:tcPr>
            <w:cnfStyle w:val="001000000000"/>
            <w:tcW w:w="2881" w:type="dxa"/>
          </w:tcPr>
          <w:p w:rsidR="00E6167C" w:rsidRPr="00FD28BF" w:rsidRDefault="00E6167C" w:rsidP="00E6167C">
            <w:pPr>
              <w:tabs>
                <w:tab w:val="left" w:pos="3544"/>
              </w:tabs>
              <w:spacing w:line="276" w:lineRule="auto"/>
              <w:rPr>
                <w:rFonts w:ascii="Book Antiqua" w:hAnsi="Book Antiqua" w:cs="Tahoma"/>
                <w:b w:val="0"/>
                <w:sz w:val="24"/>
                <w:szCs w:val="24"/>
                <w:lang w:val="en-GB"/>
              </w:rPr>
            </w:pPr>
            <w:r>
              <w:rPr>
                <w:rFonts w:ascii="Book Antiqua" w:hAnsi="Book Antiqua" w:cs="Tahoma"/>
                <w:b w:val="0"/>
                <w:sz w:val="24"/>
                <w:szCs w:val="24"/>
                <w:lang w:val="en-GB"/>
              </w:rPr>
              <w:t>“</w:t>
            </w:r>
            <w:r w:rsidRPr="00FD28BF">
              <w:rPr>
                <w:rFonts w:ascii="Book Antiqua" w:hAnsi="Book Antiqua" w:cs="Tahoma"/>
                <w:b w:val="0"/>
                <w:sz w:val="24"/>
                <w:szCs w:val="24"/>
                <w:lang w:val="en-GB"/>
              </w:rPr>
              <w:t xml:space="preserve">Here our top team of Keith Jackson, David McCarthy and Gary Ralston </w:t>
            </w:r>
            <w:r w:rsidRPr="00FD28BF">
              <w:rPr>
                <w:rFonts w:ascii="Book Antiqua" w:hAnsi="Book Antiqua" w:cs="Tahoma"/>
                <w:b w:val="0"/>
                <w:sz w:val="24"/>
                <w:szCs w:val="24"/>
                <w:highlight w:val="lightGray"/>
                <w:lang w:val="en-GB"/>
              </w:rPr>
              <w:t>chew the fat</w:t>
            </w:r>
            <w:r w:rsidRPr="00FD28BF">
              <w:rPr>
                <w:rFonts w:ascii="Book Antiqua" w:hAnsi="Book Antiqua" w:cs="Tahoma"/>
                <w:b w:val="0"/>
                <w:sz w:val="24"/>
                <w:szCs w:val="24"/>
                <w:lang w:val="en-GB"/>
              </w:rPr>
              <w:t xml:space="preserve"> as they look back on </w:t>
            </w:r>
            <w:r w:rsidRPr="00FD28BF">
              <w:rPr>
                <w:rFonts w:ascii="Book Antiqua" w:hAnsi="Book Antiqua" w:cs="Tahoma"/>
                <w:b w:val="0"/>
                <w:bCs w:val="0"/>
                <w:sz w:val="24"/>
                <w:szCs w:val="24"/>
                <w:lang w:val="en-GB"/>
              </w:rPr>
              <w:t>the win over Northern Ireland</w:t>
            </w:r>
            <w:r w:rsidRPr="00FD28BF">
              <w:rPr>
                <w:rFonts w:ascii="Book Antiqua" w:hAnsi="Book Antiqua" w:cs="Tahoma"/>
                <w:b w:val="0"/>
                <w:sz w:val="24"/>
                <w:szCs w:val="24"/>
                <w:lang w:val="en-GB"/>
              </w:rPr>
              <w:t> – and ahead to that showdown with the UK territory</w:t>
            </w:r>
            <w:r>
              <w:rPr>
                <w:rFonts w:ascii="Book Antiqua" w:hAnsi="Book Antiqua" w:cs="Tahoma"/>
                <w:b w:val="0"/>
                <w:sz w:val="24"/>
                <w:szCs w:val="24"/>
                <w:lang w:val="en-GB"/>
              </w:rPr>
              <w:t>”</w:t>
            </w:r>
            <w:r w:rsidRPr="00FD28BF">
              <w:rPr>
                <w:rFonts w:ascii="Book Antiqua" w:hAnsi="Book Antiqua" w:cs="Tahoma"/>
                <w:b w:val="0"/>
                <w:sz w:val="24"/>
                <w:szCs w:val="24"/>
                <w:lang w:val="en-GB"/>
              </w:rPr>
              <w:t>.</w:t>
            </w:r>
            <w:r>
              <w:rPr>
                <w:rStyle w:val="Refdenotaalpie"/>
                <w:rFonts w:ascii="Book Antiqua" w:hAnsi="Book Antiqua" w:cs="Tahoma"/>
                <w:b w:val="0"/>
                <w:sz w:val="24"/>
                <w:szCs w:val="24"/>
                <w:lang w:val="en-GB"/>
              </w:rPr>
              <w:footnoteReference w:id="30"/>
            </w:r>
          </w:p>
        </w:tc>
        <w:tc>
          <w:tcPr>
            <w:tcW w:w="2881" w:type="dxa"/>
          </w:tcPr>
          <w:p w:rsidR="00E6167C" w:rsidRPr="00FD28BF" w:rsidRDefault="00E6167C" w:rsidP="00E6167C">
            <w:pPr>
              <w:tabs>
                <w:tab w:val="left" w:pos="3544"/>
              </w:tabs>
              <w:spacing w:line="276" w:lineRule="auto"/>
              <w:cnfStyle w:val="000000100000"/>
              <w:rPr>
                <w:rFonts w:ascii="Book Antiqua" w:hAnsi="Book Antiqua" w:cs="Tahoma"/>
                <w:bCs/>
                <w:sz w:val="24"/>
                <w:szCs w:val="24"/>
                <w:lang w:val="en-GB"/>
              </w:rPr>
            </w:pPr>
            <w:r>
              <w:rPr>
                <w:rFonts w:ascii="Book Antiqua" w:hAnsi="Book Antiqua" w:cs="Tahoma"/>
                <w:bCs/>
                <w:sz w:val="24"/>
                <w:szCs w:val="24"/>
                <w:lang w:val="en-GB"/>
              </w:rPr>
              <w:t>“</w:t>
            </w:r>
            <w:r w:rsidRPr="00FD28BF">
              <w:rPr>
                <w:rFonts w:ascii="Book Antiqua" w:hAnsi="Book Antiqua" w:cs="Tahoma"/>
                <w:bCs/>
                <w:sz w:val="24"/>
                <w:szCs w:val="24"/>
                <w:lang w:val="en-GB"/>
              </w:rPr>
              <w:t xml:space="preserve">The </w:t>
            </w:r>
            <w:proofErr w:type="spellStart"/>
            <w:r w:rsidRPr="00FD28BF">
              <w:rPr>
                <w:rFonts w:ascii="Book Antiqua" w:hAnsi="Book Antiqua" w:cs="Tahoma"/>
                <w:bCs/>
                <w:sz w:val="24"/>
                <w:szCs w:val="24"/>
                <w:lang w:val="en-GB"/>
              </w:rPr>
              <w:t>Bannos</w:t>
            </w:r>
            <w:proofErr w:type="spellEnd"/>
            <w:r w:rsidRPr="00FD28BF">
              <w:rPr>
                <w:rFonts w:ascii="Book Antiqua" w:hAnsi="Book Antiqua" w:cs="Tahoma"/>
                <w:bCs/>
                <w:sz w:val="24"/>
                <w:szCs w:val="24"/>
                <w:lang w:val="en-GB"/>
              </w:rPr>
              <w:t xml:space="preserve"> brothers </w:t>
            </w:r>
            <w:r w:rsidRPr="00FD28BF">
              <w:rPr>
                <w:rFonts w:ascii="Book Antiqua" w:hAnsi="Book Antiqua" w:cs="Tahoma"/>
                <w:bCs/>
                <w:sz w:val="24"/>
                <w:szCs w:val="24"/>
                <w:highlight w:val="lightGray"/>
                <w:lang w:val="en-GB"/>
              </w:rPr>
              <w:t>chew the fat</w:t>
            </w:r>
            <w:r>
              <w:rPr>
                <w:rFonts w:ascii="Book Antiqua" w:hAnsi="Book Antiqua" w:cs="Tahoma"/>
                <w:bCs/>
                <w:sz w:val="24"/>
                <w:szCs w:val="24"/>
                <w:lang w:val="en-GB"/>
              </w:rPr>
              <w:t>”</w:t>
            </w:r>
            <w:r>
              <w:rPr>
                <w:rStyle w:val="Refdenotaalpie"/>
                <w:rFonts w:ascii="Book Antiqua" w:hAnsi="Book Antiqua" w:cs="Tahoma"/>
                <w:bCs/>
                <w:sz w:val="24"/>
                <w:szCs w:val="24"/>
                <w:lang w:val="en-GB"/>
              </w:rPr>
              <w:footnoteReference w:id="31"/>
            </w:r>
          </w:p>
          <w:p w:rsidR="00E6167C" w:rsidRPr="006B0F41" w:rsidRDefault="00E6167C" w:rsidP="00E6167C">
            <w:pPr>
              <w:tabs>
                <w:tab w:val="left" w:pos="3544"/>
              </w:tabs>
              <w:spacing w:line="276" w:lineRule="auto"/>
              <w:jc w:val="both"/>
              <w:cnfStyle w:val="000000100000"/>
              <w:rPr>
                <w:rFonts w:ascii="Book Antiqua" w:hAnsi="Book Antiqua" w:cs="Tahoma"/>
                <w:b/>
                <w:sz w:val="24"/>
                <w:szCs w:val="24"/>
                <w:lang w:val="en-GB"/>
              </w:rPr>
            </w:pPr>
          </w:p>
        </w:tc>
        <w:tc>
          <w:tcPr>
            <w:tcW w:w="2882" w:type="dxa"/>
          </w:tcPr>
          <w:p w:rsidR="00E6167C" w:rsidRPr="00FD28BF" w:rsidRDefault="00E6167C" w:rsidP="00E6167C">
            <w:pPr>
              <w:tabs>
                <w:tab w:val="left" w:pos="3544"/>
              </w:tabs>
              <w:spacing w:line="276" w:lineRule="auto"/>
              <w:jc w:val="both"/>
              <w:cnfStyle w:val="000000100000"/>
              <w:rPr>
                <w:rFonts w:ascii="Book Antiqua" w:hAnsi="Book Antiqua" w:cs="Tahoma"/>
                <w:sz w:val="24"/>
                <w:szCs w:val="24"/>
                <w:lang w:val="en-GB"/>
              </w:rPr>
            </w:pPr>
            <w:r>
              <w:rPr>
                <w:rFonts w:ascii="Book Antiqua" w:hAnsi="Book Antiqua" w:cs="Tahoma"/>
                <w:bCs/>
                <w:sz w:val="24"/>
                <w:szCs w:val="24"/>
                <w:lang w:val="en-GB"/>
              </w:rPr>
              <w:t>“</w:t>
            </w:r>
            <w:r w:rsidRPr="00FD28BF">
              <w:rPr>
                <w:rFonts w:ascii="Book Antiqua" w:hAnsi="Book Antiqua" w:cs="Tahoma"/>
                <w:bCs/>
                <w:sz w:val="24"/>
                <w:szCs w:val="24"/>
                <w:lang w:val="en-GB"/>
              </w:rPr>
              <w:t xml:space="preserve">Researchers </w:t>
            </w:r>
            <w:r w:rsidRPr="00FD28BF">
              <w:rPr>
                <w:rFonts w:ascii="Book Antiqua" w:hAnsi="Book Antiqua" w:cs="Tahoma"/>
                <w:bCs/>
                <w:sz w:val="24"/>
                <w:szCs w:val="24"/>
                <w:highlight w:val="lightGray"/>
                <w:lang w:val="en-GB"/>
              </w:rPr>
              <w:t>chew the fat</w:t>
            </w:r>
            <w:r w:rsidRPr="00FD28BF">
              <w:rPr>
                <w:rFonts w:ascii="Book Antiqua" w:hAnsi="Book Antiqua" w:cs="Tahoma"/>
                <w:bCs/>
                <w:sz w:val="24"/>
                <w:szCs w:val="24"/>
                <w:lang w:val="en-GB"/>
              </w:rPr>
              <w:t xml:space="preserve"> on merits of the Atkins diet</w:t>
            </w:r>
            <w:r>
              <w:rPr>
                <w:rFonts w:ascii="Book Antiqua" w:hAnsi="Book Antiqua" w:cs="Tahoma"/>
                <w:bCs/>
                <w:sz w:val="24"/>
                <w:szCs w:val="24"/>
                <w:lang w:val="en-GB"/>
              </w:rPr>
              <w:t>”</w:t>
            </w:r>
            <w:r>
              <w:rPr>
                <w:rStyle w:val="Refdenotaalpie"/>
                <w:rFonts w:ascii="Book Antiqua" w:hAnsi="Book Antiqua" w:cs="Tahoma"/>
                <w:bCs/>
                <w:sz w:val="24"/>
                <w:szCs w:val="24"/>
                <w:lang w:val="en-GB"/>
              </w:rPr>
              <w:footnoteReference w:id="32"/>
            </w:r>
          </w:p>
        </w:tc>
      </w:tr>
      <w:tr w:rsidR="00E6167C" w:rsidRPr="00532681" w:rsidTr="00E6167C">
        <w:trPr>
          <w:cnfStyle w:val="000000010000"/>
        </w:trPr>
        <w:tc>
          <w:tcPr>
            <w:cnfStyle w:val="001000000000"/>
            <w:tcW w:w="8644" w:type="dxa"/>
            <w:gridSpan w:val="3"/>
          </w:tcPr>
          <w:p w:rsidR="00E6167C" w:rsidRPr="006B0F41" w:rsidRDefault="00E6167C" w:rsidP="00E6167C">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t xml:space="preserve">The sources where I have found this expression are quite different from each other. The first example is from a British sports newspaper and the register varies between standard and informal. The second source is an American radio </w:t>
            </w:r>
            <w:r>
              <w:rPr>
                <w:rFonts w:ascii="Book Antiqua" w:hAnsi="Book Antiqua" w:cs="Tahoma"/>
                <w:b w:val="0"/>
                <w:sz w:val="24"/>
                <w:szCs w:val="24"/>
                <w:lang w:val="en-GB"/>
              </w:rPr>
              <w:lastRenderedPageBreak/>
              <w:t xml:space="preserve">show podcast headline with an informal register. And the last one, which is also an American headline, has a standard register and is about diets. In these cases, the sense corresponds to the current meaning of the idiom, as given in the </w:t>
            </w:r>
            <w:r w:rsidRPr="000E2308">
              <w:rPr>
                <w:rFonts w:ascii="Book Antiqua" w:hAnsi="Book Antiqua" w:cs="Tahoma"/>
                <w:b w:val="0"/>
                <w:sz w:val="24"/>
                <w:szCs w:val="24"/>
                <w:lang w:val="en-GB"/>
              </w:rPr>
              <w:t>Oxford Advanced Learner's Dictionary</w:t>
            </w:r>
            <w:r>
              <w:rPr>
                <w:rFonts w:ascii="Book Antiqua" w:hAnsi="Book Antiqua" w:cs="Tahoma"/>
                <w:b w:val="0"/>
                <w:sz w:val="24"/>
                <w:szCs w:val="24"/>
                <w:lang w:val="en-GB"/>
              </w:rPr>
              <w:t>: to have a relaxed chat, and it looks like it is commonly used by English speakers, but the register stated in the dictionary is only informal whereas it may also be standard, like in these cases.</w:t>
            </w:r>
          </w:p>
        </w:tc>
      </w:tr>
    </w:tbl>
    <w:p w:rsidR="00E6167C" w:rsidRPr="006B0F41" w:rsidRDefault="00E6167C" w:rsidP="00E6167C">
      <w:pPr>
        <w:rPr>
          <w:rFonts w:ascii="Book Antiqua" w:hAnsi="Book Antiqua"/>
          <w:sz w:val="24"/>
          <w:szCs w:val="24"/>
          <w:lang w:val="en-GB"/>
        </w:rPr>
      </w:pPr>
    </w:p>
    <w:tbl>
      <w:tblPr>
        <w:tblStyle w:val="Sombreadomedio1-nfasis3"/>
        <w:tblW w:w="0" w:type="auto"/>
        <w:tblLook w:val="04A0"/>
      </w:tblPr>
      <w:tblGrid>
        <w:gridCol w:w="2881"/>
        <w:gridCol w:w="2881"/>
        <w:gridCol w:w="2882"/>
      </w:tblGrid>
      <w:tr w:rsidR="00E6167C" w:rsidRPr="00441E23" w:rsidTr="00E6167C">
        <w:trPr>
          <w:cnfStyle w:val="100000000000"/>
        </w:trPr>
        <w:tc>
          <w:tcPr>
            <w:cnfStyle w:val="001000000000"/>
            <w:tcW w:w="8644" w:type="dxa"/>
            <w:gridSpan w:val="3"/>
          </w:tcPr>
          <w:p w:rsidR="00E6167C" w:rsidRPr="006B0F41" w:rsidRDefault="00E6167C" w:rsidP="00E6167C">
            <w:pPr>
              <w:pStyle w:val="Prrafodelista"/>
              <w:numPr>
                <w:ilvl w:val="0"/>
                <w:numId w:val="5"/>
              </w:numPr>
              <w:tabs>
                <w:tab w:val="left" w:pos="3544"/>
              </w:tabs>
              <w:jc w:val="both"/>
              <w:rPr>
                <w:rFonts w:ascii="Book Antiqua" w:hAnsi="Book Antiqua" w:cs="Tahoma"/>
                <w:color w:val="auto"/>
                <w:sz w:val="26"/>
                <w:szCs w:val="26"/>
                <w:lang w:val="en-GB"/>
              </w:rPr>
            </w:pPr>
            <w:r w:rsidRPr="006B0F41">
              <w:rPr>
                <w:rFonts w:ascii="Book Antiqua" w:hAnsi="Book Antiqua" w:cs="Tahoma"/>
                <w:color w:val="auto"/>
                <w:sz w:val="26"/>
                <w:szCs w:val="26"/>
                <w:lang w:val="en-GB"/>
              </w:rPr>
              <w:t>Slush Fund</w:t>
            </w:r>
          </w:p>
        </w:tc>
      </w:tr>
      <w:tr w:rsidR="00E6167C" w:rsidRPr="00532681" w:rsidTr="00E6167C">
        <w:trPr>
          <w:cnfStyle w:val="000000100000"/>
        </w:trPr>
        <w:tc>
          <w:tcPr>
            <w:cnfStyle w:val="001000000000"/>
            <w:tcW w:w="2881" w:type="dxa"/>
          </w:tcPr>
          <w:p w:rsidR="00E6167C" w:rsidRPr="000C1E10" w:rsidRDefault="00E6167C" w:rsidP="00E6167C">
            <w:pPr>
              <w:tabs>
                <w:tab w:val="left" w:pos="3544"/>
              </w:tabs>
              <w:spacing w:line="276" w:lineRule="auto"/>
              <w:rPr>
                <w:rFonts w:ascii="Book Antiqua" w:hAnsi="Book Antiqua" w:cs="Tahoma"/>
                <w:b w:val="0"/>
                <w:sz w:val="24"/>
                <w:szCs w:val="24"/>
                <w:lang w:val="en-GB"/>
              </w:rPr>
            </w:pPr>
            <w:r>
              <w:rPr>
                <w:rFonts w:ascii="Book Antiqua" w:hAnsi="Book Antiqua" w:cs="Tahoma"/>
                <w:b w:val="0"/>
                <w:sz w:val="24"/>
                <w:szCs w:val="24"/>
                <w:lang w:val="en-GB"/>
              </w:rPr>
              <w:t>“‘</w:t>
            </w:r>
            <w:r w:rsidRPr="000C1E10">
              <w:rPr>
                <w:rFonts w:ascii="Book Antiqua" w:hAnsi="Book Antiqua" w:cs="Tahoma"/>
                <w:b w:val="0"/>
                <w:sz w:val="24"/>
                <w:szCs w:val="24"/>
                <w:lang w:val="en-GB"/>
              </w:rPr>
              <w:t xml:space="preserve">It seems like the Clinton Foundation operates as a </w:t>
            </w:r>
            <w:r w:rsidRPr="00073916">
              <w:rPr>
                <w:rFonts w:ascii="Book Antiqua" w:hAnsi="Book Antiqua" w:cs="Tahoma"/>
                <w:b w:val="0"/>
                <w:sz w:val="24"/>
                <w:szCs w:val="24"/>
                <w:highlight w:val="lightGray"/>
                <w:lang w:val="en-GB"/>
              </w:rPr>
              <w:t>slush fund</w:t>
            </w:r>
            <w:r w:rsidRPr="000C1E10">
              <w:rPr>
                <w:rFonts w:ascii="Book Antiqua" w:hAnsi="Book Antiqua" w:cs="Tahoma"/>
                <w:b w:val="0"/>
                <w:sz w:val="24"/>
                <w:szCs w:val="24"/>
                <w:lang w:val="en-GB"/>
              </w:rPr>
              <w:t xml:space="preserve"> for the Clintons,</w:t>
            </w:r>
            <w:r>
              <w:rPr>
                <w:rFonts w:ascii="Book Antiqua" w:hAnsi="Book Antiqua" w:cs="Tahoma"/>
                <w:b w:val="0"/>
                <w:sz w:val="24"/>
                <w:szCs w:val="24"/>
                <w:lang w:val="en-GB"/>
              </w:rPr>
              <w:t>’</w:t>
            </w:r>
            <w:r w:rsidRPr="000C1E10">
              <w:rPr>
                <w:rFonts w:ascii="Book Antiqua" w:hAnsi="Book Antiqua" w:cs="Tahoma"/>
                <w:b w:val="0"/>
                <w:sz w:val="24"/>
                <w:szCs w:val="24"/>
                <w:lang w:val="en-GB"/>
              </w:rPr>
              <w:t xml:space="preserve"> said Bill Allison</w:t>
            </w:r>
            <w:r>
              <w:rPr>
                <w:rFonts w:ascii="Book Antiqua" w:hAnsi="Book Antiqua" w:cs="Tahoma"/>
                <w:b w:val="0"/>
                <w:sz w:val="24"/>
                <w:szCs w:val="24"/>
                <w:lang w:val="en-GB"/>
              </w:rPr>
              <w:t>”.</w:t>
            </w:r>
            <w:r>
              <w:rPr>
                <w:rStyle w:val="Refdenotaalpie"/>
                <w:rFonts w:ascii="Book Antiqua" w:hAnsi="Book Antiqua" w:cs="Tahoma"/>
                <w:b w:val="0"/>
                <w:sz w:val="24"/>
                <w:szCs w:val="24"/>
                <w:lang w:val="en-GB"/>
              </w:rPr>
              <w:footnoteReference w:id="33"/>
            </w:r>
          </w:p>
        </w:tc>
        <w:tc>
          <w:tcPr>
            <w:tcW w:w="2881" w:type="dxa"/>
          </w:tcPr>
          <w:p w:rsidR="00E6167C" w:rsidRPr="00073916"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sz w:val="24"/>
                <w:szCs w:val="24"/>
                <w:lang w:val="en-GB"/>
              </w:rPr>
              <w:t>“</w:t>
            </w:r>
            <w:r w:rsidRPr="00073916">
              <w:rPr>
                <w:rFonts w:ascii="Book Antiqua" w:hAnsi="Book Antiqua" w:cs="Tahoma"/>
                <w:sz w:val="24"/>
                <w:szCs w:val="24"/>
                <w:lang w:val="en-GB"/>
              </w:rPr>
              <w:t xml:space="preserve">But gradually, OCO evolved into an all-purpose </w:t>
            </w:r>
            <w:r w:rsidRPr="00073916">
              <w:rPr>
                <w:rFonts w:ascii="Book Antiqua" w:hAnsi="Book Antiqua" w:cs="Tahoma"/>
                <w:sz w:val="24"/>
                <w:szCs w:val="24"/>
                <w:highlight w:val="lightGray"/>
                <w:lang w:val="en-GB"/>
              </w:rPr>
              <w:t>slush fund</w:t>
            </w:r>
            <w:r w:rsidRPr="00073916">
              <w:rPr>
                <w:rFonts w:ascii="Book Antiqua" w:hAnsi="Book Antiqua" w:cs="Tahoma"/>
                <w:sz w:val="24"/>
                <w:szCs w:val="24"/>
                <w:lang w:val="en-GB"/>
              </w:rPr>
              <w:t xml:space="preserve"> for the military, members of Congress and the Bush and Obama administrations</w:t>
            </w:r>
            <w:r>
              <w:rPr>
                <w:rFonts w:ascii="Book Antiqua" w:hAnsi="Book Antiqua" w:cs="Tahoma"/>
                <w:sz w:val="24"/>
                <w:szCs w:val="24"/>
                <w:lang w:val="en-GB"/>
              </w:rPr>
              <w:t>”</w:t>
            </w:r>
            <w:r w:rsidRPr="00073916">
              <w:rPr>
                <w:rFonts w:ascii="Book Antiqua" w:hAnsi="Book Antiqua" w:cs="Tahoma"/>
                <w:sz w:val="24"/>
                <w:szCs w:val="24"/>
                <w:lang w:val="en-GB"/>
              </w:rPr>
              <w:t>.</w:t>
            </w:r>
            <w:r>
              <w:rPr>
                <w:rStyle w:val="Refdenotaalpie"/>
                <w:rFonts w:ascii="Book Antiqua" w:hAnsi="Book Antiqua" w:cs="Tahoma"/>
                <w:sz w:val="24"/>
                <w:szCs w:val="24"/>
                <w:lang w:val="en-GB"/>
              </w:rPr>
              <w:footnoteReference w:id="34"/>
            </w:r>
          </w:p>
        </w:tc>
        <w:tc>
          <w:tcPr>
            <w:tcW w:w="2882" w:type="dxa"/>
          </w:tcPr>
          <w:p w:rsidR="00E6167C" w:rsidRPr="00025261"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bCs/>
                <w:sz w:val="24"/>
                <w:szCs w:val="24"/>
                <w:lang w:val="en-GB"/>
              </w:rPr>
              <w:t>“</w:t>
            </w:r>
            <w:r w:rsidRPr="00025261">
              <w:rPr>
                <w:rFonts w:ascii="Book Antiqua" w:hAnsi="Book Antiqua" w:cs="Tahoma"/>
                <w:bCs/>
                <w:sz w:val="24"/>
                <w:szCs w:val="24"/>
                <w:lang w:val="en-GB"/>
              </w:rPr>
              <w:t xml:space="preserve">Switzerland will return $6.74 million to Taiwan from a </w:t>
            </w:r>
            <w:r w:rsidRPr="005F04AF">
              <w:rPr>
                <w:rFonts w:ascii="Book Antiqua" w:hAnsi="Book Antiqua" w:cs="Tahoma"/>
                <w:bCs/>
                <w:sz w:val="24"/>
                <w:szCs w:val="24"/>
                <w:highlight w:val="lightGray"/>
                <w:lang w:val="en-GB"/>
              </w:rPr>
              <w:t>slush fund</w:t>
            </w:r>
            <w:r w:rsidRPr="00025261">
              <w:rPr>
                <w:rFonts w:ascii="Book Antiqua" w:hAnsi="Book Antiqua" w:cs="Tahoma"/>
                <w:bCs/>
                <w:sz w:val="24"/>
                <w:szCs w:val="24"/>
                <w:lang w:val="en-GB"/>
              </w:rPr>
              <w:t xml:space="preserve"> used by the island's graft-tainted former president Chen </w:t>
            </w:r>
            <w:proofErr w:type="spellStart"/>
            <w:r w:rsidRPr="00025261">
              <w:rPr>
                <w:rFonts w:ascii="Book Antiqua" w:hAnsi="Book Antiqua" w:cs="Tahoma"/>
                <w:bCs/>
                <w:sz w:val="24"/>
                <w:szCs w:val="24"/>
                <w:lang w:val="en-GB"/>
              </w:rPr>
              <w:t>Shui-bian</w:t>
            </w:r>
            <w:proofErr w:type="spellEnd"/>
            <w:r>
              <w:rPr>
                <w:rFonts w:ascii="Book Antiqua" w:hAnsi="Book Antiqua" w:cs="Tahoma"/>
                <w:bCs/>
                <w:sz w:val="24"/>
                <w:szCs w:val="24"/>
                <w:lang w:val="en-GB"/>
              </w:rPr>
              <w:t xml:space="preserve"> [...]”.</w:t>
            </w:r>
            <w:r>
              <w:rPr>
                <w:rStyle w:val="Refdenotaalpie"/>
                <w:rFonts w:ascii="Book Antiqua" w:hAnsi="Book Antiqua" w:cs="Tahoma"/>
                <w:bCs/>
                <w:sz w:val="24"/>
                <w:szCs w:val="24"/>
                <w:lang w:val="en-GB"/>
              </w:rPr>
              <w:footnoteReference w:id="35"/>
            </w:r>
          </w:p>
        </w:tc>
      </w:tr>
      <w:tr w:rsidR="00E6167C" w:rsidRPr="00532681" w:rsidTr="00E6167C">
        <w:trPr>
          <w:cnfStyle w:val="000000010000"/>
        </w:trPr>
        <w:tc>
          <w:tcPr>
            <w:cnfStyle w:val="001000000000"/>
            <w:tcW w:w="8644" w:type="dxa"/>
            <w:gridSpan w:val="3"/>
          </w:tcPr>
          <w:p w:rsidR="00E6167C" w:rsidRPr="006B0F41" w:rsidRDefault="00E6167C" w:rsidP="00E6167C">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t xml:space="preserve">The expression ‘slush fund’ is mostly used in economic and political contexts. The first two extracts in which I have found it are American websites with a standard to formal register and the third one is British and uses the same register, which coincides with the one indicated in the </w:t>
            </w:r>
            <w:r w:rsidRPr="003A4EF3">
              <w:rPr>
                <w:rFonts w:ascii="Book Antiqua" w:hAnsi="Book Antiqua" w:cs="Tahoma"/>
                <w:b w:val="0"/>
                <w:sz w:val="24"/>
                <w:szCs w:val="24"/>
                <w:lang w:val="en-GB"/>
              </w:rPr>
              <w:t>Oxford Advanced Learner's Dictionary</w:t>
            </w:r>
            <w:r>
              <w:rPr>
                <w:rFonts w:ascii="Book Antiqua" w:hAnsi="Book Antiqua" w:cs="Tahoma"/>
                <w:b w:val="0"/>
                <w:sz w:val="24"/>
                <w:szCs w:val="24"/>
                <w:lang w:val="en-GB"/>
              </w:rPr>
              <w:t>. In the three examples, the meaning of the idiom is a hidden sum of money kept for illegal purposes, so it is closely related to the original nautical meaning and still in force.</w:t>
            </w:r>
          </w:p>
        </w:tc>
      </w:tr>
    </w:tbl>
    <w:p w:rsidR="00E6167C" w:rsidRPr="006B0F41" w:rsidRDefault="00E6167C" w:rsidP="00E6167C">
      <w:pPr>
        <w:rPr>
          <w:rFonts w:ascii="Book Antiqua" w:hAnsi="Book Antiqua"/>
          <w:sz w:val="24"/>
          <w:szCs w:val="24"/>
          <w:lang w:val="en-GB"/>
        </w:rPr>
      </w:pPr>
    </w:p>
    <w:tbl>
      <w:tblPr>
        <w:tblStyle w:val="Sombreadomedio1-nfasis3"/>
        <w:tblW w:w="0" w:type="auto"/>
        <w:tblLook w:val="04A0"/>
      </w:tblPr>
      <w:tblGrid>
        <w:gridCol w:w="2881"/>
        <w:gridCol w:w="2881"/>
        <w:gridCol w:w="2882"/>
      </w:tblGrid>
      <w:tr w:rsidR="00E6167C" w:rsidRPr="00532681" w:rsidTr="00E6167C">
        <w:trPr>
          <w:cnfStyle w:val="100000000000"/>
        </w:trPr>
        <w:tc>
          <w:tcPr>
            <w:cnfStyle w:val="001000000000"/>
            <w:tcW w:w="8644" w:type="dxa"/>
            <w:gridSpan w:val="3"/>
          </w:tcPr>
          <w:p w:rsidR="00E6167C" w:rsidRPr="006B0F41" w:rsidRDefault="00E6167C" w:rsidP="00E6167C">
            <w:pPr>
              <w:pStyle w:val="Prrafodelista"/>
              <w:numPr>
                <w:ilvl w:val="0"/>
                <w:numId w:val="5"/>
              </w:numPr>
              <w:tabs>
                <w:tab w:val="left" w:pos="3544"/>
              </w:tabs>
              <w:jc w:val="both"/>
              <w:rPr>
                <w:rFonts w:ascii="Book Antiqua" w:hAnsi="Book Antiqua" w:cs="Tahoma"/>
                <w:color w:val="auto"/>
                <w:sz w:val="26"/>
                <w:szCs w:val="26"/>
                <w:lang w:val="en-GB"/>
              </w:rPr>
            </w:pPr>
            <w:r>
              <w:rPr>
                <w:rFonts w:ascii="Book Antiqua" w:hAnsi="Book Antiqua" w:cs="Tahoma"/>
                <w:color w:val="auto"/>
                <w:sz w:val="26"/>
                <w:szCs w:val="26"/>
                <w:lang w:val="en-GB"/>
              </w:rPr>
              <w:t>Three Sheets to t</w:t>
            </w:r>
            <w:r w:rsidRPr="006B0F41">
              <w:rPr>
                <w:rFonts w:ascii="Book Antiqua" w:hAnsi="Book Antiqua" w:cs="Tahoma"/>
                <w:color w:val="auto"/>
                <w:sz w:val="26"/>
                <w:szCs w:val="26"/>
                <w:lang w:val="en-GB"/>
              </w:rPr>
              <w:t>he Wind</w:t>
            </w:r>
          </w:p>
        </w:tc>
      </w:tr>
      <w:tr w:rsidR="00E6167C" w:rsidRPr="00532681" w:rsidTr="00E6167C">
        <w:trPr>
          <w:cnfStyle w:val="000000100000"/>
        </w:trPr>
        <w:tc>
          <w:tcPr>
            <w:cnfStyle w:val="001000000000"/>
            <w:tcW w:w="2881" w:type="dxa"/>
          </w:tcPr>
          <w:p w:rsidR="00E6167C" w:rsidRPr="006B0F41" w:rsidRDefault="00E6167C" w:rsidP="00E6167C">
            <w:pPr>
              <w:tabs>
                <w:tab w:val="left" w:pos="3544"/>
              </w:tabs>
              <w:spacing w:line="276" w:lineRule="auto"/>
              <w:rPr>
                <w:rFonts w:ascii="Book Antiqua" w:hAnsi="Book Antiqua" w:cs="Tahoma"/>
                <w:b w:val="0"/>
                <w:sz w:val="24"/>
                <w:szCs w:val="24"/>
                <w:lang w:val="en-GB"/>
              </w:rPr>
            </w:pPr>
            <w:r>
              <w:rPr>
                <w:rFonts w:ascii="Book Antiqua" w:hAnsi="Book Antiqua" w:cs="Tahoma"/>
                <w:b w:val="0"/>
                <w:sz w:val="24"/>
                <w:szCs w:val="24"/>
                <w:lang w:val="en-GB"/>
              </w:rPr>
              <w:t>“</w:t>
            </w:r>
            <w:r w:rsidRPr="00C250AC">
              <w:rPr>
                <w:rFonts w:ascii="Book Antiqua" w:hAnsi="Book Antiqua" w:cs="Tahoma"/>
                <w:b w:val="0"/>
                <w:sz w:val="24"/>
                <w:szCs w:val="24"/>
                <w:lang w:val="en-GB"/>
              </w:rPr>
              <w:t xml:space="preserve">A squirrel </w:t>
            </w:r>
            <w:r w:rsidRPr="00C250AC">
              <w:rPr>
                <w:rFonts w:ascii="Book Antiqua" w:hAnsi="Book Antiqua" w:cs="Tahoma"/>
                <w:b w:val="0"/>
                <w:sz w:val="24"/>
                <w:szCs w:val="24"/>
                <w:highlight w:val="lightGray"/>
                <w:lang w:val="en-GB"/>
              </w:rPr>
              <w:t>three sheets to the wind</w:t>
            </w:r>
            <w:r w:rsidRPr="00C250AC">
              <w:rPr>
                <w:rFonts w:ascii="Book Antiqua" w:hAnsi="Book Antiqua" w:cs="Tahoma"/>
                <w:b w:val="0"/>
                <w:sz w:val="24"/>
                <w:szCs w:val="24"/>
                <w:lang w:val="en-GB"/>
              </w:rPr>
              <w:t xml:space="preserve">: It’s Friday afternoon, and I can’t brain very well, so we’ll have animal videos. </w:t>
            </w:r>
            <w:r w:rsidRPr="00C250AC">
              <w:rPr>
                <w:rFonts w:ascii="Book Antiqua" w:hAnsi="Book Antiqua" w:cs="Tahoma"/>
                <w:b w:val="0"/>
                <w:sz w:val="24"/>
                <w:szCs w:val="24"/>
                <w:lang w:val="en-GB"/>
              </w:rPr>
              <w:lastRenderedPageBreak/>
              <w:t>How about a drunk squirrel?”</w:t>
            </w:r>
            <w:r>
              <w:rPr>
                <w:rStyle w:val="Refdenotaalpie"/>
                <w:rFonts w:ascii="Book Antiqua" w:hAnsi="Book Antiqua" w:cs="Tahoma"/>
                <w:b w:val="0"/>
                <w:sz w:val="24"/>
                <w:szCs w:val="24"/>
                <w:lang w:val="en-GB"/>
              </w:rPr>
              <w:footnoteReference w:id="36"/>
            </w:r>
          </w:p>
        </w:tc>
        <w:tc>
          <w:tcPr>
            <w:tcW w:w="2881" w:type="dxa"/>
          </w:tcPr>
          <w:p w:rsidR="00E6167C" w:rsidRPr="009929E8"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sz w:val="24"/>
                <w:szCs w:val="24"/>
                <w:lang w:val="en-GB"/>
              </w:rPr>
              <w:lastRenderedPageBreak/>
              <w:t>“</w:t>
            </w:r>
            <w:r w:rsidRPr="009929E8">
              <w:rPr>
                <w:rFonts w:ascii="Book Antiqua" w:hAnsi="Book Antiqua" w:cs="Tahoma"/>
                <w:sz w:val="24"/>
                <w:szCs w:val="24"/>
                <w:lang w:val="en-GB"/>
              </w:rPr>
              <w:t>After her release she returned home where she found her husband Charlie "worse for wear" as he had been s</w:t>
            </w:r>
            <w:r>
              <w:rPr>
                <w:rFonts w:ascii="Book Antiqua" w:hAnsi="Book Antiqua" w:cs="Tahoma"/>
                <w:sz w:val="24"/>
                <w:szCs w:val="24"/>
                <w:lang w:val="en-GB"/>
              </w:rPr>
              <w:t xml:space="preserve">tressed </w:t>
            </w:r>
            <w:r>
              <w:rPr>
                <w:rFonts w:ascii="Book Antiqua" w:hAnsi="Book Antiqua" w:cs="Tahoma"/>
                <w:sz w:val="24"/>
                <w:szCs w:val="24"/>
                <w:lang w:val="en-GB"/>
              </w:rPr>
              <w:lastRenderedPageBreak/>
              <w:t>and drinking red wine. ‘</w:t>
            </w:r>
            <w:r w:rsidRPr="009929E8">
              <w:rPr>
                <w:rFonts w:ascii="Book Antiqua" w:hAnsi="Book Antiqua" w:cs="Tahoma"/>
                <w:sz w:val="24"/>
                <w:szCs w:val="24"/>
                <w:lang w:val="en-GB"/>
              </w:rPr>
              <w:t xml:space="preserve">He was </w:t>
            </w:r>
            <w:r w:rsidRPr="009929E8">
              <w:rPr>
                <w:rFonts w:ascii="Book Antiqua" w:hAnsi="Book Antiqua" w:cs="Tahoma"/>
                <w:sz w:val="24"/>
                <w:szCs w:val="24"/>
                <w:highlight w:val="lightGray"/>
                <w:lang w:val="en-GB"/>
              </w:rPr>
              <w:t>three sheets to the wind</w:t>
            </w:r>
            <w:r>
              <w:rPr>
                <w:rFonts w:ascii="Book Antiqua" w:hAnsi="Book Antiqua" w:cs="Tahoma"/>
                <w:sz w:val="24"/>
                <w:szCs w:val="24"/>
                <w:lang w:val="en-GB"/>
              </w:rPr>
              <w:t>’,</w:t>
            </w:r>
            <w:r w:rsidRPr="009929E8">
              <w:rPr>
                <w:rFonts w:ascii="Book Antiqua" w:hAnsi="Book Antiqua" w:cs="Tahoma"/>
                <w:sz w:val="24"/>
                <w:szCs w:val="24"/>
                <w:lang w:val="en-GB"/>
              </w:rPr>
              <w:t xml:space="preserve"> Brooks said</w:t>
            </w:r>
            <w:r>
              <w:rPr>
                <w:rFonts w:ascii="Book Antiqua" w:hAnsi="Book Antiqua" w:cs="Tahoma"/>
                <w:sz w:val="24"/>
                <w:szCs w:val="24"/>
                <w:lang w:val="en-GB"/>
              </w:rPr>
              <w:t>”</w:t>
            </w:r>
            <w:r w:rsidRPr="009929E8">
              <w:rPr>
                <w:rFonts w:ascii="Book Antiqua" w:hAnsi="Book Antiqua" w:cs="Tahoma"/>
                <w:sz w:val="24"/>
                <w:szCs w:val="24"/>
                <w:lang w:val="en-GB"/>
              </w:rPr>
              <w:t>.</w:t>
            </w:r>
            <w:r>
              <w:rPr>
                <w:rStyle w:val="Refdenotaalpie"/>
                <w:rFonts w:ascii="Book Antiqua" w:hAnsi="Book Antiqua" w:cs="Tahoma"/>
                <w:sz w:val="24"/>
                <w:szCs w:val="24"/>
                <w:lang w:val="en-GB"/>
              </w:rPr>
              <w:footnoteReference w:id="37"/>
            </w:r>
            <w:r w:rsidRPr="009929E8">
              <w:rPr>
                <w:rFonts w:ascii="Book Antiqua" w:hAnsi="Book Antiqua" w:cs="Tahoma"/>
                <w:sz w:val="24"/>
                <w:szCs w:val="24"/>
                <w:lang w:val="en-GB"/>
              </w:rPr>
              <w:t> </w:t>
            </w:r>
          </w:p>
        </w:tc>
        <w:tc>
          <w:tcPr>
            <w:tcW w:w="2882" w:type="dxa"/>
          </w:tcPr>
          <w:p w:rsidR="00E6167C" w:rsidRPr="009929E8"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sz w:val="24"/>
                <w:szCs w:val="24"/>
                <w:lang w:val="en-GB"/>
              </w:rPr>
              <w:lastRenderedPageBreak/>
              <w:t>“</w:t>
            </w:r>
            <w:r w:rsidRPr="009929E8">
              <w:rPr>
                <w:rFonts w:ascii="Book Antiqua" w:hAnsi="Book Antiqua" w:cs="Tahoma"/>
                <w:sz w:val="24"/>
                <w:szCs w:val="24"/>
                <w:lang w:val="en-GB"/>
              </w:rPr>
              <w:t xml:space="preserve">Ian </w:t>
            </w:r>
            <w:proofErr w:type="spellStart"/>
            <w:r w:rsidRPr="009929E8">
              <w:rPr>
                <w:rFonts w:ascii="Book Antiqua" w:hAnsi="Book Antiqua" w:cs="Tahoma"/>
                <w:sz w:val="24"/>
                <w:szCs w:val="24"/>
                <w:lang w:val="en-GB"/>
              </w:rPr>
              <w:t>Marchant's</w:t>
            </w:r>
            <w:proofErr w:type="spellEnd"/>
            <w:r w:rsidRPr="009929E8">
              <w:rPr>
                <w:rFonts w:ascii="Book Antiqua" w:hAnsi="Book Antiqua" w:cs="Tahoma"/>
                <w:sz w:val="24"/>
                <w:szCs w:val="24"/>
                <w:lang w:val="en-GB"/>
              </w:rPr>
              <w:t xml:space="preserve"> The Longest Crawl and Pete Brown's </w:t>
            </w:r>
            <w:r w:rsidRPr="00886E7F">
              <w:rPr>
                <w:rFonts w:ascii="Book Antiqua" w:hAnsi="Book Antiqua" w:cs="Tahoma"/>
                <w:sz w:val="24"/>
                <w:szCs w:val="24"/>
                <w:highlight w:val="lightGray"/>
                <w:lang w:val="en-GB"/>
              </w:rPr>
              <w:t>Three Sheets to the Wind</w:t>
            </w:r>
            <w:r w:rsidRPr="009929E8">
              <w:rPr>
                <w:rFonts w:ascii="Book Antiqua" w:hAnsi="Book Antiqua" w:cs="Tahoma"/>
                <w:sz w:val="24"/>
                <w:szCs w:val="24"/>
                <w:lang w:val="en-GB"/>
              </w:rPr>
              <w:t xml:space="preserve"> are not merely about the fascinating </w:t>
            </w:r>
            <w:r w:rsidRPr="009929E8">
              <w:rPr>
                <w:rFonts w:ascii="Book Antiqua" w:hAnsi="Book Antiqua" w:cs="Tahoma"/>
                <w:sz w:val="24"/>
                <w:szCs w:val="24"/>
                <w:lang w:val="en-GB"/>
              </w:rPr>
              <w:lastRenderedPageBreak/>
              <w:t>world of beer</w:t>
            </w:r>
            <w:r>
              <w:rPr>
                <w:rFonts w:ascii="Book Antiqua" w:hAnsi="Book Antiqua" w:cs="Tahoma"/>
                <w:sz w:val="24"/>
                <w:szCs w:val="24"/>
                <w:lang w:val="en-GB"/>
              </w:rPr>
              <w:t xml:space="preserve"> [...]”.</w:t>
            </w:r>
            <w:r>
              <w:rPr>
                <w:rStyle w:val="Refdenotaalpie"/>
                <w:rFonts w:ascii="Book Antiqua" w:hAnsi="Book Antiqua" w:cs="Tahoma"/>
                <w:sz w:val="24"/>
                <w:szCs w:val="24"/>
                <w:lang w:val="en-GB"/>
              </w:rPr>
              <w:footnoteReference w:id="38"/>
            </w:r>
          </w:p>
        </w:tc>
      </w:tr>
      <w:tr w:rsidR="00E6167C" w:rsidRPr="00532681" w:rsidTr="00E6167C">
        <w:trPr>
          <w:cnfStyle w:val="000000010000"/>
        </w:trPr>
        <w:tc>
          <w:tcPr>
            <w:cnfStyle w:val="001000000000"/>
            <w:tcW w:w="8644" w:type="dxa"/>
            <w:gridSpan w:val="3"/>
          </w:tcPr>
          <w:p w:rsidR="00E6167C" w:rsidRPr="006B0F41" w:rsidRDefault="00E6167C" w:rsidP="00E6167C">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lastRenderedPageBreak/>
              <w:t xml:space="preserve">For this idiom, as it is a little old-fashioned, I needed to examine more Google results’ pages (a total of 9) to obtain the three examples in use that I required, since most of the results were just explanations of the idiom. The first example is from an American website and its register is very informal, as well as its content in general. The second extract is from a British article on a newspaper with a standard register. The third and last one is a book review with a standard register from a book with the same title about beer by a British writer. These cases back the fact that this idiom can also be used in a standard register, which contradicts the </w:t>
            </w:r>
            <w:r w:rsidRPr="00BD0FA4">
              <w:rPr>
                <w:rFonts w:ascii="Book Antiqua" w:hAnsi="Book Antiqua" w:cs="Tahoma"/>
                <w:b w:val="0"/>
                <w:sz w:val="24"/>
                <w:szCs w:val="24"/>
                <w:lang w:val="en-GB"/>
              </w:rPr>
              <w:t>Oxford Advanced Learner's Dictionary</w:t>
            </w:r>
            <w:r>
              <w:rPr>
                <w:rFonts w:ascii="Book Antiqua" w:hAnsi="Book Antiqua" w:cs="Tahoma"/>
                <w:b w:val="0"/>
                <w:sz w:val="24"/>
                <w:szCs w:val="24"/>
                <w:lang w:val="en-GB"/>
              </w:rPr>
              <w:t xml:space="preserve"> because it only defines it as an informal expression. The meaning of the three cases is related to drunkenness, exactly like in the original sense, but the idiom appears to be becoming obsolete.</w:t>
            </w:r>
          </w:p>
        </w:tc>
      </w:tr>
    </w:tbl>
    <w:p w:rsidR="00E6167C" w:rsidRPr="006B0F41" w:rsidRDefault="00E6167C" w:rsidP="00E6167C">
      <w:pPr>
        <w:rPr>
          <w:rFonts w:ascii="Book Antiqua" w:hAnsi="Book Antiqua"/>
          <w:sz w:val="24"/>
          <w:szCs w:val="24"/>
          <w:lang w:val="en-GB"/>
        </w:rPr>
      </w:pPr>
    </w:p>
    <w:tbl>
      <w:tblPr>
        <w:tblStyle w:val="Sombreadomedio1-nfasis4"/>
        <w:tblW w:w="0" w:type="auto"/>
        <w:tblLook w:val="04A0"/>
      </w:tblPr>
      <w:tblGrid>
        <w:gridCol w:w="2881"/>
        <w:gridCol w:w="2881"/>
        <w:gridCol w:w="2882"/>
      </w:tblGrid>
      <w:tr w:rsidR="00E6167C" w:rsidRPr="006B0F41" w:rsidTr="00E6167C">
        <w:trPr>
          <w:cnfStyle w:val="100000000000"/>
        </w:trPr>
        <w:tc>
          <w:tcPr>
            <w:cnfStyle w:val="001000000000"/>
            <w:tcW w:w="8644" w:type="dxa"/>
            <w:gridSpan w:val="3"/>
          </w:tcPr>
          <w:p w:rsidR="00E6167C" w:rsidRPr="006B0F41" w:rsidRDefault="00E6167C" w:rsidP="00E6167C">
            <w:pPr>
              <w:pStyle w:val="Prrafodelista"/>
              <w:numPr>
                <w:ilvl w:val="0"/>
                <w:numId w:val="5"/>
              </w:numPr>
              <w:tabs>
                <w:tab w:val="left" w:pos="3544"/>
              </w:tabs>
              <w:jc w:val="both"/>
              <w:rPr>
                <w:rFonts w:ascii="Book Antiqua" w:hAnsi="Book Antiqua" w:cs="Tahoma"/>
                <w:color w:val="auto"/>
                <w:sz w:val="26"/>
                <w:szCs w:val="26"/>
                <w:lang w:val="en-GB"/>
              </w:rPr>
            </w:pPr>
            <w:r>
              <w:rPr>
                <w:rFonts w:ascii="Book Antiqua" w:hAnsi="Book Antiqua" w:cs="Tahoma"/>
                <w:color w:val="auto"/>
                <w:sz w:val="26"/>
                <w:szCs w:val="26"/>
                <w:lang w:val="en-GB"/>
              </w:rPr>
              <w:t>Back a</w:t>
            </w:r>
            <w:r w:rsidRPr="006B0F41">
              <w:rPr>
                <w:rFonts w:ascii="Book Antiqua" w:hAnsi="Book Antiqua" w:cs="Tahoma"/>
                <w:color w:val="auto"/>
                <w:sz w:val="26"/>
                <w:szCs w:val="26"/>
                <w:lang w:val="en-GB"/>
              </w:rPr>
              <w:t>nd Fill</w:t>
            </w:r>
          </w:p>
        </w:tc>
      </w:tr>
      <w:tr w:rsidR="00E6167C" w:rsidRPr="00532681" w:rsidTr="00E6167C">
        <w:trPr>
          <w:cnfStyle w:val="000000100000"/>
        </w:trPr>
        <w:tc>
          <w:tcPr>
            <w:cnfStyle w:val="001000000000"/>
            <w:tcW w:w="2881" w:type="dxa"/>
          </w:tcPr>
          <w:p w:rsidR="00E6167C" w:rsidRPr="006B0F41" w:rsidRDefault="00E6167C" w:rsidP="00E6167C">
            <w:pPr>
              <w:tabs>
                <w:tab w:val="left" w:pos="3544"/>
              </w:tabs>
              <w:spacing w:line="276" w:lineRule="auto"/>
              <w:rPr>
                <w:rFonts w:ascii="Book Antiqua" w:hAnsi="Book Antiqua" w:cs="Tahoma"/>
                <w:b w:val="0"/>
                <w:sz w:val="24"/>
                <w:szCs w:val="24"/>
                <w:lang w:val="en-GB"/>
              </w:rPr>
            </w:pPr>
            <w:r>
              <w:rPr>
                <w:rFonts w:ascii="Book Antiqua" w:hAnsi="Book Antiqua" w:cs="Tahoma"/>
                <w:b w:val="0"/>
                <w:sz w:val="24"/>
                <w:szCs w:val="24"/>
                <w:lang w:val="en-GB"/>
              </w:rPr>
              <w:t>“</w:t>
            </w:r>
            <w:r w:rsidRPr="00CD4157">
              <w:rPr>
                <w:rFonts w:ascii="Book Antiqua" w:hAnsi="Book Antiqua" w:cs="Tahoma"/>
                <w:b w:val="0"/>
                <w:sz w:val="24"/>
                <w:szCs w:val="24"/>
                <w:lang w:val="en-GB"/>
              </w:rPr>
              <w:t>Market Could ‘</w:t>
            </w:r>
            <w:r w:rsidRPr="003C7FB4">
              <w:rPr>
                <w:rFonts w:ascii="Book Antiqua" w:hAnsi="Book Antiqua" w:cs="Tahoma"/>
                <w:b w:val="0"/>
                <w:sz w:val="24"/>
                <w:szCs w:val="24"/>
                <w:highlight w:val="lightGray"/>
                <w:lang w:val="en-GB"/>
              </w:rPr>
              <w:t>Back and Fill</w:t>
            </w:r>
            <w:r w:rsidRPr="00CD4157">
              <w:rPr>
                <w:rFonts w:ascii="Book Antiqua" w:hAnsi="Book Antiqua" w:cs="Tahoma"/>
                <w:b w:val="0"/>
                <w:sz w:val="24"/>
                <w:szCs w:val="24"/>
                <w:lang w:val="en-GB"/>
              </w:rPr>
              <w:t>’ Before Moving Higher</w:t>
            </w:r>
            <w:r>
              <w:rPr>
                <w:rFonts w:ascii="Book Antiqua" w:hAnsi="Book Antiqua" w:cs="Tahoma"/>
                <w:b w:val="0"/>
                <w:sz w:val="24"/>
                <w:szCs w:val="24"/>
                <w:lang w:val="en-GB"/>
              </w:rPr>
              <w:t>”</w:t>
            </w:r>
            <w:r>
              <w:rPr>
                <w:rStyle w:val="Refdenotaalpie"/>
                <w:rFonts w:ascii="Book Antiqua" w:hAnsi="Book Antiqua" w:cs="Tahoma"/>
                <w:b w:val="0"/>
                <w:sz w:val="24"/>
                <w:szCs w:val="24"/>
                <w:lang w:val="en-GB"/>
              </w:rPr>
              <w:footnoteReference w:id="39"/>
            </w:r>
          </w:p>
        </w:tc>
        <w:tc>
          <w:tcPr>
            <w:tcW w:w="2881" w:type="dxa"/>
          </w:tcPr>
          <w:p w:rsidR="00E6167C" w:rsidRPr="003C7FB4" w:rsidRDefault="00E6167C" w:rsidP="00E6167C">
            <w:pPr>
              <w:tabs>
                <w:tab w:val="left" w:pos="3544"/>
              </w:tabs>
              <w:cnfStyle w:val="000000100000"/>
              <w:rPr>
                <w:rFonts w:ascii="Book Antiqua" w:hAnsi="Book Antiqua" w:cs="Tahoma"/>
                <w:sz w:val="24"/>
                <w:szCs w:val="24"/>
                <w:lang w:val="en-GB"/>
              </w:rPr>
            </w:pPr>
            <w:r>
              <w:rPr>
                <w:rFonts w:ascii="Book Antiqua" w:hAnsi="Book Antiqua" w:cs="Tahoma"/>
                <w:sz w:val="24"/>
                <w:szCs w:val="24"/>
                <w:lang w:val="en-GB"/>
              </w:rPr>
              <w:t>“</w:t>
            </w:r>
            <w:r w:rsidRPr="00CD4157">
              <w:rPr>
                <w:rFonts w:ascii="Book Antiqua" w:hAnsi="Book Antiqua" w:cs="Tahoma"/>
                <w:sz w:val="24"/>
                <w:szCs w:val="24"/>
                <w:lang w:val="en-GB"/>
              </w:rPr>
              <w:t xml:space="preserve">QQQ Update, Strong But Expecting </w:t>
            </w:r>
            <w:r w:rsidRPr="003C7FB4">
              <w:rPr>
                <w:rFonts w:ascii="Book Antiqua" w:hAnsi="Book Antiqua" w:cs="Tahoma"/>
                <w:sz w:val="24"/>
                <w:szCs w:val="24"/>
                <w:highlight w:val="lightGray"/>
                <w:lang w:val="en-GB"/>
              </w:rPr>
              <w:t>Back and Fill</w:t>
            </w:r>
            <w:r w:rsidRPr="00CD4157">
              <w:rPr>
                <w:rFonts w:ascii="Book Antiqua" w:hAnsi="Book Antiqua" w:cs="Tahoma"/>
                <w:sz w:val="24"/>
                <w:szCs w:val="24"/>
                <w:lang w:val="en-GB"/>
              </w:rPr>
              <w:t xml:space="preserve"> Soon</w:t>
            </w:r>
            <w:r>
              <w:rPr>
                <w:rFonts w:ascii="Book Antiqua" w:hAnsi="Book Antiqua" w:cs="Tahoma"/>
                <w:sz w:val="24"/>
                <w:szCs w:val="24"/>
                <w:lang w:val="en-GB"/>
              </w:rPr>
              <w:t>”</w:t>
            </w:r>
            <w:r>
              <w:rPr>
                <w:rStyle w:val="Refdenotaalpie"/>
                <w:rFonts w:ascii="Book Antiqua" w:hAnsi="Book Antiqua" w:cs="Tahoma"/>
                <w:sz w:val="24"/>
                <w:szCs w:val="24"/>
                <w:lang w:val="en-GB"/>
              </w:rPr>
              <w:footnoteReference w:id="40"/>
            </w:r>
          </w:p>
        </w:tc>
        <w:tc>
          <w:tcPr>
            <w:tcW w:w="2882" w:type="dxa"/>
          </w:tcPr>
          <w:p w:rsidR="00E6167C" w:rsidRPr="003C7FB4" w:rsidRDefault="00E6167C" w:rsidP="00E6167C">
            <w:pPr>
              <w:tabs>
                <w:tab w:val="left" w:pos="3544"/>
              </w:tabs>
              <w:cnfStyle w:val="000000100000"/>
              <w:rPr>
                <w:rFonts w:ascii="Book Antiqua" w:hAnsi="Book Antiqua" w:cs="Tahoma"/>
                <w:sz w:val="24"/>
                <w:szCs w:val="24"/>
                <w:lang w:val="en-GB"/>
              </w:rPr>
            </w:pPr>
            <w:r>
              <w:rPr>
                <w:rFonts w:ascii="Book Antiqua" w:hAnsi="Book Antiqua" w:cs="Tahoma"/>
                <w:sz w:val="24"/>
                <w:szCs w:val="24"/>
                <w:lang w:val="en-GB"/>
              </w:rPr>
              <w:t>“</w:t>
            </w:r>
            <w:r w:rsidRPr="003C7FB4">
              <w:rPr>
                <w:rFonts w:ascii="Book Antiqua" w:hAnsi="Book Antiqua" w:cs="Tahoma"/>
                <w:sz w:val="24"/>
                <w:szCs w:val="24"/>
                <w:lang w:val="en-GB"/>
              </w:rPr>
              <w:t xml:space="preserve">How Will the Current </w:t>
            </w:r>
            <w:r w:rsidRPr="003C7FB4">
              <w:rPr>
                <w:rFonts w:ascii="Book Antiqua" w:hAnsi="Book Antiqua" w:cs="Tahoma"/>
                <w:sz w:val="24"/>
                <w:szCs w:val="24"/>
                <w:highlight w:val="lightGray"/>
                <w:lang w:val="en-GB"/>
              </w:rPr>
              <w:t>Back and Fill</w:t>
            </w:r>
            <w:r w:rsidRPr="003C7FB4">
              <w:rPr>
                <w:rFonts w:ascii="Book Antiqua" w:hAnsi="Book Antiqua" w:cs="Tahoma"/>
                <w:sz w:val="24"/>
                <w:szCs w:val="24"/>
                <w:lang w:val="en-GB"/>
              </w:rPr>
              <w:t xml:space="preserve"> Price Action Resolve Itself?</w:t>
            </w:r>
            <w:r>
              <w:rPr>
                <w:rFonts w:ascii="Book Antiqua" w:hAnsi="Book Antiqua" w:cs="Tahoma"/>
                <w:sz w:val="24"/>
                <w:szCs w:val="24"/>
                <w:lang w:val="en-GB"/>
              </w:rPr>
              <w:t>”</w:t>
            </w:r>
            <w:r>
              <w:rPr>
                <w:rStyle w:val="Refdenotaalpie"/>
                <w:rFonts w:ascii="Book Antiqua" w:hAnsi="Book Antiqua" w:cs="Tahoma"/>
                <w:sz w:val="24"/>
                <w:szCs w:val="24"/>
                <w:lang w:val="en-GB"/>
              </w:rPr>
              <w:footnoteReference w:id="41"/>
            </w:r>
          </w:p>
        </w:tc>
      </w:tr>
      <w:tr w:rsidR="00E6167C" w:rsidRPr="00532681" w:rsidTr="00E6167C">
        <w:trPr>
          <w:cnfStyle w:val="000000010000"/>
        </w:trPr>
        <w:tc>
          <w:tcPr>
            <w:cnfStyle w:val="001000000000"/>
            <w:tcW w:w="8644" w:type="dxa"/>
            <w:gridSpan w:val="3"/>
          </w:tcPr>
          <w:p w:rsidR="00E6167C" w:rsidRPr="006B0F41" w:rsidRDefault="00E6167C" w:rsidP="00E6167C">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t xml:space="preserve">This idiom in these examples is used in headlines, and all of them are American financial sources, therefore their register is specialised standard, which agrees with the </w:t>
            </w:r>
            <w:r w:rsidRPr="006970FC">
              <w:rPr>
                <w:rFonts w:ascii="Book Antiqua" w:hAnsi="Book Antiqua" w:cs="Tahoma"/>
                <w:b w:val="0"/>
                <w:sz w:val="24"/>
                <w:szCs w:val="24"/>
                <w:lang w:val="en-US"/>
              </w:rPr>
              <w:t>Collins Idioms Dictionary</w:t>
            </w:r>
            <w:r>
              <w:rPr>
                <w:rFonts w:ascii="Book Antiqua" w:hAnsi="Book Antiqua" w:cs="Tahoma"/>
                <w:b w:val="0"/>
                <w:sz w:val="24"/>
                <w:szCs w:val="24"/>
                <w:lang w:val="en-US"/>
              </w:rPr>
              <w:t>’s definition</w:t>
            </w:r>
            <w:r>
              <w:rPr>
                <w:rFonts w:ascii="Book Antiqua" w:hAnsi="Book Antiqua" w:cs="Tahoma"/>
                <w:b w:val="0"/>
                <w:sz w:val="24"/>
                <w:szCs w:val="24"/>
                <w:lang w:val="en-GB"/>
              </w:rPr>
              <w:t xml:space="preserve">. The meaning is of uncertainty when making a decision. This information shows that probably ‘back and fill’ is not known by a wide range of speakers because it is mostly </w:t>
            </w:r>
            <w:r>
              <w:rPr>
                <w:rFonts w:ascii="Book Antiqua" w:hAnsi="Book Antiqua" w:cs="Tahoma"/>
                <w:b w:val="0"/>
                <w:sz w:val="24"/>
                <w:szCs w:val="24"/>
                <w:lang w:val="en-GB"/>
              </w:rPr>
              <w:lastRenderedPageBreak/>
              <w:t>used in financial jargon.</w:t>
            </w:r>
          </w:p>
        </w:tc>
      </w:tr>
    </w:tbl>
    <w:p w:rsidR="00E6167C" w:rsidRPr="006B0F41" w:rsidRDefault="00E6167C" w:rsidP="00E6167C">
      <w:pPr>
        <w:rPr>
          <w:rFonts w:ascii="Book Antiqua" w:hAnsi="Book Antiqua"/>
          <w:sz w:val="24"/>
          <w:szCs w:val="24"/>
          <w:lang w:val="en-GB"/>
        </w:rPr>
      </w:pPr>
    </w:p>
    <w:tbl>
      <w:tblPr>
        <w:tblStyle w:val="Sombreadomedio1-nfasis4"/>
        <w:tblW w:w="0" w:type="auto"/>
        <w:tblLook w:val="04A0"/>
      </w:tblPr>
      <w:tblGrid>
        <w:gridCol w:w="2881"/>
        <w:gridCol w:w="2881"/>
        <w:gridCol w:w="2882"/>
      </w:tblGrid>
      <w:tr w:rsidR="00E6167C" w:rsidRPr="006B0F41" w:rsidTr="00E6167C">
        <w:trPr>
          <w:cnfStyle w:val="100000000000"/>
        </w:trPr>
        <w:tc>
          <w:tcPr>
            <w:cnfStyle w:val="001000000000"/>
            <w:tcW w:w="8644" w:type="dxa"/>
            <w:gridSpan w:val="3"/>
          </w:tcPr>
          <w:p w:rsidR="00E6167C" w:rsidRPr="006B0F41" w:rsidRDefault="00E6167C" w:rsidP="00E6167C">
            <w:pPr>
              <w:pStyle w:val="Prrafodelista"/>
              <w:numPr>
                <w:ilvl w:val="0"/>
                <w:numId w:val="5"/>
              </w:numPr>
              <w:tabs>
                <w:tab w:val="left" w:pos="3544"/>
              </w:tabs>
              <w:jc w:val="both"/>
              <w:rPr>
                <w:rFonts w:ascii="Book Antiqua" w:hAnsi="Book Antiqua" w:cs="Tahoma"/>
                <w:color w:val="auto"/>
                <w:sz w:val="26"/>
                <w:szCs w:val="26"/>
                <w:lang w:val="en-GB"/>
              </w:rPr>
            </w:pPr>
            <w:r>
              <w:rPr>
                <w:rFonts w:ascii="Book Antiqua" w:hAnsi="Book Antiqua" w:cs="Tahoma"/>
                <w:color w:val="auto"/>
                <w:sz w:val="26"/>
                <w:szCs w:val="26"/>
                <w:lang w:val="en-GB"/>
              </w:rPr>
              <w:t>Batten Down t</w:t>
            </w:r>
            <w:r w:rsidRPr="006B0F41">
              <w:rPr>
                <w:rFonts w:ascii="Book Antiqua" w:hAnsi="Book Antiqua" w:cs="Tahoma"/>
                <w:color w:val="auto"/>
                <w:sz w:val="26"/>
                <w:szCs w:val="26"/>
                <w:lang w:val="en-GB"/>
              </w:rPr>
              <w:t>he Hatches</w:t>
            </w:r>
          </w:p>
        </w:tc>
      </w:tr>
      <w:tr w:rsidR="00E6167C" w:rsidRPr="00532681" w:rsidTr="00E6167C">
        <w:trPr>
          <w:cnfStyle w:val="000000100000"/>
        </w:trPr>
        <w:tc>
          <w:tcPr>
            <w:cnfStyle w:val="001000000000"/>
            <w:tcW w:w="2881" w:type="dxa"/>
          </w:tcPr>
          <w:p w:rsidR="00E6167C" w:rsidRPr="0094555F" w:rsidRDefault="00E6167C" w:rsidP="00E6167C">
            <w:pPr>
              <w:tabs>
                <w:tab w:val="left" w:pos="3544"/>
              </w:tabs>
              <w:spacing w:line="276" w:lineRule="auto"/>
              <w:rPr>
                <w:rFonts w:ascii="Book Antiqua" w:hAnsi="Book Antiqua" w:cs="Tahoma"/>
                <w:b w:val="0"/>
                <w:sz w:val="24"/>
                <w:szCs w:val="24"/>
                <w:lang w:val="en-GB"/>
              </w:rPr>
            </w:pPr>
            <w:r>
              <w:rPr>
                <w:rFonts w:ascii="Book Antiqua" w:hAnsi="Book Antiqua" w:cs="Tahoma"/>
                <w:b w:val="0"/>
                <w:sz w:val="24"/>
                <w:szCs w:val="24"/>
                <w:lang w:val="en-GB"/>
              </w:rPr>
              <w:t>“</w:t>
            </w:r>
            <w:r w:rsidRPr="00E606DB">
              <w:rPr>
                <w:rFonts w:ascii="Book Antiqua" w:hAnsi="Book Antiqua" w:cs="Tahoma"/>
                <w:b w:val="0"/>
                <w:sz w:val="24"/>
                <w:szCs w:val="24"/>
                <w:highlight w:val="lightGray"/>
                <w:lang w:val="en-GB"/>
              </w:rPr>
              <w:t>Batten Down The Hatches</w:t>
            </w:r>
            <w:r w:rsidRPr="0094555F">
              <w:rPr>
                <w:rFonts w:ascii="Book Antiqua" w:hAnsi="Book Antiqua" w:cs="Tahoma"/>
                <w:b w:val="0"/>
                <w:sz w:val="24"/>
                <w:szCs w:val="24"/>
                <w:lang w:val="en-GB"/>
              </w:rPr>
              <w:t xml:space="preserve"> Folks, The Greek Situation Just Keeps Getting Worse</w:t>
            </w:r>
            <w:r>
              <w:rPr>
                <w:rFonts w:ascii="Book Antiqua" w:hAnsi="Book Antiqua" w:cs="Tahoma"/>
                <w:b w:val="0"/>
                <w:sz w:val="24"/>
                <w:szCs w:val="24"/>
                <w:lang w:val="en-GB"/>
              </w:rPr>
              <w:t>”</w:t>
            </w:r>
            <w:r>
              <w:rPr>
                <w:rStyle w:val="Refdenotaalpie"/>
                <w:rFonts w:ascii="Book Antiqua" w:hAnsi="Book Antiqua" w:cs="Tahoma"/>
                <w:b w:val="0"/>
                <w:sz w:val="24"/>
                <w:szCs w:val="24"/>
                <w:lang w:val="en-GB"/>
              </w:rPr>
              <w:footnoteReference w:id="42"/>
            </w:r>
          </w:p>
        </w:tc>
        <w:tc>
          <w:tcPr>
            <w:tcW w:w="2881" w:type="dxa"/>
          </w:tcPr>
          <w:p w:rsidR="00E6167C" w:rsidRPr="00E606DB"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sz w:val="24"/>
                <w:szCs w:val="24"/>
                <w:lang w:val="en-GB"/>
              </w:rPr>
              <w:t>“</w:t>
            </w:r>
            <w:r w:rsidRPr="00E606DB">
              <w:rPr>
                <w:rFonts w:ascii="Book Antiqua" w:hAnsi="Book Antiqua" w:cs="Tahoma"/>
                <w:sz w:val="24"/>
                <w:szCs w:val="24"/>
                <w:lang w:val="en-GB"/>
              </w:rPr>
              <w:t xml:space="preserve">Evans, whose side repelled Brighton’s efforts to get back into the game on the restart, said: “We had to </w:t>
            </w:r>
            <w:r w:rsidRPr="00E606DB">
              <w:rPr>
                <w:rFonts w:ascii="Book Antiqua" w:hAnsi="Book Antiqua" w:cs="Tahoma"/>
                <w:sz w:val="24"/>
                <w:szCs w:val="24"/>
                <w:highlight w:val="lightGray"/>
                <w:lang w:val="en-GB"/>
              </w:rPr>
              <w:t>batten down the hatches</w:t>
            </w:r>
            <w:r w:rsidRPr="00E606DB">
              <w:rPr>
                <w:rFonts w:ascii="Book Antiqua" w:hAnsi="Book Antiqua" w:cs="Tahoma"/>
                <w:sz w:val="24"/>
                <w:szCs w:val="24"/>
                <w:lang w:val="en-GB"/>
              </w:rPr>
              <w:t>, g</w:t>
            </w:r>
            <w:r>
              <w:rPr>
                <w:rFonts w:ascii="Book Antiqua" w:hAnsi="Book Antiqua" w:cs="Tahoma"/>
                <w:sz w:val="24"/>
                <w:szCs w:val="24"/>
                <w:lang w:val="en-GB"/>
              </w:rPr>
              <w:t>et a result and we’ve done that”.</w:t>
            </w:r>
            <w:r>
              <w:rPr>
                <w:rStyle w:val="Refdenotaalpie"/>
                <w:rFonts w:ascii="Book Antiqua" w:hAnsi="Book Antiqua" w:cs="Tahoma"/>
                <w:sz w:val="24"/>
                <w:szCs w:val="24"/>
                <w:lang w:val="en-GB"/>
              </w:rPr>
              <w:footnoteReference w:id="43"/>
            </w:r>
          </w:p>
        </w:tc>
        <w:tc>
          <w:tcPr>
            <w:tcW w:w="2882" w:type="dxa"/>
          </w:tcPr>
          <w:p w:rsidR="00E6167C" w:rsidRPr="00E606DB"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sz w:val="24"/>
                <w:szCs w:val="24"/>
                <w:lang w:val="en-GB"/>
              </w:rPr>
              <w:t>“</w:t>
            </w:r>
            <w:r w:rsidRPr="00E606DB">
              <w:rPr>
                <w:rFonts w:ascii="Book Antiqua" w:hAnsi="Book Antiqua" w:cs="Tahoma"/>
                <w:sz w:val="24"/>
                <w:szCs w:val="24"/>
                <w:highlight w:val="lightGray"/>
                <w:lang w:val="en-GB"/>
              </w:rPr>
              <w:t>Batten down the hatches</w:t>
            </w:r>
            <w:r w:rsidRPr="00E606DB">
              <w:rPr>
                <w:rFonts w:ascii="Book Antiqua" w:hAnsi="Book Antiqua" w:cs="Tahoma"/>
                <w:sz w:val="24"/>
                <w:szCs w:val="24"/>
                <w:lang w:val="en-GB"/>
              </w:rPr>
              <w:t>! Subtropical Storm Ana expected to become tropical storm on 9 May</w:t>
            </w:r>
            <w:r>
              <w:rPr>
                <w:rFonts w:ascii="Book Antiqua" w:hAnsi="Book Antiqua" w:cs="Tahoma"/>
                <w:sz w:val="24"/>
                <w:szCs w:val="24"/>
                <w:lang w:val="en-GB"/>
              </w:rPr>
              <w:t>”</w:t>
            </w:r>
            <w:r>
              <w:rPr>
                <w:rStyle w:val="Refdenotaalpie"/>
                <w:rFonts w:ascii="Book Antiqua" w:hAnsi="Book Antiqua" w:cs="Tahoma"/>
                <w:sz w:val="24"/>
                <w:szCs w:val="24"/>
                <w:lang w:val="en-GB"/>
              </w:rPr>
              <w:footnoteReference w:id="44"/>
            </w:r>
          </w:p>
          <w:p w:rsidR="00E6167C" w:rsidRPr="006B0F41" w:rsidRDefault="00E6167C" w:rsidP="00E6167C">
            <w:pPr>
              <w:tabs>
                <w:tab w:val="left" w:pos="3544"/>
              </w:tabs>
              <w:spacing w:line="276" w:lineRule="auto"/>
              <w:jc w:val="both"/>
              <w:cnfStyle w:val="000000100000"/>
              <w:rPr>
                <w:rFonts w:ascii="Book Antiqua" w:hAnsi="Book Antiqua" w:cs="Tahoma"/>
                <w:b/>
                <w:sz w:val="24"/>
                <w:szCs w:val="24"/>
                <w:lang w:val="en-GB"/>
              </w:rPr>
            </w:pPr>
          </w:p>
        </w:tc>
      </w:tr>
      <w:tr w:rsidR="00E6167C" w:rsidRPr="00532681" w:rsidTr="00E6167C">
        <w:trPr>
          <w:cnfStyle w:val="000000010000"/>
        </w:trPr>
        <w:tc>
          <w:tcPr>
            <w:cnfStyle w:val="001000000000"/>
            <w:tcW w:w="8644" w:type="dxa"/>
            <w:gridSpan w:val="3"/>
          </w:tcPr>
          <w:p w:rsidR="00E6167C" w:rsidRPr="006B0F41" w:rsidRDefault="00E6167C" w:rsidP="00E6167C">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t xml:space="preserve">In all three cases, the source of the examples is British English and their register, standard, as stated in the </w:t>
            </w:r>
            <w:r w:rsidRPr="006970FC">
              <w:rPr>
                <w:rFonts w:ascii="Book Antiqua" w:hAnsi="Book Antiqua" w:cs="Tahoma"/>
                <w:b w:val="0"/>
                <w:sz w:val="24"/>
                <w:szCs w:val="24"/>
                <w:lang w:val="en-US"/>
              </w:rPr>
              <w:t>Collins Idioms Dictionary</w:t>
            </w:r>
            <w:r>
              <w:rPr>
                <w:rFonts w:ascii="Book Antiqua" w:hAnsi="Book Antiqua" w:cs="Tahoma"/>
                <w:b w:val="0"/>
                <w:sz w:val="24"/>
                <w:szCs w:val="24"/>
                <w:lang w:val="en-GB"/>
              </w:rPr>
              <w:t>. What varies from one example to the other is the context in which it is used. The first context is financial, the second one is sports and the last one is the weather, with a very close meaning to the original expression. But all cases keep the meaning of preparing for an unpleasant situation and suggest that the idiom is often used in everyday speech.</w:t>
            </w:r>
          </w:p>
        </w:tc>
      </w:tr>
    </w:tbl>
    <w:p w:rsidR="00E6167C" w:rsidRPr="006B0F41" w:rsidRDefault="00E6167C" w:rsidP="00E6167C">
      <w:pPr>
        <w:rPr>
          <w:rFonts w:ascii="Book Antiqua" w:hAnsi="Book Antiqua"/>
          <w:sz w:val="24"/>
          <w:szCs w:val="24"/>
          <w:lang w:val="en-GB"/>
        </w:rPr>
      </w:pPr>
    </w:p>
    <w:tbl>
      <w:tblPr>
        <w:tblStyle w:val="Sombreadomedio1-nfasis4"/>
        <w:tblW w:w="0" w:type="auto"/>
        <w:tblLook w:val="04A0"/>
      </w:tblPr>
      <w:tblGrid>
        <w:gridCol w:w="2881"/>
        <w:gridCol w:w="2881"/>
        <w:gridCol w:w="2882"/>
      </w:tblGrid>
      <w:tr w:rsidR="00E6167C" w:rsidRPr="00DA4830" w:rsidTr="00E6167C">
        <w:trPr>
          <w:cnfStyle w:val="100000000000"/>
        </w:trPr>
        <w:tc>
          <w:tcPr>
            <w:cnfStyle w:val="001000000000"/>
            <w:tcW w:w="8644" w:type="dxa"/>
            <w:gridSpan w:val="3"/>
          </w:tcPr>
          <w:p w:rsidR="00E6167C" w:rsidRPr="006B0F41" w:rsidRDefault="00E6167C" w:rsidP="00E6167C">
            <w:pPr>
              <w:pStyle w:val="Prrafodelista"/>
              <w:numPr>
                <w:ilvl w:val="0"/>
                <w:numId w:val="5"/>
              </w:numPr>
              <w:tabs>
                <w:tab w:val="left" w:pos="3544"/>
              </w:tabs>
              <w:jc w:val="both"/>
              <w:rPr>
                <w:rFonts w:ascii="Book Antiqua" w:hAnsi="Book Antiqua" w:cs="Tahoma"/>
                <w:color w:val="auto"/>
                <w:sz w:val="26"/>
                <w:szCs w:val="26"/>
                <w:lang w:val="en-GB"/>
              </w:rPr>
            </w:pPr>
            <w:r w:rsidRPr="006B0F41">
              <w:rPr>
                <w:rFonts w:ascii="Book Antiqua" w:hAnsi="Book Antiqua" w:cs="Tahoma"/>
                <w:color w:val="auto"/>
                <w:sz w:val="26"/>
                <w:szCs w:val="26"/>
                <w:lang w:val="en-GB"/>
              </w:rPr>
              <w:t>Taken Aback</w:t>
            </w:r>
          </w:p>
        </w:tc>
      </w:tr>
      <w:tr w:rsidR="00E6167C" w:rsidRPr="00532681" w:rsidTr="00E6167C">
        <w:trPr>
          <w:cnfStyle w:val="000000100000"/>
        </w:trPr>
        <w:tc>
          <w:tcPr>
            <w:cnfStyle w:val="001000000000"/>
            <w:tcW w:w="2881" w:type="dxa"/>
          </w:tcPr>
          <w:p w:rsidR="00E6167C" w:rsidRPr="00D14D49" w:rsidRDefault="00E6167C" w:rsidP="00E6167C">
            <w:pPr>
              <w:tabs>
                <w:tab w:val="left" w:pos="3544"/>
              </w:tabs>
              <w:spacing w:line="276" w:lineRule="auto"/>
              <w:rPr>
                <w:rFonts w:ascii="Book Antiqua" w:hAnsi="Book Antiqua" w:cs="Tahoma"/>
                <w:b w:val="0"/>
                <w:sz w:val="24"/>
                <w:szCs w:val="24"/>
                <w:lang w:val="en-GB"/>
              </w:rPr>
            </w:pPr>
            <w:r w:rsidRPr="00D14D49">
              <w:rPr>
                <w:rFonts w:ascii="Book Antiqua" w:hAnsi="Book Antiqua" w:cs="Tahoma"/>
                <w:b w:val="0"/>
                <w:sz w:val="24"/>
                <w:szCs w:val="24"/>
                <w:lang w:val="en-GB"/>
              </w:rPr>
              <w:t>“</w:t>
            </w:r>
            <w:r>
              <w:rPr>
                <w:rFonts w:ascii="Book Antiqua" w:hAnsi="Book Antiqua" w:cs="Tahoma"/>
                <w:b w:val="0"/>
                <w:sz w:val="24"/>
                <w:szCs w:val="24"/>
                <w:lang w:val="en-GB"/>
              </w:rPr>
              <w:t>’</w:t>
            </w:r>
            <w:r w:rsidRPr="00D14D49">
              <w:rPr>
                <w:rFonts w:ascii="Book Antiqua" w:hAnsi="Book Antiqua" w:cs="Tahoma"/>
                <w:b w:val="0"/>
                <w:sz w:val="24"/>
                <w:szCs w:val="24"/>
                <w:lang w:val="en-GB"/>
              </w:rPr>
              <w:t xml:space="preserve">There has always been 46,000-plus there. For a player to come out and ask the fans still to support them, I was a bit </w:t>
            </w:r>
            <w:r w:rsidRPr="00D4760E">
              <w:rPr>
                <w:rFonts w:ascii="Book Antiqua" w:hAnsi="Book Antiqua" w:cs="Tahoma"/>
                <w:b w:val="0"/>
                <w:sz w:val="24"/>
                <w:szCs w:val="24"/>
                <w:highlight w:val="lightGray"/>
                <w:lang w:val="en-GB"/>
              </w:rPr>
              <w:t>taken aback</w:t>
            </w:r>
            <w:r w:rsidRPr="00D14D49">
              <w:rPr>
                <w:rFonts w:ascii="Book Antiqua" w:hAnsi="Book Antiqua" w:cs="Tahoma"/>
                <w:b w:val="0"/>
                <w:sz w:val="24"/>
                <w:szCs w:val="24"/>
                <w:lang w:val="en-GB"/>
              </w:rPr>
              <w:t xml:space="preserve"> and disappointed in that</w:t>
            </w:r>
            <w:r>
              <w:rPr>
                <w:rFonts w:ascii="Book Antiqua" w:hAnsi="Book Antiqua" w:cs="Tahoma"/>
                <w:b w:val="0"/>
                <w:sz w:val="24"/>
                <w:szCs w:val="24"/>
                <w:lang w:val="en-GB"/>
              </w:rPr>
              <w:t>’”</w:t>
            </w:r>
            <w:r w:rsidRPr="00D14D49">
              <w:rPr>
                <w:rFonts w:ascii="Book Antiqua" w:hAnsi="Book Antiqua" w:cs="Tahoma"/>
                <w:b w:val="0"/>
                <w:sz w:val="24"/>
                <w:szCs w:val="24"/>
                <w:lang w:val="en-GB"/>
              </w:rPr>
              <w:t>.</w:t>
            </w:r>
            <w:r>
              <w:rPr>
                <w:rStyle w:val="Refdenotaalpie"/>
                <w:rFonts w:ascii="Book Antiqua" w:hAnsi="Book Antiqua" w:cs="Tahoma"/>
                <w:b w:val="0"/>
                <w:sz w:val="24"/>
                <w:szCs w:val="24"/>
                <w:lang w:val="en-GB"/>
              </w:rPr>
              <w:footnoteReference w:id="45"/>
            </w:r>
          </w:p>
        </w:tc>
        <w:tc>
          <w:tcPr>
            <w:tcW w:w="2881" w:type="dxa"/>
          </w:tcPr>
          <w:p w:rsidR="00E6167C" w:rsidRPr="00D14D49" w:rsidRDefault="00E6167C" w:rsidP="00E6167C">
            <w:pPr>
              <w:tabs>
                <w:tab w:val="left" w:pos="3544"/>
              </w:tabs>
              <w:spacing w:line="276" w:lineRule="auto"/>
              <w:cnfStyle w:val="000000100000"/>
              <w:rPr>
                <w:rFonts w:ascii="Book Antiqua" w:hAnsi="Book Antiqua" w:cs="Tahoma"/>
                <w:sz w:val="24"/>
                <w:szCs w:val="24"/>
                <w:lang w:val="en-GB"/>
              </w:rPr>
            </w:pPr>
            <w:r>
              <w:rPr>
                <w:rFonts w:ascii="Book Antiqua" w:hAnsi="Book Antiqua" w:cs="Tahoma"/>
                <w:sz w:val="24"/>
                <w:szCs w:val="24"/>
                <w:lang w:val="en-GB"/>
              </w:rPr>
              <w:t xml:space="preserve">“Mara </w:t>
            </w:r>
            <w:r w:rsidRPr="00D4760E">
              <w:rPr>
                <w:rFonts w:ascii="Book Antiqua" w:hAnsi="Book Antiqua" w:cs="Tahoma"/>
                <w:sz w:val="24"/>
                <w:szCs w:val="24"/>
                <w:highlight w:val="lightGray"/>
                <w:lang w:val="en-GB"/>
              </w:rPr>
              <w:t>Taken Aback</w:t>
            </w:r>
            <w:r>
              <w:rPr>
                <w:rFonts w:ascii="Book Antiqua" w:hAnsi="Book Antiqua" w:cs="Tahoma"/>
                <w:sz w:val="24"/>
                <w:szCs w:val="24"/>
                <w:lang w:val="en-GB"/>
              </w:rPr>
              <w:t xml:space="preserve"> By Negative Surrounding New ‘Fantastic Four’ Film”</w:t>
            </w:r>
            <w:r>
              <w:rPr>
                <w:rStyle w:val="Refdenotaalpie"/>
                <w:rFonts w:ascii="Book Antiqua" w:hAnsi="Book Antiqua" w:cs="Tahoma"/>
                <w:sz w:val="24"/>
                <w:szCs w:val="24"/>
                <w:lang w:val="en-GB"/>
              </w:rPr>
              <w:footnoteReference w:id="46"/>
            </w:r>
          </w:p>
        </w:tc>
        <w:tc>
          <w:tcPr>
            <w:tcW w:w="2882" w:type="dxa"/>
          </w:tcPr>
          <w:p w:rsidR="00E6167C" w:rsidRPr="004078DA" w:rsidRDefault="00E6167C" w:rsidP="00E6167C">
            <w:pPr>
              <w:tabs>
                <w:tab w:val="left" w:pos="3544"/>
              </w:tabs>
              <w:spacing w:line="276" w:lineRule="auto"/>
              <w:cnfStyle w:val="000000100000"/>
              <w:rPr>
                <w:rFonts w:ascii="Book Antiqua" w:hAnsi="Book Antiqua" w:cs="Tahoma"/>
                <w:sz w:val="24"/>
                <w:szCs w:val="24"/>
                <w:lang w:val="en-GB"/>
              </w:rPr>
            </w:pPr>
            <w:r w:rsidRPr="004078DA">
              <w:rPr>
                <w:rFonts w:ascii="Book Antiqua" w:hAnsi="Book Antiqua" w:cs="Tahoma"/>
                <w:sz w:val="24"/>
                <w:szCs w:val="24"/>
                <w:lang w:val="en-GB"/>
              </w:rPr>
              <w:t>“Nice to have once in a while</w:t>
            </w:r>
            <w:proofErr w:type="gramStart"/>
            <w:r>
              <w:rPr>
                <w:rFonts w:ascii="Book Antiqua" w:hAnsi="Book Antiqua" w:cs="Tahoma"/>
                <w:sz w:val="24"/>
                <w:szCs w:val="24"/>
                <w:lang w:val="en-GB"/>
              </w:rPr>
              <w:t>,</w:t>
            </w:r>
            <w:proofErr w:type="gramEnd"/>
            <w:r w:rsidRPr="004078DA">
              <w:rPr>
                <w:rFonts w:ascii="Book Antiqua" w:hAnsi="Book Antiqua" w:cs="Tahoma"/>
                <w:sz w:val="24"/>
                <w:szCs w:val="24"/>
                <w:lang w:val="en-GB"/>
              </w:rPr>
              <w:br/>
              <w:t>You mean more to me than I could ever tell</w:t>
            </w:r>
            <w:r>
              <w:rPr>
                <w:rFonts w:ascii="Book Antiqua" w:hAnsi="Book Antiqua" w:cs="Tahoma"/>
                <w:sz w:val="24"/>
                <w:szCs w:val="24"/>
                <w:lang w:val="en-GB"/>
              </w:rPr>
              <w:t>.</w:t>
            </w:r>
            <w:r w:rsidRPr="004078DA">
              <w:rPr>
                <w:rFonts w:ascii="Book Antiqua" w:hAnsi="Book Antiqua" w:cs="Tahoma"/>
                <w:sz w:val="24"/>
                <w:szCs w:val="24"/>
                <w:lang w:val="en-GB"/>
              </w:rPr>
              <w:br/>
              <w:t xml:space="preserve">So sorry that I'm </w:t>
            </w:r>
            <w:r w:rsidRPr="00D4760E">
              <w:rPr>
                <w:rFonts w:ascii="Book Antiqua" w:hAnsi="Book Antiqua" w:cs="Tahoma"/>
                <w:sz w:val="24"/>
                <w:szCs w:val="24"/>
                <w:highlight w:val="lightGray"/>
                <w:lang w:val="en-GB"/>
              </w:rPr>
              <w:t>taken aback</w:t>
            </w:r>
            <w:proofErr w:type="gramStart"/>
            <w:r>
              <w:rPr>
                <w:rFonts w:ascii="Book Antiqua" w:hAnsi="Book Antiqua" w:cs="Tahoma"/>
                <w:sz w:val="24"/>
                <w:szCs w:val="24"/>
                <w:lang w:val="en-GB"/>
              </w:rPr>
              <w:t>,</w:t>
            </w:r>
            <w:proofErr w:type="gramEnd"/>
            <w:r w:rsidRPr="004078DA">
              <w:rPr>
                <w:rFonts w:ascii="Book Antiqua" w:hAnsi="Book Antiqua" w:cs="Tahoma"/>
                <w:sz w:val="24"/>
                <w:szCs w:val="24"/>
                <w:lang w:val="en-GB"/>
              </w:rPr>
              <w:br/>
              <w:t>But I just can't help it”</w:t>
            </w:r>
            <w:r>
              <w:rPr>
                <w:rFonts w:ascii="Book Antiqua" w:hAnsi="Book Antiqua" w:cs="Tahoma"/>
                <w:sz w:val="24"/>
                <w:szCs w:val="24"/>
                <w:lang w:val="en-GB"/>
              </w:rPr>
              <w:t>.</w:t>
            </w:r>
            <w:r>
              <w:rPr>
                <w:rStyle w:val="Refdenotaalpie"/>
                <w:rFonts w:ascii="Book Antiqua" w:hAnsi="Book Antiqua" w:cs="Tahoma"/>
                <w:sz w:val="24"/>
                <w:szCs w:val="24"/>
                <w:lang w:val="en-GB"/>
              </w:rPr>
              <w:footnoteReference w:id="47"/>
            </w:r>
          </w:p>
        </w:tc>
      </w:tr>
      <w:tr w:rsidR="00E6167C" w:rsidRPr="00532681" w:rsidTr="00E6167C">
        <w:trPr>
          <w:cnfStyle w:val="000000010000"/>
        </w:trPr>
        <w:tc>
          <w:tcPr>
            <w:cnfStyle w:val="001000000000"/>
            <w:tcW w:w="8644" w:type="dxa"/>
            <w:gridSpan w:val="3"/>
          </w:tcPr>
          <w:p w:rsidR="00E6167C" w:rsidRPr="006B0F41" w:rsidRDefault="00E6167C" w:rsidP="00E6167C">
            <w:pPr>
              <w:tabs>
                <w:tab w:val="left" w:pos="3544"/>
              </w:tabs>
              <w:spacing w:line="276" w:lineRule="auto"/>
              <w:jc w:val="both"/>
              <w:rPr>
                <w:rFonts w:ascii="Book Antiqua" w:hAnsi="Book Antiqua" w:cs="Tahoma"/>
                <w:b w:val="0"/>
                <w:sz w:val="24"/>
                <w:szCs w:val="24"/>
                <w:lang w:val="en-GB"/>
              </w:rPr>
            </w:pPr>
            <w:r>
              <w:rPr>
                <w:rFonts w:ascii="Book Antiqua" w:hAnsi="Book Antiqua" w:cs="Tahoma"/>
                <w:b w:val="0"/>
                <w:sz w:val="24"/>
                <w:szCs w:val="24"/>
                <w:lang w:val="en-GB"/>
              </w:rPr>
              <w:lastRenderedPageBreak/>
              <w:t xml:space="preserve">The expression ‘taken aback’ is very versatile and in these examples it is used in different contexts. The first one is from a sports section of a British newspaper and has a standard register. The second example is from a headline of an American television channel interview and its register is also standard. The last one is taken from a song by an American band with the same title and it has an informal register. The sense is in all cases of surprise and it is commonly known and used by many English speakers. The </w:t>
            </w:r>
            <w:r w:rsidRPr="008F7AFA">
              <w:rPr>
                <w:rFonts w:ascii="Book Antiqua" w:hAnsi="Book Antiqua" w:cs="Tahoma"/>
                <w:b w:val="0"/>
                <w:sz w:val="24"/>
                <w:szCs w:val="24"/>
                <w:lang w:val="en-GB"/>
              </w:rPr>
              <w:t>Oxford Advanced Learner's Dictionary</w:t>
            </w:r>
            <w:r>
              <w:rPr>
                <w:rFonts w:ascii="Book Antiqua" w:hAnsi="Book Antiqua" w:cs="Tahoma"/>
                <w:b w:val="0"/>
                <w:sz w:val="24"/>
                <w:szCs w:val="24"/>
                <w:lang w:val="en-GB"/>
              </w:rPr>
              <w:t xml:space="preserve"> states that the register of ‘taken aback’ is only standard but these cases prove that it can also be informal.</w:t>
            </w:r>
          </w:p>
        </w:tc>
      </w:tr>
    </w:tbl>
    <w:p w:rsidR="00E6167C" w:rsidRDefault="00E6167C" w:rsidP="00E6167C">
      <w:pPr>
        <w:rPr>
          <w:rFonts w:ascii="Book Antiqua" w:hAnsi="Book Antiqua"/>
          <w:sz w:val="24"/>
          <w:szCs w:val="24"/>
          <w:lang w:val="en-GB"/>
        </w:rPr>
      </w:pPr>
    </w:p>
    <w:p w:rsidR="00E6167C" w:rsidRPr="000106C9" w:rsidRDefault="00E6167C" w:rsidP="00E6167C">
      <w:pPr>
        <w:jc w:val="both"/>
        <w:rPr>
          <w:rFonts w:ascii="Book Antiqua" w:hAnsi="Book Antiqua"/>
          <w:sz w:val="24"/>
          <w:szCs w:val="24"/>
          <w:lang w:val="en-GB"/>
        </w:rPr>
      </w:pPr>
      <w:r w:rsidRPr="000106C9">
        <w:rPr>
          <w:rFonts w:ascii="Book Antiqua" w:hAnsi="Book Antiqua"/>
          <w:sz w:val="24"/>
          <w:szCs w:val="24"/>
          <w:lang w:val="en-GB"/>
        </w:rPr>
        <w:t xml:space="preserve">The results of this part of the study allowed me to contrast the usage of the nautical idioms with the number of hits on Google and to check whether a high number of hits really corresponded to wide usage of the term. In fact, the two analyses did not correspond.  Whereas the Google hits suggested that </w:t>
      </w:r>
      <w:r w:rsidRPr="000106C9">
        <w:rPr>
          <w:rFonts w:ascii="Book Antiqua" w:hAnsi="Book Antiqua" w:cs="Tahoma"/>
          <w:sz w:val="24"/>
          <w:lang w:val="en-GB"/>
        </w:rPr>
        <w:t xml:space="preserve">‘back and fill’, ‘cut and run’, and ‘toe the line’ were the most widely-used expressions, my second analysis suggests that </w:t>
      </w:r>
      <w:r w:rsidRPr="000106C9">
        <w:rPr>
          <w:rFonts w:ascii="Book Antiqua" w:hAnsi="Book Antiqua"/>
          <w:sz w:val="24"/>
          <w:szCs w:val="24"/>
          <w:lang w:val="en-GB"/>
        </w:rPr>
        <w:t>‘slush fund’, ‘taken aback’, and ‘between the devil and the deep blue sea’ are the most commonly used.</w:t>
      </w:r>
    </w:p>
    <w:p w:rsidR="00E6167C" w:rsidRDefault="00E6167C" w:rsidP="00E6167C">
      <w:pPr>
        <w:jc w:val="both"/>
        <w:rPr>
          <w:rFonts w:ascii="Book Antiqua" w:hAnsi="Book Antiqua"/>
          <w:sz w:val="24"/>
          <w:szCs w:val="24"/>
          <w:lang w:val="en-GB"/>
        </w:rPr>
      </w:pPr>
      <w:r>
        <w:rPr>
          <w:rFonts w:ascii="Book Antiqua" w:hAnsi="Book Antiqua"/>
          <w:sz w:val="24"/>
          <w:szCs w:val="24"/>
          <w:lang w:val="en-GB"/>
        </w:rPr>
        <w:tab/>
        <w:t>On the contrary, due to scarce information mentioning them, the three least common would be ‘to keelhaul’, ‘three sheets to the wind’, and ‘know the ropes’, of which just ‘to keelhaul’ matches the least common expressions suggested by the Google hits. Perhaps these idioms have started to become meaningless because of the distance from the original context and the meaning. However, the three most used, in accordance with the analysis, have adopted a completely different meaning and speakers may not think of the naval life when they use them. The comparative tables below offer a visual explanation of this.</w:t>
      </w:r>
    </w:p>
    <w:p w:rsidR="00E6167C" w:rsidRDefault="00E6167C" w:rsidP="00E6167C">
      <w:pPr>
        <w:jc w:val="both"/>
        <w:rPr>
          <w:rFonts w:ascii="Book Antiqua" w:hAnsi="Book Antiqua"/>
          <w:sz w:val="24"/>
          <w:szCs w:val="24"/>
          <w:lang w:val="en-GB"/>
        </w:rPr>
      </w:pPr>
    </w:p>
    <w:tbl>
      <w:tblPr>
        <w:tblStyle w:val="Listamedia11"/>
        <w:tblW w:w="0" w:type="auto"/>
        <w:tblLook w:val="04A0"/>
      </w:tblPr>
      <w:tblGrid>
        <w:gridCol w:w="2881"/>
        <w:gridCol w:w="2881"/>
        <w:gridCol w:w="2882"/>
      </w:tblGrid>
      <w:tr w:rsidR="00E6167C" w:rsidTr="00E6167C">
        <w:trPr>
          <w:cnfStyle w:val="100000000000"/>
        </w:trPr>
        <w:tc>
          <w:tcPr>
            <w:cnfStyle w:val="001000000000"/>
            <w:tcW w:w="2881" w:type="dxa"/>
          </w:tcPr>
          <w:p w:rsidR="00E6167C" w:rsidRDefault="00E6167C" w:rsidP="00E6167C">
            <w:pPr>
              <w:spacing w:line="276" w:lineRule="auto"/>
              <w:jc w:val="both"/>
              <w:rPr>
                <w:rFonts w:ascii="Book Antiqua" w:hAnsi="Book Antiqua"/>
                <w:sz w:val="24"/>
                <w:szCs w:val="24"/>
                <w:lang w:val="en-GB"/>
              </w:rPr>
            </w:pPr>
            <w:r>
              <w:rPr>
                <w:rFonts w:ascii="Book Antiqua" w:hAnsi="Book Antiqua"/>
                <w:sz w:val="24"/>
                <w:szCs w:val="24"/>
                <w:lang w:val="en-GB"/>
              </w:rPr>
              <w:t>Expressions (Top 3)</w:t>
            </w:r>
          </w:p>
        </w:tc>
        <w:tc>
          <w:tcPr>
            <w:tcW w:w="2881" w:type="dxa"/>
          </w:tcPr>
          <w:p w:rsidR="00E6167C" w:rsidRPr="00B57E72" w:rsidRDefault="00E6167C" w:rsidP="00E6167C">
            <w:pPr>
              <w:spacing w:line="276" w:lineRule="auto"/>
              <w:jc w:val="both"/>
              <w:cnfStyle w:val="100000000000"/>
              <w:rPr>
                <w:rFonts w:ascii="Book Antiqua" w:hAnsi="Book Antiqua"/>
                <w:b/>
                <w:sz w:val="24"/>
                <w:szCs w:val="24"/>
                <w:lang w:val="en-GB"/>
              </w:rPr>
            </w:pPr>
            <w:r w:rsidRPr="00B57E72">
              <w:rPr>
                <w:rFonts w:ascii="Book Antiqua" w:hAnsi="Book Antiqua"/>
                <w:b/>
                <w:sz w:val="24"/>
                <w:szCs w:val="24"/>
                <w:lang w:val="en-GB"/>
              </w:rPr>
              <w:t>Google hits</w:t>
            </w:r>
          </w:p>
        </w:tc>
        <w:tc>
          <w:tcPr>
            <w:tcW w:w="2882" w:type="dxa"/>
          </w:tcPr>
          <w:p w:rsidR="00E6167C" w:rsidRPr="00B57E72" w:rsidRDefault="00E6167C" w:rsidP="00E6167C">
            <w:pPr>
              <w:spacing w:line="276" w:lineRule="auto"/>
              <w:jc w:val="both"/>
              <w:cnfStyle w:val="100000000000"/>
              <w:rPr>
                <w:rFonts w:ascii="Book Antiqua" w:hAnsi="Book Antiqua"/>
                <w:b/>
                <w:sz w:val="24"/>
                <w:szCs w:val="24"/>
                <w:lang w:val="en-GB"/>
              </w:rPr>
            </w:pPr>
            <w:r w:rsidRPr="00B57E72">
              <w:rPr>
                <w:rFonts w:ascii="Book Antiqua" w:hAnsi="Book Antiqua"/>
                <w:b/>
                <w:sz w:val="24"/>
                <w:szCs w:val="24"/>
                <w:lang w:val="en-GB"/>
              </w:rPr>
              <w:t xml:space="preserve">Second analysis </w:t>
            </w:r>
          </w:p>
        </w:tc>
      </w:tr>
      <w:tr w:rsidR="00E6167C" w:rsidTr="00E6167C">
        <w:trPr>
          <w:cnfStyle w:val="000000100000"/>
        </w:trPr>
        <w:tc>
          <w:tcPr>
            <w:cnfStyle w:val="001000000000"/>
            <w:tcW w:w="2881" w:type="dxa"/>
          </w:tcPr>
          <w:p w:rsidR="00E6167C" w:rsidRDefault="00E6167C" w:rsidP="00E6167C">
            <w:pPr>
              <w:spacing w:line="276" w:lineRule="auto"/>
              <w:jc w:val="both"/>
              <w:rPr>
                <w:rFonts w:ascii="Book Antiqua" w:hAnsi="Book Antiqua"/>
                <w:sz w:val="24"/>
                <w:szCs w:val="24"/>
                <w:lang w:val="en-GB"/>
              </w:rPr>
            </w:pPr>
            <w:r w:rsidRPr="000E0CBC">
              <w:rPr>
                <w:rFonts w:ascii="Book Antiqua" w:hAnsi="Book Antiqua"/>
                <w:color w:val="8064A2" w:themeColor="accent4"/>
                <w:sz w:val="24"/>
                <w:szCs w:val="24"/>
                <w:lang w:val="en-GB"/>
              </w:rPr>
              <w:t>Back and Fill</w:t>
            </w:r>
          </w:p>
        </w:tc>
        <w:tc>
          <w:tcPr>
            <w:tcW w:w="2881" w:type="dxa"/>
          </w:tcPr>
          <w:p w:rsidR="00E6167C" w:rsidRPr="00572D54" w:rsidRDefault="00E6167C" w:rsidP="00E6167C">
            <w:pPr>
              <w:spacing w:line="276" w:lineRule="auto"/>
              <w:jc w:val="both"/>
              <w:cnfStyle w:val="000000100000"/>
              <w:rPr>
                <w:rFonts w:ascii="Book Antiqua" w:hAnsi="Book Antiqua"/>
                <w:sz w:val="24"/>
                <w:szCs w:val="24"/>
                <w:highlight w:val="cyan"/>
                <w:lang w:val="en-GB"/>
              </w:rPr>
            </w:pPr>
            <w:r>
              <w:rPr>
                <w:rFonts w:ascii="Book Antiqua" w:hAnsi="Book Antiqua"/>
                <w:sz w:val="24"/>
                <w:szCs w:val="24"/>
                <w:highlight w:val="cyan"/>
                <w:lang w:val="en-GB"/>
              </w:rPr>
              <w:t>Many</w:t>
            </w:r>
            <w:r w:rsidRPr="00572D54">
              <w:rPr>
                <w:rFonts w:ascii="Book Antiqua" w:hAnsi="Book Antiqua"/>
                <w:sz w:val="24"/>
                <w:szCs w:val="24"/>
                <w:highlight w:val="cyan"/>
                <w:lang w:val="en-GB"/>
              </w:rPr>
              <w:t xml:space="preserve"> hits, 1</w:t>
            </w:r>
            <w:r w:rsidRPr="00572D54">
              <w:rPr>
                <w:rFonts w:ascii="Book Antiqua" w:hAnsi="Book Antiqua"/>
                <w:sz w:val="24"/>
                <w:szCs w:val="24"/>
                <w:highlight w:val="cyan"/>
                <w:vertAlign w:val="superscript"/>
                <w:lang w:val="en-GB"/>
              </w:rPr>
              <w:t>st</w:t>
            </w:r>
            <w:r w:rsidRPr="00572D54">
              <w:rPr>
                <w:rFonts w:ascii="Book Antiqua" w:hAnsi="Book Antiqua"/>
                <w:sz w:val="24"/>
                <w:szCs w:val="24"/>
                <w:highlight w:val="cyan"/>
                <w:lang w:val="en-GB"/>
              </w:rPr>
              <w:t xml:space="preserve"> on the list</w:t>
            </w:r>
          </w:p>
        </w:tc>
        <w:tc>
          <w:tcPr>
            <w:tcW w:w="2882" w:type="dxa"/>
          </w:tcPr>
          <w:p w:rsidR="00E6167C" w:rsidRDefault="00E6167C" w:rsidP="00E6167C">
            <w:pPr>
              <w:spacing w:line="276" w:lineRule="auto"/>
              <w:cnfStyle w:val="000000100000"/>
              <w:rPr>
                <w:rFonts w:ascii="Book Antiqua" w:hAnsi="Book Antiqua"/>
                <w:sz w:val="24"/>
                <w:szCs w:val="24"/>
                <w:lang w:val="en-GB"/>
              </w:rPr>
            </w:pPr>
            <w:r>
              <w:rPr>
                <w:rFonts w:ascii="Book Antiqua" w:hAnsi="Book Antiqua"/>
                <w:sz w:val="24"/>
                <w:szCs w:val="24"/>
                <w:lang w:val="en-GB"/>
              </w:rPr>
              <w:t>Few references, restricted usage</w:t>
            </w:r>
          </w:p>
        </w:tc>
      </w:tr>
      <w:tr w:rsidR="00E6167C" w:rsidTr="00E6167C">
        <w:tc>
          <w:tcPr>
            <w:cnfStyle w:val="001000000000"/>
            <w:tcW w:w="2881" w:type="dxa"/>
          </w:tcPr>
          <w:p w:rsidR="00E6167C" w:rsidRDefault="00E6167C" w:rsidP="00E6167C">
            <w:pPr>
              <w:spacing w:line="276" w:lineRule="auto"/>
              <w:jc w:val="both"/>
              <w:rPr>
                <w:rFonts w:ascii="Book Antiqua" w:hAnsi="Book Antiqua"/>
                <w:sz w:val="24"/>
                <w:szCs w:val="24"/>
                <w:lang w:val="en-GB"/>
              </w:rPr>
            </w:pPr>
            <w:r w:rsidRPr="000E0CBC">
              <w:rPr>
                <w:rFonts w:ascii="Book Antiqua" w:hAnsi="Book Antiqua"/>
                <w:color w:val="F79646" w:themeColor="accent6"/>
                <w:sz w:val="24"/>
                <w:szCs w:val="24"/>
                <w:lang w:val="en-GB"/>
              </w:rPr>
              <w:t>Cut and Run</w:t>
            </w:r>
          </w:p>
        </w:tc>
        <w:tc>
          <w:tcPr>
            <w:tcW w:w="2881" w:type="dxa"/>
          </w:tcPr>
          <w:p w:rsidR="00E6167C" w:rsidRPr="00572D54" w:rsidRDefault="00E6167C" w:rsidP="00E6167C">
            <w:pPr>
              <w:spacing w:line="276" w:lineRule="auto"/>
              <w:jc w:val="both"/>
              <w:cnfStyle w:val="000000000000"/>
              <w:rPr>
                <w:rFonts w:ascii="Book Antiqua" w:hAnsi="Book Antiqua"/>
                <w:sz w:val="24"/>
                <w:szCs w:val="24"/>
                <w:highlight w:val="cyan"/>
                <w:lang w:val="en-GB"/>
              </w:rPr>
            </w:pPr>
            <w:r>
              <w:rPr>
                <w:rFonts w:ascii="Book Antiqua" w:hAnsi="Book Antiqua"/>
                <w:sz w:val="24"/>
                <w:szCs w:val="24"/>
                <w:highlight w:val="cyan"/>
                <w:lang w:val="en-GB"/>
              </w:rPr>
              <w:t>Many</w:t>
            </w:r>
            <w:r w:rsidRPr="00572D54">
              <w:rPr>
                <w:rFonts w:ascii="Book Antiqua" w:hAnsi="Book Antiqua"/>
                <w:sz w:val="24"/>
                <w:szCs w:val="24"/>
                <w:highlight w:val="cyan"/>
                <w:lang w:val="en-GB"/>
              </w:rPr>
              <w:t xml:space="preserve"> hits, 2</w:t>
            </w:r>
            <w:r w:rsidRPr="00572D54">
              <w:rPr>
                <w:rFonts w:ascii="Book Antiqua" w:hAnsi="Book Antiqua"/>
                <w:sz w:val="24"/>
                <w:szCs w:val="24"/>
                <w:highlight w:val="cyan"/>
                <w:vertAlign w:val="superscript"/>
                <w:lang w:val="en-GB"/>
              </w:rPr>
              <w:t>nd</w:t>
            </w:r>
            <w:r w:rsidRPr="00572D54">
              <w:rPr>
                <w:rFonts w:ascii="Book Antiqua" w:hAnsi="Book Antiqua"/>
                <w:sz w:val="24"/>
                <w:szCs w:val="24"/>
                <w:highlight w:val="cyan"/>
                <w:lang w:val="en-GB"/>
              </w:rPr>
              <w:t xml:space="preserve"> on the list</w:t>
            </w:r>
          </w:p>
        </w:tc>
        <w:tc>
          <w:tcPr>
            <w:tcW w:w="2882" w:type="dxa"/>
          </w:tcPr>
          <w:p w:rsidR="00E6167C" w:rsidRDefault="00E6167C" w:rsidP="00E6167C">
            <w:pPr>
              <w:spacing w:line="276" w:lineRule="auto"/>
              <w:cnfStyle w:val="000000000000"/>
              <w:rPr>
                <w:rFonts w:ascii="Book Antiqua" w:hAnsi="Book Antiqua"/>
                <w:sz w:val="24"/>
                <w:szCs w:val="24"/>
                <w:lang w:val="en-GB"/>
              </w:rPr>
            </w:pPr>
            <w:r>
              <w:rPr>
                <w:rFonts w:ascii="Book Antiqua" w:hAnsi="Book Antiqua"/>
                <w:sz w:val="24"/>
                <w:szCs w:val="24"/>
                <w:lang w:val="en-GB"/>
              </w:rPr>
              <w:t>Some references, average usage</w:t>
            </w:r>
          </w:p>
        </w:tc>
      </w:tr>
      <w:tr w:rsidR="00E6167C" w:rsidTr="00E6167C">
        <w:trPr>
          <w:cnfStyle w:val="000000100000"/>
        </w:trPr>
        <w:tc>
          <w:tcPr>
            <w:cnfStyle w:val="001000000000"/>
            <w:tcW w:w="2881" w:type="dxa"/>
          </w:tcPr>
          <w:p w:rsidR="00E6167C" w:rsidRPr="004C2563" w:rsidRDefault="00E6167C" w:rsidP="00E6167C">
            <w:pPr>
              <w:spacing w:line="276" w:lineRule="auto"/>
              <w:jc w:val="both"/>
              <w:rPr>
                <w:rFonts w:ascii="Book Antiqua" w:hAnsi="Book Antiqua"/>
                <w:color w:val="F79646" w:themeColor="accent6"/>
                <w:sz w:val="24"/>
                <w:szCs w:val="24"/>
                <w:lang w:val="en-GB"/>
              </w:rPr>
            </w:pPr>
            <w:r w:rsidRPr="004C2563">
              <w:rPr>
                <w:rFonts w:ascii="Book Antiqua" w:hAnsi="Book Antiqua"/>
                <w:color w:val="F79646" w:themeColor="accent6"/>
                <w:sz w:val="24"/>
                <w:szCs w:val="24"/>
                <w:lang w:val="en-GB"/>
              </w:rPr>
              <w:t>Toe the Line</w:t>
            </w:r>
          </w:p>
        </w:tc>
        <w:tc>
          <w:tcPr>
            <w:tcW w:w="2881" w:type="dxa"/>
          </w:tcPr>
          <w:p w:rsidR="00E6167C" w:rsidRPr="00572D54" w:rsidRDefault="00E6167C" w:rsidP="00E6167C">
            <w:pPr>
              <w:spacing w:line="276" w:lineRule="auto"/>
              <w:jc w:val="both"/>
              <w:cnfStyle w:val="000000100000"/>
              <w:rPr>
                <w:rFonts w:ascii="Book Antiqua" w:hAnsi="Book Antiqua"/>
                <w:sz w:val="24"/>
                <w:szCs w:val="24"/>
                <w:highlight w:val="cyan"/>
                <w:lang w:val="en-GB"/>
              </w:rPr>
            </w:pPr>
            <w:r>
              <w:rPr>
                <w:rFonts w:ascii="Book Antiqua" w:hAnsi="Book Antiqua"/>
                <w:sz w:val="24"/>
                <w:szCs w:val="24"/>
                <w:highlight w:val="cyan"/>
                <w:lang w:val="en-GB"/>
              </w:rPr>
              <w:t>Many</w:t>
            </w:r>
            <w:r w:rsidRPr="00572D54">
              <w:rPr>
                <w:rFonts w:ascii="Book Antiqua" w:hAnsi="Book Antiqua"/>
                <w:sz w:val="24"/>
                <w:szCs w:val="24"/>
                <w:highlight w:val="cyan"/>
                <w:lang w:val="en-GB"/>
              </w:rPr>
              <w:t xml:space="preserve"> hits, 3</w:t>
            </w:r>
            <w:r w:rsidRPr="00572D54">
              <w:rPr>
                <w:rFonts w:ascii="Book Antiqua" w:hAnsi="Book Antiqua"/>
                <w:sz w:val="24"/>
                <w:szCs w:val="24"/>
                <w:highlight w:val="cyan"/>
                <w:vertAlign w:val="superscript"/>
                <w:lang w:val="en-GB"/>
              </w:rPr>
              <w:t>rd</w:t>
            </w:r>
            <w:r w:rsidRPr="00572D54">
              <w:rPr>
                <w:rFonts w:ascii="Book Antiqua" w:hAnsi="Book Antiqua"/>
                <w:sz w:val="24"/>
                <w:szCs w:val="24"/>
                <w:highlight w:val="cyan"/>
                <w:lang w:val="en-GB"/>
              </w:rPr>
              <w:t xml:space="preserve"> on the list</w:t>
            </w:r>
          </w:p>
        </w:tc>
        <w:tc>
          <w:tcPr>
            <w:tcW w:w="2882" w:type="dxa"/>
          </w:tcPr>
          <w:p w:rsidR="00E6167C" w:rsidRDefault="00E6167C" w:rsidP="00E6167C">
            <w:pPr>
              <w:spacing w:line="276" w:lineRule="auto"/>
              <w:cnfStyle w:val="000000100000"/>
              <w:rPr>
                <w:rFonts w:ascii="Book Antiqua" w:hAnsi="Book Antiqua"/>
                <w:sz w:val="24"/>
                <w:szCs w:val="24"/>
                <w:lang w:val="en-GB"/>
              </w:rPr>
            </w:pPr>
            <w:r>
              <w:rPr>
                <w:rFonts w:ascii="Book Antiqua" w:hAnsi="Book Antiqua"/>
                <w:sz w:val="24"/>
                <w:szCs w:val="24"/>
                <w:lang w:val="en-GB"/>
              </w:rPr>
              <w:t>Some references, average usage</w:t>
            </w:r>
          </w:p>
        </w:tc>
      </w:tr>
      <w:tr w:rsidR="00E6167C" w:rsidTr="00E6167C">
        <w:tc>
          <w:tcPr>
            <w:cnfStyle w:val="001000000000"/>
            <w:tcW w:w="2881" w:type="dxa"/>
          </w:tcPr>
          <w:p w:rsidR="00E6167C" w:rsidRPr="004C2563" w:rsidRDefault="00E6167C" w:rsidP="00E6167C">
            <w:pPr>
              <w:spacing w:line="276" w:lineRule="auto"/>
              <w:jc w:val="both"/>
              <w:rPr>
                <w:rFonts w:ascii="Book Antiqua" w:hAnsi="Book Antiqua"/>
                <w:color w:val="9BBB59" w:themeColor="accent3"/>
                <w:sz w:val="24"/>
                <w:szCs w:val="24"/>
                <w:lang w:val="en-GB"/>
              </w:rPr>
            </w:pPr>
            <w:r w:rsidRPr="004C2563">
              <w:rPr>
                <w:rFonts w:ascii="Book Antiqua" w:hAnsi="Book Antiqua"/>
                <w:color w:val="8064A2" w:themeColor="accent4"/>
                <w:sz w:val="24"/>
                <w:szCs w:val="24"/>
                <w:lang w:val="en-GB"/>
              </w:rPr>
              <w:lastRenderedPageBreak/>
              <w:t>Taken Aback</w:t>
            </w:r>
          </w:p>
        </w:tc>
        <w:tc>
          <w:tcPr>
            <w:tcW w:w="2881" w:type="dxa"/>
          </w:tcPr>
          <w:p w:rsidR="00E6167C" w:rsidRDefault="00E6167C" w:rsidP="00E6167C">
            <w:pPr>
              <w:spacing w:line="276" w:lineRule="auto"/>
              <w:jc w:val="both"/>
              <w:cnfStyle w:val="000000000000"/>
              <w:rPr>
                <w:rFonts w:ascii="Book Antiqua" w:hAnsi="Book Antiqua"/>
                <w:sz w:val="24"/>
                <w:szCs w:val="24"/>
                <w:lang w:val="en-GB"/>
              </w:rPr>
            </w:pPr>
            <w:r>
              <w:rPr>
                <w:rFonts w:ascii="Book Antiqua" w:hAnsi="Book Antiqua"/>
                <w:sz w:val="24"/>
                <w:szCs w:val="24"/>
                <w:lang w:val="en-GB"/>
              </w:rPr>
              <w:t>Few hits, 10</w:t>
            </w:r>
            <w:r w:rsidRPr="004C2563">
              <w:rPr>
                <w:rFonts w:ascii="Book Antiqua" w:hAnsi="Book Antiqua"/>
                <w:sz w:val="24"/>
                <w:szCs w:val="24"/>
                <w:vertAlign w:val="superscript"/>
                <w:lang w:val="en-GB"/>
              </w:rPr>
              <w:t>th</w:t>
            </w:r>
            <w:r>
              <w:rPr>
                <w:rFonts w:ascii="Book Antiqua" w:hAnsi="Book Antiqua"/>
                <w:sz w:val="24"/>
                <w:szCs w:val="24"/>
                <w:lang w:val="en-GB"/>
              </w:rPr>
              <w:t xml:space="preserve"> on the list</w:t>
            </w:r>
          </w:p>
        </w:tc>
        <w:tc>
          <w:tcPr>
            <w:tcW w:w="2882" w:type="dxa"/>
          </w:tcPr>
          <w:p w:rsidR="00E6167C" w:rsidRPr="008C3AF5" w:rsidRDefault="00E6167C" w:rsidP="00E6167C">
            <w:pPr>
              <w:spacing w:line="276" w:lineRule="auto"/>
              <w:cnfStyle w:val="000000000000"/>
              <w:rPr>
                <w:rFonts w:ascii="Book Antiqua" w:hAnsi="Book Antiqua"/>
                <w:sz w:val="24"/>
                <w:szCs w:val="24"/>
                <w:highlight w:val="yellow"/>
                <w:lang w:val="en-GB"/>
              </w:rPr>
            </w:pPr>
            <w:r w:rsidRPr="008C3AF5">
              <w:rPr>
                <w:rFonts w:ascii="Book Antiqua" w:hAnsi="Book Antiqua"/>
                <w:sz w:val="24"/>
                <w:szCs w:val="24"/>
                <w:highlight w:val="yellow"/>
                <w:lang w:val="en-GB"/>
              </w:rPr>
              <w:t xml:space="preserve">Many references, </w:t>
            </w:r>
          </w:p>
          <w:p w:rsidR="00E6167C" w:rsidRPr="008C3AF5" w:rsidRDefault="00E6167C" w:rsidP="00E6167C">
            <w:pPr>
              <w:spacing w:line="276" w:lineRule="auto"/>
              <w:cnfStyle w:val="000000000000"/>
              <w:rPr>
                <w:rFonts w:ascii="Book Antiqua" w:hAnsi="Book Antiqua"/>
                <w:sz w:val="24"/>
                <w:szCs w:val="24"/>
                <w:highlight w:val="yellow"/>
                <w:lang w:val="en-GB"/>
              </w:rPr>
            </w:pPr>
            <w:r w:rsidRPr="008C3AF5">
              <w:rPr>
                <w:rFonts w:ascii="Book Antiqua" w:hAnsi="Book Antiqua"/>
                <w:sz w:val="24"/>
                <w:szCs w:val="24"/>
                <w:highlight w:val="yellow"/>
                <w:lang w:val="en-GB"/>
              </w:rPr>
              <w:t>wide usage</w:t>
            </w:r>
          </w:p>
        </w:tc>
      </w:tr>
      <w:tr w:rsidR="00E6167C" w:rsidTr="00E6167C">
        <w:trPr>
          <w:cnfStyle w:val="000000100000"/>
        </w:trPr>
        <w:tc>
          <w:tcPr>
            <w:cnfStyle w:val="001000000000"/>
            <w:tcW w:w="2881" w:type="dxa"/>
          </w:tcPr>
          <w:p w:rsidR="00E6167C" w:rsidRPr="004C2563" w:rsidRDefault="00E6167C" w:rsidP="00E6167C">
            <w:pPr>
              <w:spacing w:line="276" w:lineRule="auto"/>
              <w:jc w:val="both"/>
              <w:rPr>
                <w:rFonts w:ascii="Book Antiqua" w:hAnsi="Book Antiqua"/>
                <w:color w:val="8064A2" w:themeColor="accent4"/>
                <w:sz w:val="24"/>
                <w:szCs w:val="24"/>
                <w:lang w:val="en-GB"/>
              </w:rPr>
            </w:pPr>
            <w:r w:rsidRPr="004C2563">
              <w:rPr>
                <w:rFonts w:ascii="Book Antiqua" w:hAnsi="Book Antiqua"/>
                <w:color w:val="4F81BD" w:themeColor="accent1"/>
                <w:sz w:val="24"/>
                <w:szCs w:val="24"/>
                <w:lang w:val="en-GB"/>
              </w:rPr>
              <w:t>Between the Devil and the Deep Blue Sea</w:t>
            </w:r>
          </w:p>
        </w:tc>
        <w:tc>
          <w:tcPr>
            <w:tcW w:w="2881" w:type="dxa"/>
          </w:tcPr>
          <w:p w:rsidR="00E6167C" w:rsidRDefault="00E6167C" w:rsidP="00E6167C">
            <w:pPr>
              <w:spacing w:line="276" w:lineRule="auto"/>
              <w:jc w:val="both"/>
              <w:cnfStyle w:val="000000100000"/>
              <w:rPr>
                <w:rFonts w:ascii="Book Antiqua" w:hAnsi="Book Antiqua"/>
                <w:sz w:val="24"/>
                <w:szCs w:val="24"/>
                <w:lang w:val="en-GB"/>
              </w:rPr>
            </w:pPr>
            <w:r>
              <w:rPr>
                <w:rFonts w:ascii="Book Antiqua" w:hAnsi="Book Antiqua"/>
                <w:sz w:val="24"/>
                <w:szCs w:val="24"/>
                <w:lang w:val="en-GB"/>
              </w:rPr>
              <w:t>Few hits, 12</w:t>
            </w:r>
            <w:r w:rsidRPr="004C2563">
              <w:rPr>
                <w:rFonts w:ascii="Book Antiqua" w:hAnsi="Book Antiqua"/>
                <w:sz w:val="24"/>
                <w:szCs w:val="24"/>
                <w:vertAlign w:val="superscript"/>
                <w:lang w:val="en-GB"/>
              </w:rPr>
              <w:t>th</w:t>
            </w:r>
            <w:r>
              <w:rPr>
                <w:rFonts w:ascii="Book Antiqua" w:hAnsi="Book Antiqua"/>
                <w:sz w:val="24"/>
                <w:szCs w:val="24"/>
                <w:lang w:val="en-GB"/>
              </w:rPr>
              <w:t xml:space="preserve"> on the list</w:t>
            </w:r>
          </w:p>
        </w:tc>
        <w:tc>
          <w:tcPr>
            <w:tcW w:w="2882" w:type="dxa"/>
          </w:tcPr>
          <w:p w:rsidR="00E6167C" w:rsidRPr="008C3AF5" w:rsidRDefault="00E6167C" w:rsidP="00E6167C">
            <w:pPr>
              <w:spacing w:line="276" w:lineRule="auto"/>
              <w:cnfStyle w:val="000000100000"/>
              <w:rPr>
                <w:rFonts w:ascii="Book Antiqua" w:hAnsi="Book Antiqua"/>
                <w:sz w:val="24"/>
                <w:szCs w:val="24"/>
                <w:highlight w:val="yellow"/>
                <w:lang w:val="en-GB"/>
              </w:rPr>
            </w:pPr>
            <w:r w:rsidRPr="008C3AF5">
              <w:rPr>
                <w:rFonts w:ascii="Book Antiqua" w:hAnsi="Book Antiqua"/>
                <w:sz w:val="24"/>
                <w:szCs w:val="24"/>
                <w:highlight w:val="yellow"/>
                <w:lang w:val="en-GB"/>
              </w:rPr>
              <w:t xml:space="preserve">Many references, </w:t>
            </w:r>
          </w:p>
          <w:p w:rsidR="00E6167C" w:rsidRPr="008C3AF5" w:rsidRDefault="00E6167C" w:rsidP="00E6167C">
            <w:pPr>
              <w:spacing w:line="276" w:lineRule="auto"/>
              <w:cnfStyle w:val="000000100000"/>
              <w:rPr>
                <w:rFonts w:ascii="Book Antiqua" w:hAnsi="Book Antiqua"/>
                <w:sz w:val="24"/>
                <w:szCs w:val="24"/>
                <w:highlight w:val="yellow"/>
                <w:lang w:val="en-GB"/>
              </w:rPr>
            </w:pPr>
            <w:r w:rsidRPr="008C3AF5">
              <w:rPr>
                <w:rFonts w:ascii="Book Antiqua" w:hAnsi="Book Antiqua"/>
                <w:sz w:val="24"/>
                <w:szCs w:val="24"/>
                <w:highlight w:val="yellow"/>
                <w:lang w:val="en-GB"/>
              </w:rPr>
              <w:t>wide usage</w:t>
            </w:r>
          </w:p>
        </w:tc>
      </w:tr>
      <w:tr w:rsidR="00E6167C" w:rsidTr="00E6167C">
        <w:tc>
          <w:tcPr>
            <w:cnfStyle w:val="001000000000"/>
            <w:tcW w:w="2881" w:type="dxa"/>
          </w:tcPr>
          <w:p w:rsidR="00E6167C" w:rsidRPr="004C2563" w:rsidRDefault="00E6167C" w:rsidP="00E6167C">
            <w:pPr>
              <w:spacing w:line="276" w:lineRule="auto"/>
              <w:jc w:val="both"/>
              <w:rPr>
                <w:rFonts w:ascii="Book Antiqua" w:hAnsi="Book Antiqua"/>
                <w:color w:val="8064A2" w:themeColor="accent4"/>
                <w:sz w:val="24"/>
                <w:szCs w:val="24"/>
                <w:lang w:val="en-GB"/>
              </w:rPr>
            </w:pPr>
            <w:r w:rsidRPr="004C2563">
              <w:rPr>
                <w:rFonts w:ascii="Book Antiqua" w:hAnsi="Book Antiqua"/>
                <w:color w:val="9BBB59" w:themeColor="accent3"/>
                <w:sz w:val="24"/>
                <w:szCs w:val="24"/>
                <w:lang w:val="en-GB"/>
              </w:rPr>
              <w:t>Slush Fund</w:t>
            </w:r>
          </w:p>
        </w:tc>
        <w:tc>
          <w:tcPr>
            <w:tcW w:w="2881" w:type="dxa"/>
          </w:tcPr>
          <w:p w:rsidR="00E6167C" w:rsidRDefault="00E6167C" w:rsidP="00E6167C">
            <w:pPr>
              <w:spacing w:line="276" w:lineRule="auto"/>
              <w:jc w:val="both"/>
              <w:cnfStyle w:val="000000000000"/>
              <w:rPr>
                <w:rFonts w:ascii="Book Antiqua" w:hAnsi="Book Antiqua"/>
                <w:sz w:val="24"/>
                <w:szCs w:val="24"/>
                <w:lang w:val="en-GB"/>
              </w:rPr>
            </w:pPr>
            <w:r>
              <w:rPr>
                <w:rFonts w:ascii="Book Antiqua" w:hAnsi="Book Antiqua"/>
                <w:sz w:val="24"/>
                <w:szCs w:val="24"/>
                <w:lang w:val="en-GB"/>
              </w:rPr>
              <w:t>Few hits, 13</w:t>
            </w:r>
            <w:r w:rsidRPr="004C2563">
              <w:rPr>
                <w:rFonts w:ascii="Book Antiqua" w:hAnsi="Book Antiqua"/>
                <w:sz w:val="24"/>
                <w:szCs w:val="24"/>
                <w:vertAlign w:val="superscript"/>
                <w:lang w:val="en-GB"/>
              </w:rPr>
              <w:t>th</w:t>
            </w:r>
            <w:r>
              <w:rPr>
                <w:rFonts w:ascii="Book Antiqua" w:hAnsi="Book Antiqua"/>
                <w:sz w:val="24"/>
                <w:szCs w:val="24"/>
                <w:lang w:val="en-GB"/>
              </w:rPr>
              <w:t xml:space="preserve"> on the list</w:t>
            </w:r>
          </w:p>
        </w:tc>
        <w:tc>
          <w:tcPr>
            <w:tcW w:w="2882" w:type="dxa"/>
          </w:tcPr>
          <w:p w:rsidR="00E6167C" w:rsidRPr="008C3AF5" w:rsidRDefault="00E6167C" w:rsidP="00E6167C">
            <w:pPr>
              <w:spacing w:line="276" w:lineRule="auto"/>
              <w:cnfStyle w:val="000000000000"/>
              <w:rPr>
                <w:rFonts w:ascii="Book Antiqua" w:hAnsi="Book Antiqua"/>
                <w:sz w:val="24"/>
                <w:szCs w:val="24"/>
                <w:highlight w:val="yellow"/>
                <w:lang w:val="en-GB"/>
              </w:rPr>
            </w:pPr>
            <w:r w:rsidRPr="008C3AF5">
              <w:rPr>
                <w:rFonts w:ascii="Book Antiqua" w:hAnsi="Book Antiqua"/>
                <w:sz w:val="24"/>
                <w:szCs w:val="24"/>
                <w:highlight w:val="yellow"/>
                <w:lang w:val="en-GB"/>
              </w:rPr>
              <w:t xml:space="preserve">Many references, </w:t>
            </w:r>
          </w:p>
          <w:p w:rsidR="00E6167C" w:rsidRPr="008C3AF5" w:rsidRDefault="00E6167C" w:rsidP="00E6167C">
            <w:pPr>
              <w:spacing w:line="276" w:lineRule="auto"/>
              <w:cnfStyle w:val="000000000000"/>
              <w:rPr>
                <w:rFonts w:ascii="Book Antiqua" w:hAnsi="Book Antiqua"/>
                <w:sz w:val="24"/>
                <w:szCs w:val="24"/>
                <w:highlight w:val="yellow"/>
                <w:lang w:val="en-GB"/>
              </w:rPr>
            </w:pPr>
            <w:r w:rsidRPr="008C3AF5">
              <w:rPr>
                <w:rFonts w:ascii="Book Antiqua" w:hAnsi="Book Antiqua"/>
                <w:sz w:val="24"/>
                <w:szCs w:val="24"/>
                <w:highlight w:val="yellow"/>
                <w:lang w:val="en-GB"/>
              </w:rPr>
              <w:t>wide usage</w:t>
            </w:r>
          </w:p>
        </w:tc>
      </w:tr>
    </w:tbl>
    <w:p w:rsidR="00E6167C" w:rsidRDefault="00E6167C" w:rsidP="00E6167C">
      <w:pPr>
        <w:jc w:val="both"/>
        <w:rPr>
          <w:rFonts w:ascii="Book Antiqua" w:hAnsi="Book Antiqua"/>
          <w:sz w:val="24"/>
          <w:szCs w:val="24"/>
          <w:lang w:val="en-GB"/>
        </w:rPr>
      </w:pPr>
    </w:p>
    <w:tbl>
      <w:tblPr>
        <w:tblStyle w:val="Listamedia11"/>
        <w:tblW w:w="0" w:type="auto"/>
        <w:tblLook w:val="04A0"/>
      </w:tblPr>
      <w:tblGrid>
        <w:gridCol w:w="2881"/>
        <w:gridCol w:w="2881"/>
        <w:gridCol w:w="2882"/>
      </w:tblGrid>
      <w:tr w:rsidR="00E6167C" w:rsidTr="00E6167C">
        <w:trPr>
          <w:cnfStyle w:val="100000000000"/>
        </w:trPr>
        <w:tc>
          <w:tcPr>
            <w:cnfStyle w:val="001000000000"/>
            <w:tcW w:w="2881" w:type="dxa"/>
          </w:tcPr>
          <w:p w:rsidR="00E6167C" w:rsidRDefault="00E6167C" w:rsidP="00E6167C">
            <w:pPr>
              <w:spacing w:line="276" w:lineRule="auto"/>
              <w:jc w:val="both"/>
              <w:rPr>
                <w:rFonts w:ascii="Book Antiqua" w:hAnsi="Book Antiqua"/>
                <w:sz w:val="24"/>
                <w:szCs w:val="24"/>
                <w:lang w:val="en-GB"/>
              </w:rPr>
            </w:pPr>
            <w:r>
              <w:rPr>
                <w:rFonts w:ascii="Book Antiqua" w:hAnsi="Book Antiqua"/>
                <w:sz w:val="24"/>
                <w:szCs w:val="24"/>
                <w:lang w:val="en-GB"/>
              </w:rPr>
              <w:t>Expressions (Bottom 3)</w:t>
            </w:r>
          </w:p>
        </w:tc>
        <w:tc>
          <w:tcPr>
            <w:tcW w:w="2881" w:type="dxa"/>
          </w:tcPr>
          <w:p w:rsidR="00E6167C" w:rsidRPr="00B57E72" w:rsidRDefault="00E6167C" w:rsidP="00E6167C">
            <w:pPr>
              <w:spacing w:line="276" w:lineRule="auto"/>
              <w:jc w:val="both"/>
              <w:cnfStyle w:val="100000000000"/>
              <w:rPr>
                <w:rFonts w:ascii="Book Antiqua" w:hAnsi="Book Antiqua"/>
                <w:b/>
                <w:sz w:val="24"/>
                <w:szCs w:val="24"/>
                <w:lang w:val="en-GB"/>
              </w:rPr>
            </w:pPr>
            <w:r w:rsidRPr="00B57E72">
              <w:rPr>
                <w:rFonts w:ascii="Book Antiqua" w:hAnsi="Book Antiqua"/>
                <w:b/>
                <w:sz w:val="24"/>
                <w:szCs w:val="24"/>
                <w:lang w:val="en-GB"/>
              </w:rPr>
              <w:t>Google hits</w:t>
            </w:r>
          </w:p>
        </w:tc>
        <w:tc>
          <w:tcPr>
            <w:tcW w:w="2882" w:type="dxa"/>
          </w:tcPr>
          <w:p w:rsidR="00E6167C" w:rsidRPr="00B57E72" w:rsidRDefault="00E6167C" w:rsidP="00E6167C">
            <w:pPr>
              <w:spacing w:line="276" w:lineRule="auto"/>
              <w:jc w:val="both"/>
              <w:cnfStyle w:val="100000000000"/>
              <w:rPr>
                <w:rFonts w:ascii="Book Antiqua" w:hAnsi="Book Antiqua"/>
                <w:b/>
                <w:sz w:val="24"/>
                <w:szCs w:val="24"/>
                <w:lang w:val="en-GB"/>
              </w:rPr>
            </w:pPr>
            <w:r w:rsidRPr="00B57E72">
              <w:rPr>
                <w:rFonts w:ascii="Book Antiqua" w:hAnsi="Book Antiqua"/>
                <w:b/>
                <w:sz w:val="24"/>
                <w:szCs w:val="24"/>
                <w:lang w:val="en-GB"/>
              </w:rPr>
              <w:t>Second analysis</w:t>
            </w:r>
          </w:p>
        </w:tc>
      </w:tr>
      <w:tr w:rsidR="00E6167C" w:rsidTr="00E6167C">
        <w:trPr>
          <w:cnfStyle w:val="000000100000"/>
        </w:trPr>
        <w:tc>
          <w:tcPr>
            <w:cnfStyle w:val="001000000000"/>
            <w:tcW w:w="2881" w:type="dxa"/>
          </w:tcPr>
          <w:p w:rsidR="00E6167C" w:rsidRPr="003F7C37" w:rsidRDefault="00E6167C" w:rsidP="00E6167C">
            <w:pPr>
              <w:spacing w:line="276" w:lineRule="auto"/>
              <w:jc w:val="both"/>
              <w:rPr>
                <w:rFonts w:ascii="Book Antiqua" w:hAnsi="Book Antiqua"/>
                <w:color w:val="4F81BD" w:themeColor="accent1"/>
                <w:sz w:val="24"/>
                <w:szCs w:val="24"/>
                <w:lang w:val="en-GB"/>
              </w:rPr>
            </w:pPr>
            <w:r>
              <w:rPr>
                <w:rFonts w:ascii="Book Antiqua" w:hAnsi="Book Antiqua"/>
                <w:color w:val="4F81BD" w:themeColor="accent1"/>
                <w:sz w:val="24"/>
                <w:szCs w:val="24"/>
                <w:lang w:val="en-GB"/>
              </w:rPr>
              <w:t xml:space="preserve">Know the Ropes </w:t>
            </w:r>
          </w:p>
        </w:tc>
        <w:tc>
          <w:tcPr>
            <w:tcW w:w="2881" w:type="dxa"/>
          </w:tcPr>
          <w:p w:rsidR="00E6167C" w:rsidRPr="00A36A10" w:rsidRDefault="00E6167C" w:rsidP="00E6167C">
            <w:pPr>
              <w:spacing w:line="276" w:lineRule="auto"/>
              <w:jc w:val="both"/>
              <w:cnfStyle w:val="000000100000"/>
              <w:rPr>
                <w:rFonts w:ascii="Book Antiqua" w:hAnsi="Book Antiqua"/>
                <w:sz w:val="24"/>
                <w:szCs w:val="24"/>
                <w:lang w:val="en-GB"/>
              </w:rPr>
            </w:pPr>
            <w:r w:rsidRPr="00A36A10">
              <w:rPr>
                <w:rFonts w:ascii="Book Antiqua" w:hAnsi="Book Antiqua"/>
                <w:sz w:val="24"/>
                <w:szCs w:val="24"/>
                <w:lang w:val="en-GB"/>
              </w:rPr>
              <w:t>Some hits, 8</w:t>
            </w:r>
            <w:r w:rsidRPr="00A36A10">
              <w:rPr>
                <w:rFonts w:ascii="Book Antiqua" w:hAnsi="Book Antiqua"/>
                <w:sz w:val="24"/>
                <w:szCs w:val="24"/>
                <w:vertAlign w:val="superscript"/>
                <w:lang w:val="en-GB"/>
              </w:rPr>
              <w:t>th</w:t>
            </w:r>
            <w:r w:rsidRPr="00A36A10">
              <w:rPr>
                <w:rFonts w:ascii="Book Antiqua" w:hAnsi="Book Antiqua"/>
                <w:sz w:val="24"/>
                <w:szCs w:val="24"/>
                <w:lang w:val="en-GB"/>
              </w:rPr>
              <w:t xml:space="preserve"> on the list</w:t>
            </w:r>
          </w:p>
        </w:tc>
        <w:tc>
          <w:tcPr>
            <w:tcW w:w="2882" w:type="dxa"/>
          </w:tcPr>
          <w:p w:rsidR="00E6167C" w:rsidRPr="008C3AF5" w:rsidRDefault="00E6167C" w:rsidP="00E6167C">
            <w:pPr>
              <w:spacing w:line="276" w:lineRule="auto"/>
              <w:jc w:val="both"/>
              <w:cnfStyle w:val="000000100000"/>
              <w:rPr>
                <w:rFonts w:ascii="Book Antiqua" w:hAnsi="Book Antiqua"/>
                <w:sz w:val="24"/>
                <w:szCs w:val="24"/>
                <w:highlight w:val="yellow"/>
                <w:lang w:val="en-GB"/>
              </w:rPr>
            </w:pPr>
            <w:r w:rsidRPr="008C3AF5">
              <w:rPr>
                <w:rFonts w:ascii="Book Antiqua" w:hAnsi="Book Antiqua"/>
                <w:sz w:val="24"/>
                <w:szCs w:val="24"/>
                <w:highlight w:val="yellow"/>
                <w:lang w:val="en-GB"/>
              </w:rPr>
              <w:t xml:space="preserve">Less references, </w:t>
            </w:r>
          </w:p>
          <w:p w:rsidR="00E6167C" w:rsidRPr="008C3AF5" w:rsidRDefault="00E6167C" w:rsidP="00E6167C">
            <w:pPr>
              <w:spacing w:line="276" w:lineRule="auto"/>
              <w:jc w:val="both"/>
              <w:cnfStyle w:val="000000100000"/>
              <w:rPr>
                <w:rFonts w:ascii="Book Antiqua" w:hAnsi="Book Antiqua"/>
                <w:sz w:val="24"/>
                <w:szCs w:val="24"/>
                <w:highlight w:val="yellow"/>
                <w:lang w:val="en-GB"/>
              </w:rPr>
            </w:pPr>
            <w:r w:rsidRPr="008C3AF5">
              <w:rPr>
                <w:rFonts w:ascii="Book Antiqua" w:hAnsi="Book Antiqua"/>
                <w:sz w:val="24"/>
                <w:szCs w:val="24"/>
                <w:highlight w:val="yellow"/>
                <w:lang w:val="en-GB"/>
              </w:rPr>
              <w:t>restricted usage</w:t>
            </w:r>
          </w:p>
        </w:tc>
      </w:tr>
      <w:tr w:rsidR="00E6167C" w:rsidTr="00E6167C">
        <w:tc>
          <w:tcPr>
            <w:cnfStyle w:val="001000000000"/>
            <w:tcW w:w="2881" w:type="dxa"/>
          </w:tcPr>
          <w:p w:rsidR="00E6167C" w:rsidRPr="003F7C37" w:rsidRDefault="00E6167C" w:rsidP="00E6167C">
            <w:pPr>
              <w:spacing w:line="276" w:lineRule="auto"/>
              <w:rPr>
                <w:rFonts w:ascii="Book Antiqua" w:hAnsi="Book Antiqua"/>
                <w:i/>
                <w:color w:val="9BBB59" w:themeColor="accent3"/>
                <w:sz w:val="24"/>
                <w:szCs w:val="24"/>
                <w:lang w:val="en-GB"/>
              </w:rPr>
            </w:pPr>
            <w:r>
              <w:rPr>
                <w:rFonts w:ascii="Book Antiqua" w:hAnsi="Book Antiqua"/>
                <w:color w:val="9BBB59" w:themeColor="accent3"/>
                <w:sz w:val="24"/>
                <w:szCs w:val="24"/>
                <w:lang w:val="en-GB"/>
              </w:rPr>
              <w:t>Three Sheets to the Wind</w:t>
            </w:r>
          </w:p>
        </w:tc>
        <w:tc>
          <w:tcPr>
            <w:tcW w:w="2881" w:type="dxa"/>
          </w:tcPr>
          <w:p w:rsidR="00E6167C" w:rsidRPr="00A36A10" w:rsidRDefault="00E6167C" w:rsidP="00E6167C">
            <w:pPr>
              <w:spacing w:line="276" w:lineRule="auto"/>
              <w:jc w:val="both"/>
              <w:cnfStyle w:val="000000000000"/>
              <w:rPr>
                <w:rFonts w:ascii="Book Antiqua" w:hAnsi="Book Antiqua"/>
                <w:sz w:val="24"/>
                <w:szCs w:val="24"/>
                <w:lang w:val="en-GB"/>
              </w:rPr>
            </w:pPr>
            <w:r w:rsidRPr="00A36A10">
              <w:rPr>
                <w:rFonts w:ascii="Book Antiqua" w:hAnsi="Book Antiqua"/>
                <w:sz w:val="24"/>
                <w:szCs w:val="24"/>
                <w:lang w:val="en-GB"/>
              </w:rPr>
              <w:t>Few hits, 11</w:t>
            </w:r>
            <w:r w:rsidRPr="00A36A10">
              <w:rPr>
                <w:rFonts w:ascii="Book Antiqua" w:hAnsi="Book Antiqua"/>
                <w:sz w:val="24"/>
                <w:szCs w:val="24"/>
                <w:vertAlign w:val="superscript"/>
                <w:lang w:val="en-GB"/>
              </w:rPr>
              <w:t>th</w:t>
            </w:r>
            <w:r w:rsidRPr="00A36A10">
              <w:rPr>
                <w:rFonts w:ascii="Book Antiqua" w:hAnsi="Book Antiqua"/>
                <w:sz w:val="24"/>
                <w:szCs w:val="24"/>
                <w:lang w:val="en-GB"/>
              </w:rPr>
              <w:t xml:space="preserve"> on the list</w:t>
            </w:r>
          </w:p>
        </w:tc>
        <w:tc>
          <w:tcPr>
            <w:tcW w:w="2882" w:type="dxa"/>
          </w:tcPr>
          <w:p w:rsidR="00E6167C" w:rsidRPr="008C3AF5" w:rsidRDefault="00E6167C" w:rsidP="00E6167C">
            <w:pPr>
              <w:spacing w:line="276" w:lineRule="auto"/>
              <w:jc w:val="both"/>
              <w:cnfStyle w:val="000000000000"/>
              <w:rPr>
                <w:rFonts w:ascii="Book Antiqua" w:hAnsi="Book Antiqua"/>
                <w:sz w:val="24"/>
                <w:szCs w:val="24"/>
                <w:highlight w:val="yellow"/>
                <w:lang w:val="en-GB"/>
              </w:rPr>
            </w:pPr>
            <w:r w:rsidRPr="008C3AF5">
              <w:rPr>
                <w:rFonts w:ascii="Book Antiqua" w:hAnsi="Book Antiqua"/>
                <w:sz w:val="24"/>
                <w:szCs w:val="24"/>
                <w:highlight w:val="yellow"/>
                <w:lang w:val="en-GB"/>
              </w:rPr>
              <w:t xml:space="preserve">Less references, </w:t>
            </w:r>
          </w:p>
          <w:p w:rsidR="00E6167C" w:rsidRPr="008C3AF5" w:rsidRDefault="00E6167C" w:rsidP="00E6167C">
            <w:pPr>
              <w:spacing w:line="276" w:lineRule="auto"/>
              <w:jc w:val="both"/>
              <w:cnfStyle w:val="000000000000"/>
              <w:rPr>
                <w:rFonts w:ascii="Book Antiqua" w:hAnsi="Book Antiqua"/>
                <w:sz w:val="24"/>
                <w:szCs w:val="24"/>
                <w:highlight w:val="yellow"/>
                <w:lang w:val="en-GB"/>
              </w:rPr>
            </w:pPr>
            <w:r w:rsidRPr="008C3AF5">
              <w:rPr>
                <w:rFonts w:ascii="Book Antiqua" w:hAnsi="Book Antiqua"/>
                <w:sz w:val="24"/>
                <w:szCs w:val="24"/>
                <w:highlight w:val="yellow"/>
                <w:lang w:val="en-GB"/>
              </w:rPr>
              <w:t>restricted usage</w:t>
            </w:r>
          </w:p>
        </w:tc>
      </w:tr>
      <w:tr w:rsidR="00E6167C" w:rsidTr="00E6167C">
        <w:trPr>
          <w:cnfStyle w:val="000000100000"/>
        </w:trPr>
        <w:tc>
          <w:tcPr>
            <w:cnfStyle w:val="001000000000"/>
            <w:tcW w:w="2881" w:type="dxa"/>
          </w:tcPr>
          <w:p w:rsidR="00E6167C" w:rsidRPr="00A43A5A" w:rsidRDefault="00E6167C" w:rsidP="00E6167C">
            <w:pPr>
              <w:spacing w:line="276" w:lineRule="auto"/>
              <w:jc w:val="both"/>
              <w:rPr>
                <w:rFonts w:ascii="Book Antiqua" w:hAnsi="Book Antiqua"/>
                <w:color w:val="9BBB59" w:themeColor="accent3"/>
                <w:sz w:val="24"/>
                <w:szCs w:val="24"/>
                <w:lang w:val="en-GB"/>
              </w:rPr>
            </w:pPr>
            <w:r>
              <w:rPr>
                <w:rFonts w:ascii="Book Antiqua" w:hAnsi="Book Antiqua"/>
                <w:color w:val="9BBB59" w:themeColor="accent3"/>
                <w:sz w:val="24"/>
                <w:szCs w:val="24"/>
                <w:lang w:val="en-GB"/>
              </w:rPr>
              <w:t>Slush Fund</w:t>
            </w:r>
          </w:p>
        </w:tc>
        <w:tc>
          <w:tcPr>
            <w:tcW w:w="2881" w:type="dxa"/>
          </w:tcPr>
          <w:p w:rsidR="00E6167C" w:rsidRPr="00FF2D94" w:rsidRDefault="00E6167C" w:rsidP="00E6167C">
            <w:pPr>
              <w:spacing w:line="276" w:lineRule="auto"/>
              <w:jc w:val="both"/>
              <w:cnfStyle w:val="000000100000"/>
              <w:rPr>
                <w:rFonts w:ascii="Book Antiqua" w:hAnsi="Book Antiqua"/>
                <w:sz w:val="24"/>
                <w:szCs w:val="24"/>
                <w:highlight w:val="cyan"/>
                <w:lang w:val="en-GB"/>
              </w:rPr>
            </w:pPr>
            <w:r>
              <w:rPr>
                <w:rFonts w:ascii="Book Antiqua" w:hAnsi="Book Antiqua"/>
                <w:sz w:val="24"/>
                <w:szCs w:val="24"/>
                <w:highlight w:val="cyan"/>
                <w:lang w:val="en-GB"/>
              </w:rPr>
              <w:t>Less</w:t>
            </w:r>
            <w:r w:rsidRPr="00FF2D94">
              <w:rPr>
                <w:rFonts w:ascii="Book Antiqua" w:hAnsi="Book Antiqua"/>
                <w:sz w:val="24"/>
                <w:szCs w:val="24"/>
                <w:highlight w:val="cyan"/>
                <w:lang w:val="en-GB"/>
              </w:rPr>
              <w:t xml:space="preserve"> hits, 13</w:t>
            </w:r>
            <w:r w:rsidRPr="00FF2D94">
              <w:rPr>
                <w:rFonts w:ascii="Book Antiqua" w:hAnsi="Book Antiqua"/>
                <w:sz w:val="24"/>
                <w:szCs w:val="24"/>
                <w:highlight w:val="cyan"/>
                <w:vertAlign w:val="superscript"/>
                <w:lang w:val="en-GB"/>
              </w:rPr>
              <w:t>th</w:t>
            </w:r>
            <w:r w:rsidRPr="00FF2D94">
              <w:rPr>
                <w:rFonts w:ascii="Book Antiqua" w:hAnsi="Book Antiqua"/>
                <w:sz w:val="24"/>
                <w:szCs w:val="24"/>
                <w:highlight w:val="cyan"/>
                <w:lang w:val="en-GB"/>
              </w:rPr>
              <w:t xml:space="preserve"> on the list</w:t>
            </w:r>
          </w:p>
        </w:tc>
        <w:tc>
          <w:tcPr>
            <w:tcW w:w="2882" w:type="dxa"/>
          </w:tcPr>
          <w:p w:rsidR="00E6167C" w:rsidRDefault="00E6167C" w:rsidP="00E6167C">
            <w:pPr>
              <w:spacing w:line="276" w:lineRule="auto"/>
              <w:jc w:val="both"/>
              <w:cnfStyle w:val="000000100000"/>
              <w:rPr>
                <w:rFonts w:ascii="Book Antiqua" w:hAnsi="Book Antiqua"/>
                <w:sz w:val="24"/>
                <w:szCs w:val="24"/>
                <w:lang w:val="en-GB"/>
              </w:rPr>
            </w:pPr>
            <w:r>
              <w:rPr>
                <w:rFonts w:ascii="Book Antiqua" w:hAnsi="Book Antiqua"/>
                <w:sz w:val="24"/>
                <w:szCs w:val="24"/>
                <w:lang w:val="en-GB"/>
              </w:rPr>
              <w:t xml:space="preserve">Some references, </w:t>
            </w:r>
          </w:p>
          <w:p w:rsidR="00E6167C" w:rsidRDefault="00E6167C" w:rsidP="00E6167C">
            <w:pPr>
              <w:spacing w:line="276" w:lineRule="auto"/>
              <w:jc w:val="both"/>
              <w:cnfStyle w:val="000000100000"/>
              <w:rPr>
                <w:rFonts w:ascii="Book Antiqua" w:hAnsi="Book Antiqua"/>
                <w:sz w:val="24"/>
                <w:szCs w:val="24"/>
                <w:lang w:val="en-GB"/>
              </w:rPr>
            </w:pPr>
            <w:r>
              <w:rPr>
                <w:rFonts w:ascii="Book Antiqua" w:hAnsi="Book Antiqua"/>
                <w:sz w:val="24"/>
                <w:szCs w:val="24"/>
                <w:lang w:val="en-GB"/>
              </w:rPr>
              <w:t>average usage</w:t>
            </w:r>
          </w:p>
        </w:tc>
      </w:tr>
      <w:tr w:rsidR="00E6167C" w:rsidTr="00E6167C">
        <w:tc>
          <w:tcPr>
            <w:cnfStyle w:val="001000000000"/>
            <w:tcW w:w="2881" w:type="dxa"/>
          </w:tcPr>
          <w:p w:rsidR="00E6167C" w:rsidRPr="00A43A5A" w:rsidRDefault="00E6167C" w:rsidP="00E6167C">
            <w:pPr>
              <w:spacing w:line="276" w:lineRule="auto"/>
              <w:rPr>
                <w:rFonts w:ascii="Book Antiqua" w:hAnsi="Book Antiqua"/>
                <w:color w:val="8064A2" w:themeColor="accent4"/>
                <w:sz w:val="24"/>
                <w:szCs w:val="24"/>
                <w:lang w:val="en-GB"/>
              </w:rPr>
            </w:pPr>
            <w:r>
              <w:rPr>
                <w:rFonts w:ascii="Book Antiqua" w:hAnsi="Book Antiqua"/>
                <w:color w:val="8064A2" w:themeColor="accent4"/>
                <w:sz w:val="24"/>
                <w:szCs w:val="24"/>
                <w:lang w:val="en-GB"/>
              </w:rPr>
              <w:t>Batten Down the Hatches</w:t>
            </w:r>
          </w:p>
        </w:tc>
        <w:tc>
          <w:tcPr>
            <w:tcW w:w="2881" w:type="dxa"/>
          </w:tcPr>
          <w:p w:rsidR="00E6167C" w:rsidRPr="00FF2D94" w:rsidRDefault="00E6167C" w:rsidP="00E6167C">
            <w:pPr>
              <w:spacing w:line="276" w:lineRule="auto"/>
              <w:jc w:val="both"/>
              <w:cnfStyle w:val="000000000000"/>
              <w:rPr>
                <w:rFonts w:ascii="Book Antiqua" w:hAnsi="Book Antiqua"/>
                <w:sz w:val="24"/>
                <w:szCs w:val="24"/>
                <w:highlight w:val="cyan"/>
                <w:lang w:val="en-GB"/>
              </w:rPr>
            </w:pPr>
            <w:r w:rsidRPr="00FF2D94">
              <w:rPr>
                <w:rFonts w:ascii="Book Antiqua" w:hAnsi="Book Antiqua"/>
                <w:sz w:val="24"/>
                <w:szCs w:val="24"/>
                <w:highlight w:val="cyan"/>
                <w:lang w:val="en-GB"/>
              </w:rPr>
              <w:t>L</w:t>
            </w:r>
            <w:r>
              <w:rPr>
                <w:rFonts w:ascii="Book Antiqua" w:hAnsi="Book Antiqua"/>
                <w:sz w:val="24"/>
                <w:szCs w:val="24"/>
                <w:highlight w:val="cyan"/>
                <w:lang w:val="en-GB"/>
              </w:rPr>
              <w:t>ess</w:t>
            </w:r>
            <w:r w:rsidRPr="00FF2D94">
              <w:rPr>
                <w:rFonts w:ascii="Book Antiqua" w:hAnsi="Book Antiqua"/>
                <w:sz w:val="24"/>
                <w:szCs w:val="24"/>
                <w:highlight w:val="cyan"/>
                <w:lang w:val="en-GB"/>
              </w:rPr>
              <w:t xml:space="preserve"> hits, 14</w:t>
            </w:r>
            <w:r w:rsidRPr="00FF2D94">
              <w:rPr>
                <w:rFonts w:ascii="Book Antiqua" w:hAnsi="Book Antiqua"/>
                <w:sz w:val="24"/>
                <w:szCs w:val="24"/>
                <w:highlight w:val="cyan"/>
                <w:vertAlign w:val="superscript"/>
                <w:lang w:val="en-GB"/>
              </w:rPr>
              <w:t>th</w:t>
            </w:r>
            <w:r w:rsidRPr="00FF2D94">
              <w:rPr>
                <w:rFonts w:ascii="Book Antiqua" w:hAnsi="Book Antiqua"/>
                <w:sz w:val="24"/>
                <w:szCs w:val="24"/>
                <w:highlight w:val="cyan"/>
                <w:lang w:val="en-GB"/>
              </w:rPr>
              <w:t xml:space="preserve"> on the list</w:t>
            </w:r>
          </w:p>
        </w:tc>
        <w:tc>
          <w:tcPr>
            <w:tcW w:w="2882" w:type="dxa"/>
          </w:tcPr>
          <w:p w:rsidR="00E6167C" w:rsidRDefault="00E6167C" w:rsidP="00E6167C">
            <w:pPr>
              <w:spacing w:line="276" w:lineRule="auto"/>
              <w:jc w:val="both"/>
              <w:cnfStyle w:val="000000000000"/>
              <w:rPr>
                <w:rFonts w:ascii="Book Antiqua" w:hAnsi="Book Antiqua"/>
                <w:sz w:val="24"/>
                <w:szCs w:val="24"/>
                <w:lang w:val="en-GB"/>
              </w:rPr>
            </w:pPr>
            <w:r>
              <w:rPr>
                <w:rFonts w:ascii="Book Antiqua" w:hAnsi="Book Antiqua"/>
                <w:sz w:val="24"/>
                <w:szCs w:val="24"/>
                <w:lang w:val="en-GB"/>
              </w:rPr>
              <w:t>Some references,</w:t>
            </w:r>
          </w:p>
          <w:p w:rsidR="00E6167C" w:rsidRDefault="00E6167C" w:rsidP="00E6167C">
            <w:pPr>
              <w:spacing w:line="276" w:lineRule="auto"/>
              <w:jc w:val="both"/>
              <w:cnfStyle w:val="000000000000"/>
              <w:rPr>
                <w:rFonts w:ascii="Book Antiqua" w:hAnsi="Book Antiqua"/>
                <w:sz w:val="24"/>
                <w:szCs w:val="24"/>
                <w:lang w:val="en-GB"/>
              </w:rPr>
            </w:pPr>
            <w:r>
              <w:rPr>
                <w:rFonts w:ascii="Book Antiqua" w:hAnsi="Book Antiqua"/>
                <w:sz w:val="24"/>
                <w:szCs w:val="24"/>
                <w:lang w:val="en-GB"/>
              </w:rPr>
              <w:t>average usage</w:t>
            </w:r>
          </w:p>
        </w:tc>
      </w:tr>
      <w:tr w:rsidR="00E6167C" w:rsidRPr="00532681" w:rsidTr="00E6167C">
        <w:trPr>
          <w:cnfStyle w:val="000000100000"/>
        </w:trPr>
        <w:tc>
          <w:tcPr>
            <w:cnfStyle w:val="001000000000"/>
            <w:tcW w:w="2881" w:type="dxa"/>
          </w:tcPr>
          <w:p w:rsidR="00E6167C" w:rsidRPr="003F7C37" w:rsidRDefault="00E6167C" w:rsidP="00E6167C">
            <w:pPr>
              <w:spacing w:line="276" w:lineRule="auto"/>
              <w:jc w:val="both"/>
              <w:rPr>
                <w:rFonts w:ascii="Book Antiqua" w:hAnsi="Book Antiqua"/>
                <w:color w:val="C0504D" w:themeColor="accent2"/>
                <w:sz w:val="24"/>
                <w:szCs w:val="24"/>
                <w:lang w:val="en-GB"/>
              </w:rPr>
            </w:pPr>
            <w:r>
              <w:rPr>
                <w:rFonts w:ascii="Book Antiqua" w:hAnsi="Book Antiqua"/>
                <w:color w:val="C0504D" w:themeColor="accent2"/>
                <w:sz w:val="24"/>
                <w:szCs w:val="24"/>
                <w:lang w:val="en-GB"/>
              </w:rPr>
              <w:t>To Keelhaul</w:t>
            </w:r>
          </w:p>
        </w:tc>
        <w:tc>
          <w:tcPr>
            <w:tcW w:w="2881" w:type="dxa"/>
          </w:tcPr>
          <w:p w:rsidR="00E6167C" w:rsidRPr="00FF2D94" w:rsidRDefault="00E6167C" w:rsidP="00E6167C">
            <w:pPr>
              <w:spacing w:line="276" w:lineRule="auto"/>
              <w:jc w:val="both"/>
              <w:cnfStyle w:val="000000100000"/>
              <w:rPr>
                <w:rFonts w:ascii="Book Antiqua" w:hAnsi="Book Antiqua"/>
                <w:sz w:val="24"/>
                <w:szCs w:val="24"/>
                <w:highlight w:val="cyan"/>
                <w:lang w:val="en-GB"/>
              </w:rPr>
            </w:pPr>
            <w:r>
              <w:rPr>
                <w:rFonts w:ascii="Book Antiqua" w:hAnsi="Book Antiqua"/>
                <w:sz w:val="24"/>
                <w:szCs w:val="24"/>
                <w:highlight w:val="cyan"/>
                <w:lang w:val="en-GB"/>
              </w:rPr>
              <w:t>Less</w:t>
            </w:r>
            <w:r w:rsidRPr="00FF2D94">
              <w:rPr>
                <w:rFonts w:ascii="Book Antiqua" w:hAnsi="Book Antiqua"/>
                <w:sz w:val="24"/>
                <w:szCs w:val="24"/>
                <w:highlight w:val="cyan"/>
                <w:lang w:val="en-GB"/>
              </w:rPr>
              <w:t xml:space="preserve"> hits, 15</w:t>
            </w:r>
            <w:r w:rsidRPr="00FF2D94">
              <w:rPr>
                <w:rFonts w:ascii="Book Antiqua" w:hAnsi="Book Antiqua"/>
                <w:sz w:val="24"/>
                <w:szCs w:val="24"/>
                <w:highlight w:val="cyan"/>
                <w:vertAlign w:val="superscript"/>
                <w:lang w:val="en-GB"/>
              </w:rPr>
              <w:t>th</w:t>
            </w:r>
            <w:r w:rsidRPr="00FF2D94">
              <w:rPr>
                <w:rFonts w:ascii="Book Antiqua" w:hAnsi="Book Antiqua"/>
                <w:sz w:val="24"/>
                <w:szCs w:val="24"/>
                <w:highlight w:val="cyan"/>
                <w:lang w:val="en-GB"/>
              </w:rPr>
              <w:t xml:space="preserve"> on the list</w:t>
            </w:r>
          </w:p>
        </w:tc>
        <w:tc>
          <w:tcPr>
            <w:tcW w:w="2882" w:type="dxa"/>
          </w:tcPr>
          <w:p w:rsidR="00E6167C" w:rsidRPr="008C3AF5" w:rsidRDefault="00E6167C" w:rsidP="00E6167C">
            <w:pPr>
              <w:spacing w:line="276" w:lineRule="auto"/>
              <w:jc w:val="both"/>
              <w:cnfStyle w:val="000000100000"/>
              <w:rPr>
                <w:rFonts w:ascii="Book Antiqua" w:hAnsi="Book Antiqua"/>
                <w:sz w:val="24"/>
                <w:szCs w:val="24"/>
                <w:highlight w:val="yellow"/>
                <w:lang w:val="en-GB"/>
              </w:rPr>
            </w:pPr>
            <w:r w:rsidRPr="008C3AF5">
              <w:rPr>
                <w:rFonts w:ascii="Book Antiqua" w:hAnsi="Book Antiqua"/>
                <w:sz w:val="24"/>
                <w:szCs w:val="24"/>
                <w:highlight w:val="yellow"/>
                <w:lang w:val="en-GB"/>
              </w:rPr>
              <w:t xml:space="preserve">Less references, </w:t>
            </w:r>
          </w:p>
          <w:p w:rsidR="00E6167C" w:rsidRDefault="00E6167C" w:rsidP="00E6167C">
            <w:pPr>
              <w:spacing w:line="276" w:lineRule="auto"/>
              <w:jc w:val="both"/>
              <w:cnfStyle w:val="000000100000"/>
              <w:rPr>
                <w:rFonts w:ascii="Book Antiqua" w:hAnsi="Book Antiqua"/>
                <w:sz w:val="24"/>
                <w:szCs w:val="24"/>
                <w:lang w:val="en-GB"/>
              </w:rPr>
            </w:pPr>
            <w:r w:rsidRPr="008C3AF5">
              <w:rPr>
                <w:rFonts w:ascii="Book Antiqua" w:hAnsi="Book Antiqua"/>
                <w:sz w:val="24"/>
                <w:szCs w:val="24"/>
                <w:highlight w:val="yellow"/>
                <w:lang w:val="en-GB"/>
              </w:rPr>
              <w:t>little usage, disused</w:t>
            </w:r>
          </w:p>
        </w:tc>
      </w:tr>
    </w:tbl>
    <w:p w:rsidR="00E6167C" w:rsidRDefault="00E6167C" w:rsidP="00E6167C">
      <w:pPr>
        <w:jc w:val="both"/>
        <w:rPr>
          <w:rFonts w:ascii="Book Antiqua" w:hAnsi="Book Antiqua"/>
          <w:sz w:val="24"/>
          <w:szCs w:val="24"/>
          <w:lang w:val="en-GB"/>
        </w:rPr>
      </w:pPr>
    </w:p>
    <w:p w:rsidR="00E6167C" w:rsidRDefault="00E6167C" w:rsidP="00E6167C">
      <w:pPr>
        <w:jc w:val="both"/>
        <w:rPr>
          <w:rFonts w:ascii="Book Antiqua" w:hAnsi="Book Antiqua"/>
          <w:sz w:val="24"/>
          <w:szCs w:val="24"/>
          <w:lang w:val="en-GB"/>
        </w:rPr>
      </w:pPr>
    </w:p>
    <w:p w:rsidR="00E6167C" w:rsidRDefault="00E6167C" w:rsidP="00E6167C">
      <w:pPr>
        <w:jc w:val="both"/>
        <w:rPr>
          <w:rFonts w:ascii="Book Antiqua" w:hAnsi="Book Antiqua"/>
          <w:sz w:val="24"/>
          <w:szCs w:val="24"/>
          <w:lang w:val="en-GB"/>
        </w:rPr>
      </w:pPr>
      <w:r>
        <w:rPr>
          <w:rFonts w:ascii="Book Antiqua" w:hAnsi="Book Antiqua"/>
          <w:sz w:val="24"/>
          <w:szCs w:val="24"/>
          <w:lang w:val="en-GB"/>
        </w:rPr>
        <w:t>Taking a look at the classification into fields of the expressions in Section</w:t>
      </w:r>
      <w:r>
        <w:rPr>
          <w:rFonts w:ascii="Times New Roman" w:hAnsi="Times New Roman" w:cs="Times New Roman"/>
          <w:sz w:val="24"/>
          <w:szCs w:val="24"/>
          <w:lang w:val="en-GB"/>
        </w:rPr>
        <w:t> </w:t>
      </w:r>
      <w:r>
        <w:rPr>
          <w:rFonts w:ascii="Book Antiqua" w:hAnsi="Book Antiqua"/>
          <w:sz w:val="24"/>
          <w:szCs w:val="24"/>
          <w:lang w:val="en-GB"/>
        </w:rPr>
        <w:t>B, I can assert that at least one of each field still matches its c</w:t>
      </w:r>
      <w:r w:rsidR="00666BC6">
        <w:rPr>
          <w:rFonts w:ascii="Book Antiqua" w:hAnsi="Book Antiqua"/>
          <w:sz w:val="24"/>
          <w:szCs w:val="24"/>
          <w:lang w:val="en-GB"/>
        </w:rPr>
        <w:t>urrent meaning with the original one and the</w:t>
      </w:r>
      <w:r>
        <w:rPr>
          <w:rFonts w:ascii="Book Antiqua" w:hAnsi="Book Antiqua"/>
          <w:sz w:val="24"/>
          <w:szCs w:val="24"/>
          <w:lang w:val="en-GB"/>
        </w:rPr>
        <w:t xml:space="preserve"> field classification</w:t>
      </w:r>
      <w:r w:rsidR="00666BC6">
        <w:rPr>
          <w:rFonts w:ascii="Book Antiqua" w:hAnsi="Book Antiqua"/>
          <w:sz w:val="24"/>
          <w:szCs w:val="24"/>
          <w:lang w:val="en-GB"/>
        </w:rPr>
        <w:t xml:space="preserve"> has not changed</w:t>
      </w:r>
      <w:r>
        <w:rPr>
          <w:rFonts w:ascii="Book Antiqua" w:hAnsi="Book Antiqua"/>
          <w:sz w:val="24"/>
          <w:szCs w:val="24"/>
          <w:lang w:val="en-GB"/>
        </w:rPr>
        <w:t>, whilst the other idioms do not have much to do with their original meaning. The cases in which not the meaning nor the classification field have changed are: ‘know the ropes’ is related to a task, ‘pipe down’ and ‘toe the line’ still correspond to orders, ‘to keelhaul’ keeps the sense of punishment, ‘three sheets to the wind’ is how a person is when he/she is in a state of drunkenness, and finally ‘batten down the hatches’, which apart from figurative senses is used to talk about bad weather. The following table illustrates these cases:</w:t>
      </w:r>
    </w:p>
    <w:p w:rsidR="00E6167C" w:rsidRDefault="00E6167C" w:rsidP="00E6167C">
      <w:pPr>
        <w:jc w:val="both"/>
        <w:rPr>
          <w:rFonts w:ascii="Book Antiqua" w:hAnsi="Book Antiqua"/>
          <w:sz w:val="24"/>
          <w:szCs w:val="24"/>
          <w:lang w:val="en-GB"/>
        </w:rPr>
      </w:pPr>
    </w:p>
    <w:tbl>
      <w:tblPr>
        <w:tblStyle w:val="Listamedia11"/>
        <w:tblW w:w="0" w:type="auto"/>
        <w:tblLook w:val="04A0"/>
      </w:tblPr>
      <w:tblGrid>
        <w:gridCol w:w="1719"/>
        <w:gridCol w:w="1901"/>
        <w:gridCol w:w="1894"/>
        <w:gridCol w:w="1769"/>
        <w:gridCol w:w="1437"/>
      </w:tblGrid>
      <w:tr w:rsidR="00E6167C" w:rsidTr="00E6167C">
        <w:trPr>
          <w:cnfStyle w:val="100000000000"/>
        </w:trPr>
        <w:tc>
          <w:tcPr>
            <w:cnfStyle w:val="001000000000"/>
            <w:tcW w:w="1755" w:type="dxa"/>
          </w:tcPr>
          <w:p w:rsidR="00E6167C" w:rsidRDefault="00E6167C" w:rsidP="00E6167C">
            <w:pPr>
              <w:spacing w:line="276" w:lineRule="auto"/>
              <w:jc w:val="both"/>
              <w:rPr>
                <w:rFonts w:ascii="Book Antiqua" w:hAnsi="Book Antiqua"/>
                <w:sz w:val="24"/>
                <w:szCs w:val="24"/>
                <w:lang w:val="en-GB"/>
              </w:rPr>
            </w:pPr>
          </w:p>
        </w:tc>
        <w:tc>
          <w:tcPr>
            <w:tcW w:w="1922" w:type="dxa"/>
          </w:tcPr>
          <w:p w:rsidR="00E6167C" w:rsidRPr="00395183" w:rsidRDefault="00E6167C" w:rsidP="00E6167C">
            <w:pPr>
              <w:spacing w:line="276" w:lineRule="auto"/>
              <w:cnfStyle w:val="100000000000"/>
              <w:rPr>
                <w:rFonts w:ascii="Book Antiqua" w:hAnsi="Book Antiqua"/>
                <w:b/>
                <w:sz w:val="24"/>
                <w:szCs w:val="24"/>
                <w:lang w:val="en-GB"/>
              </w:rPr>
            </w:pPr>
            <w:r w:rsidRPr="00395183">
              <w:rPr>
                <w:rFonts w:ascii="Book Antiqua" w:hAnsi="Book Antiqua"/>
                <w:b/>
                <w:sz w:val="24"/>
                <w:szCs w:val="24"/>
                <w:lang w:val="en-GB"/>
              </w:rPr>
              <w:t>Field</w:t>
            </w:r>
            <w:r>
              <w:rPr>
                <w:rFonts w:ascii="Book Antiqua" w:hAnsi="Book Antiqua"/>
                <w:b/>
                <w:sz w:val="24"/>
                <w:szCs w:val="24"/>
                <w:lang w:val="en-GB"/>
              </w:rPr>
              <w:t xml:space="preserve"> back then and now</w:t>
            </w:r>
          </w:p>
        </w:tc>
        <w:tc>
          <w:tcPr>
            <w:tcW w:w="1915" w:type="dxa"/>
          </w:tcPr>
          <w:p w:rsidR="00E6167C" w:rsidRPr="00395183" w:rsidRDefault="00E6167C" w:rsidP="00E6167C">
            <w:pPr>
              <w:spacing w:line="276" w:lineRule="auto"/>
              <w:jc w:val="both"/>
              <w:cnfStyle w:val="100000000000"/>
              <w:rPr>
                <w:rFonts w:ascii="Book Antiqua" w:hAnsi="Book Antiqua"/>
                <w:b/>
                <w:sz w:val="24"/>
                <w:szCs w:val="24"/>
                <w:lang w:val="en-GB"/>
              </w:rPr>
            </w:pPr>
            <w:r w:rsidRPr="00395183">
              <w:rPr>
                <w:rFonts w:ascii="Book Antiqua" w:hAnsi="Book Antiqua"/>
                <w:b/>
                <w:sz w:val="24"/>
                <w:szCs w:val="24"/>
                <w:lang w:val="en-GB"/>
              </w:rPr>
              <w:t>Original meaning</w:t>
            </w:r>
          </w:p>
        </w:tc>
        <w:tc>
          <w:tcPr>
            <w:tcW w:w="1800" w:type="dxa"/>
          </w:tcPr>
          <w:p w:rsidR="00E6167C" w:rsidRPr="00395183" w:rsidRDefault="00E6167C" w:rsidP="00E6167C">
            <w:pPr>
              <w:spacing w:line="276" w:lineRule="auto"/>
              <w:cnfStyle w:val="100000000000"/>
              <w:rPr>
                <w:rFonts w:ascii="Book Antiqua" w:hAnsi="Book Antiqua"/>
                <w:b/>
                <w:sz w:val="24"/>
                <w:szCs w:val="24"/>
                <w:lang w:val="en-GB"/>
              </w:rPr>
            </w:pPr>
            <w:r w:rsidRPr="00395183">
              <w:rPr>
                <w:rFonts w:ascii="Book Antiqua" w:hAnsi="Book Antiqua"/>
                <w:b/>
                <w:sz w:val="24"/>
                <w:szCs w:val="24"/>
                <w:lang w:val="en-GB"/>
              </w:rPr>
              <w:t>21</w:t>
            </w:r>
            <w:r w:rsidRPr="00395183">
              <w:rPr>
                <w:rFonts w:ascii="Book Antiqua" w:hAnsi="Book Antiqua"/>
                <w:b/>
                <w:sz w:val="24"/>
                <w:szCs w:val="24"/>
                <w:vertAlign w:val="superscript"/>
                <w:lang w:val="en-GB"/>
              </w:rPr>
              <w:t>st</w:t>
            </w:r>
            <w:r w:rsidRPr="00395183">
              <w:rPr>
                <w:rFonts w:ascii="Book Antiqua" w:hAnsi="Book Antiqua"/>
                <w:b/>
                <w:sz w:val="24"/>
                <w:szCs w:val="24"/>
                <w:lang w:val="en-GB"/>
              </w:rPr>
              <w:t xml:space="preserve"> century meaning</w:t>
            </w:r>
          </w:p>
        </w:tc>
        <w:tc>
          <w:tcPr>
            <w:tcW w:w="1328" w:type="dxa"/>
          </w:tcPr>
          <w:p w:rsidR="00E6167C" w:rsidRPr="00395183" w:rsidRDefault="00E6167C" w:rsidP="00E6167C">
            <w:pPr>
              <w:spacing w:line="276" w:lineRule="auto"/>
              <w:cnfStyle w:val="100000000000"/>
              <w:rPr>
                <w:rFonts w:ascii="Book Antiqua" w:hAnsi="Book Antiqua"/>
                <w:b/>
                <w:sz w:val="24"/>
                <w:szCs w:val="24"/>
                <w:lang w:val="en-GB"/>
              </w:rPr>
            </w:pPr>
            <w:r>
              <w:rPr>
                <w:rFonts w:ascii="Book Antiqua" w:hAnsi="Book Antiqua"/>
                <w:b/>
                <w:sz w:val="24"/>
                <w:szCs w:val="24"/>
                <w:lang w:val="en-GB"/>
              </w:rPr>
              <w:t xml:space="preserve">Changes </w:t>
            </w:r>
          </w:p>
        </w:tc>
      </w:tr>
      <w:tr w:rsidR="00E6167C" w:rsidTr="00E6167C">
        <w:trPr>
          <w:cnfStyle w:val="000000100000"/>
        </w:trPr>
        <w:tc>
          <w:tcPr>
            <w:cnfStyle w:val="001000000000"/>
            <w:tcW w:w="1755" w:type="dxa"/>
          </w:tcPr>
          <w:p w:rsidR="00E6167C" w:rsidRPr="00395183" w:rsidRDefault="00E6167C" w:rsidP="00E6167C">
            <w:pPr>
              <w:spacing w:line="276" w:lineRule="auto"/>
              <w:rPr>
                <w:rFonts w:ascii="Book Antiqua" w:hAnsi="Book Antiqua"/>
                <w:color w:val="4F81BD" w:themeColor="accent1"/>
                <w:sz w:val="24"/>
                <w:szCs w:val="24"/>
                <w:lang w:val="en-GB"/>
              </w:rPr>
            </w:pPr>
            <w:r w:rsidRPr="00395183">
              <w:rPr>
                <w:rFonts w:ascii="Book Antiqua" w:hAnsi="Book Antiqua"/>
                <w:color w:val="4F81BD" w:themeColor="accent1"/>
                <w:sz w:val="24"/>
                <w:szCs w:val="24"/>
                <w:lang w:val="en-GB"/>
              </w:rPr>
              <w:t>Know the Ropes</w:t>
            </w:r>
          </w:p>
        </w:tc>
        <w:tc>
          <w:tcPr>
            <w:tcW w:w="1922" w:type="dxa"/>
          </w:tcPr>
          <w:p w:rsidR="00E6167C" w:rsidRDefault="00E6167C" w:rsidP="00E6167C">
            <w:pPr>
              <w:spacing w:line="276" w:lineRule="auto"/>
              <w:jc w:val="both"/>
              <w:cnfStyle w:val="000000100000"/>
              <w:rPr>
                <w:rFonts w:ascii="Book Antiqua" w:hAnsi="Book Antiqua"/>
                <w:sz w:val="24"/>
                <w:szCs w:val="24"/>
                <w:lang w:val="en-GB"/>
              </w:rPr>
            </w:pPr>
            <w:r>
              <w:rPr>
                <w:rFonts w:ascii="Book Antiqua" w:hAnsi="Book Antiqua"/>
                <w:sz w:val="24"/>
                <w:szCs w:val="24"/>
                <w:lang w:val="en-GB"/>
              </w:rPr>
              <w:t>Tasks</w:t>
            </w:r>
          </w:p>
        </w:tc>
        <w:tc>
          <w:tcPr>
            <w:tcW w:w="1915" w:type="dxa"/>
          </w:tcPr>
          <w:p w:rsidR="00E6167C" w:rsidRPr="00AA5CFD" w:rsidRDefault="00E6167C" w:rsidP="00E6167C">
            <w:pPr>
              <w:spacing w:line="276" w:lineRule="auto"/>
              <w:cnfStyle w:val="000000100000"/>
              <w:rPr>
                <w:rFonts w:ascii="Book Antiqua" w:hAnsi="Book Antiqua"/>
                <w:sz w:val="24"/>
                <w:szCs w:val="24"/>
                <w:lang w:val="en-GB"/>
              </w:rPr>
            </w:pPr>
            <w:r>
              <w:rPr>
                <w:rFonts w:ascii="Book Antiqua" w:hAnsi="Book Antiqua"/>
                <w:sz w:val="24"/>
                <w:szCs w:val="24"/>
                <w:lang w:val="en-GB"/>
              </w:rPr>
              <w:t>To learn how the functions of all the ropes aboard.</w:t>
            </w:r>
          </w:p>
        </w:tc>
        <w:tc>
          <w:tcPr>
            <w:tcW w:w="1800" w:type="dxa"/>
          </w:tcPr>
          <w:p w:rsidR="00E6167C" w:rsidRDefault="00E6167C" w:rsidP="00E6167C">
            <w:pPr>
              <w:spacing w:line="276" w:lineRule="auto"/>
              <w:cnfStyle w:val="000000100000"/>
              <w:rPr>
                <w:rFonts w:ascii="Book Antiqua" w:hAnsi="Book Antiqua"/>
                <w:sz w:val="24"/>
                <w:szCs w:val="24"/>
                <w:lang w:val="en-GB"/>
              </w:rPr>
            </w:pPr>
            <w:r>
              <w:rPr>
                <w:rFonts w:ascii="Book Antiqua" w:hAnsi="Book Antiqua"/>
                <w:sz w:val="24"/>
                <w:szCs w:val="24"/>
                <w:lang w:val="en-GB"/>
              </w:rPr>
              <w:t>To know how a particular job should be done.</w:t>
            </w:r>
          </w:p>
        </w:tc>
        <w:tc>
          <w:tcPr>
            <w:tcW w:w="1328" w:type="dxa"/>
          </w:tcPr>
          <w:p w:rsidR="00E6167C" w:rsidRPr="008C3AF5" w:rsidRDefault="00E6167C" w:rsidP="00E6167C">
            <w:pPr>
              <w:cnfStyle w:val="000000100000"/>
              <w:rPr>
                <w:rFonts w:ascii="Book Antiqua" w:hAnsi="Book Antiqua"/>
                <w:color w:val="996600"/>
                <w:sz w:val="24"/>
                <w:szCs w:val="24"/>
                <w:lang w:val="en-GB"/>
              </w:rPr>
            </w:pPr>
            <w:r w:rsidRPr="008C3AF5">
              <w:rPr>
                <w:rFonts w:ascii="Book Antiqua" w:hAnsi="Book Antiqua"/>
                <w:color w:val="996600"/>
                <w:sz w:val="24"/>
                <w:szCs w:val="24"/>
                <w:lang w:val="en-GB"/>
              </w:rPr>
              <w:t>- Task generalised</w:t>
            </w:r>
          </w:p>
          <w:p w:rsidR="00E6167C" w:rsidRPr="008C3AF5" w:rsidRDefault="00E6167C" w:rsidP="00E6167C">
            <w:pPr>
              <w:cnfStyle w:val="000000100000"/>
              <w:rPr>
                <w:rFonts w:ascii="Book Antiqua" w:hAnsi="Book Antiqua"/>
                <w:color w:val="FF0000"/>
                <w:sz w:val="24"/>
                <w:szCs w:val="24"/>
                <w:lang w:val="en-GB"/>
              </w:rPr>
            </w:pPr>
            <w:r w:rsidRPr="008C3AF5">
              <w:rPr>
                <w:rFonts w:ascii="Book Antiqua" w:hAnsi="Book Antiqua"/>
                <w:color w:val="FF0000"/>
                <w:sz w:val="24"/>
                <w:szCs w:val="24"/>
                <w:lang w:val="en-GB"/>
              </w:rPr>
              <w:t>- Same meaning</w:t>
            </w:r>
          </w:p>
          <w:p w:rsidR="00E6167C" w:rsidRDefault="00E6167C" w:rsidP="00E6167C">
            <w:pPr>
              <w:spacing w:line="276" w:lineRule="auto"/>
              <w:cnfStyle w:val="000000100000"/>
              <w:rPr>
                <w:rFonts w:ascii="Book Antiqua" w:hAnsi="Book Antiqua"/>
                <w:sz w:val="24"/>
                <w:szCs w:val="24"/>
                <w:lang w:val="en-GB"/>
              </w:rPr>
            </w:pPr>
          </w:p>
        </w:tc>
      </w:tr>
      <w:tr w:rsidR="00E6167C" w:rsidRPr="00532681" w:rsidTr="00E6167C">
        <w:tc>
          <w:tcPr>
            <w:cnfStyle w:val="001000000000"/>
            <w:tcW w:w="1755" w:type="dxa"/>
          </w:tcPr>
          <w:p w:rsidR="00E6167C" w:rsidRPr="00395183" w:rsidRDefault="00E6167C" w:rsidP="00E6167C">
            <w:pPr>
              <w:spacing w:line="276" w:lineRule="auto"/>
              <w:jc w:val="both"/>
              <w:rPr>
                <w:rFonts w:ascii="Book Antiqua" w:hAnsi="Book Antiqua"/>
                <w:color w:val="F79646" w:themeColor="accent6"/>
                <w:sz w:val="24"/>
                <w:szCs w:val="24"/>
                <w:lang w:val="en-GB"/>
              </w:rPr>
            </w:pPr>
            <w:r w:rsidRPr="00395183">
              <w:rPr>
                <w:rFonts w:ascii="Book Antiqua" w:hAnsi="Book Antiqua"/>
                <w:color w:val="F79646" w:themeColor="accent6"/>
                <w:sz w:val="24"/>
                <w:szCs w:val="24"/>
                <w:lang w:val="en-GB"/>
              </w:rPr>
              <w:lastRenderedPageBreak/>
              <w:t>Pipe Down</w:t>
            </w:r>
          </w:p>
        </w:tc>
        <w:tc>
          <w:tcPr>
            <w:tcW w:w="1922" w:type="dxa"/>
          </w:tcPr>
          <w:p w:rsidR="00E6167C" w:rsidRDefault="00E6167C" w:rsidP="00E6167C">
            <w:pPr>
              <w:spacing w:line="276" w:lineRule="auto"/>
              <w:jc w:val="both"/>
              <w:cnfStyle w:val="000000000000"/>
              <w:rPr>
                <w:rFonts w:ascii="Book Antiqua" w:hAnsi="Book Antiqua"/>
                <w:sz w:val="24"/>
                <w:szCs w:val="24"/>
                <w:lang w:val="en-GB"/>
              </w:rPr>
            </w:pPr>
            <w:r>
              <w:rPr>
                <w:rFonts w:ascii="Book Antiqua" w:hAnsi="Book Antiqua"/>
                <w:sz w:val="24"/>
                <w:szCs w:val="24"/>
                <w:lang w:val="en-GB"/>
              </w:rPr>
              <w:t>Orders</w:t>
            </w:r>
          </w:p>
        </w:tc>
        <w:tc>
          <w:tcPr>
            <w:tcW w:w="1915" w:type="dxa"/>
          </w:tcPr>
          <w:p w:rsidR="00E6167C" w:rsidRDefault="00E6167C" w:rsidP="00E6167C">
            <w:pPr>
              <w:spacing w:line="276" w:lineRule="auto"/>
              <w:cnfStyle w:val="000000000000"/>
              <w:rPr>
                <w:rFonts w:ascii="Book Antiqua" w:hAnsi="Book Antiqua"/>
                <w:sz w:val="24"/>
                <w:szCs w:val="24"/>
                <w:lang w:val="en-GB"/>
              </w:rPr>
            </w:pPr>
            <w:r>
              <w:rPr>
                <w:rFonts w:ascii="Book Antiqua" w:hAnsi="Book Antiqua"/>
                <w:sz w:val="24"/>
                <w:szCs w:val="24"/>
                <w:lang w:val="en-GB"/>
              </w:rPr>
              <w:t>An order to take the lights out and to be quiet at the end of a day.</w:t>
            </w:r>
          </w:p>
        </w:tc>
        <w:tc>
          <w:tcPr>
            <w:tcW w:w="1800" w:type="dxa"/>
          </w:tcPr>
          <w:p w:rsidR="00E6167C" w:rsidRDefault="00E6167C" w:rsidP="00E6167C">
            <w:pPr>
              <w:spacing w:line="276" w:lineRule="auto"/>
              <w:cnfStyle w:val="000000000000"/>
              <w:rPr>
                <w:rFonts w:ascii="Book Antiqua" w:hAnsi="Book Antiqua"/>
                <w:sz w:val="24"/>
                <w:szCs w:val="24"/>
                <w:lang w:val="en-GB"/>
              </w:rPr>
            </w:pPr>
            <w:r>
              <w:rPr>
                <w:rFonts w:ascii="Book Antiqua" w:hAnsi="Book Antiqua"/>
                <w:sz w:val="24"/>
                <w:szCs w:val="24"/>
                <w:lang w:val="en-GB"/>
              </w:rPr>
              <w:t>To tell somebody to be quiet.</w:t>
            </w:r>
          </w:p>
        </w:tc>
        <w:tc>
          <w:tcPr>
            <w:tcW w:w="1328" w:type="dxa"/>
          </w:tcPr>
          <w:p w:rsidR="00E6167C" w:rsidRDefault="00E6167C" w:rsidP="00E6167C">
            <w:pPr>
              <w:cnfStyle w:val="000000000000"/>
              <w:rPr>
                <w:rFonts w:ascii="Book Antiqua" w:hAnsi="Book Antiqua"/>
                <w:sz w:val="24"/>
                <w:szCs w:val="24"/>
                <w:lang w:val="en-GB"/>
              </w:rPr>
            </w:pPr>
            <w:r w:rsidRPr="008C3AF5">
              <w:rPr>
                <w:rFonts w:ascii="Book Antiqua" w:hAnsi="Book Antiqua"/>
                <w:color w:val="996600"/>
                <w:sz w:val="24"/>
                <w:szCs w:val="24"/>
                <w:lang w:val="en-GB"/>
              </w:rPr>
              <w:t>- Lost reference</w:t>
            </w:r>
            <w:r>
              <w:rPr>
                <w:rFonts w:ascii="Book Antiqua" w:hAnsi="Book Antiqua"/>
                <w:sz w:val="24"/>
                <w:szCs w:val="24"/>
                <w:lang w:val="en-GB"/>
              </w:rPr>
              <w:t xml:space="preserve"> </w:t>
            </w:r>
            <w:r w:rsidRPr="00EB794C">
              <w:rPr>
                <w:rFonts w:ascii="Book Antiqua" w:hAnsi="Book Antiqua"/>
                <w:color w:val="996600"/>
                <w:sz w:val="24"/>
                <w:szCs w:val="24"/>
                <w:lang w:val="en-GB"/>
              </w:rPr>
              <w:t>to a pipe</w:t>
            </w:r>
          </w:p>
          <w:p w:rsidR="00E6167C" w:rsidRPr="00EB794C" w:rsidRDefault="00E6167C" w:rsidP="00E6167C">
            <w:pPr>
              <w:cnfStyle w:val="000000000000"/>
              <w:rPr>
                <w:rFonts w:ascii="Book Antiqua" w:hAnsi="Book Antiqua"/>
                <w:color w:val="FF0000"/>
                <w:sz w:val="24"/>
                <w:szCs w:val="24"/>
                <w:lang w:val="en-GB"/>
              </w:rPr>
            </w:pPr>
            <w:r w:rsidRPr="00EB794C">
              <w:rPr>
                <w:rFonts w:ascii="Book Antiqua" w:hAnsi="Book Antiqua"/>
                <w:color w:val="FF0000"/>
                <w:sz w:val="24"/>
                <w:szCs w:val="24"/>
                <w:lang w:val="en-GB"/>
              </w:rPr>
              <w:t>- Same meaning</w:t>
            </w:r>
          </w:p>
        </w:tc>
      </w:tr>
      <w:tr w:rsidR="00E6167C" w:rsidTr="00E6167C">
        <w:trPr>
          <w:cnfStyle w:val="000000100000"/>
        </w:trPr>
        <w:tc>
          <w:tcPr>
            <w:cnfStyle w:val="001000000000"/>
            <w:tcW w:w="1755" w:type="dxa"/>
          </w:tcPr>
          <w:p w:rsidR="00E6167C" w:rsidRPr="00395183" w:rsidRDefault="00E6167C" w:rsidP="00E6167C">
            <w:pPr>
              <w:spacing w:line="276" w:lineRule="auto"/>
              <w:jc w:val="both"/>
              <w:rPr>
                <w:rFonts w:ascii="Book Antiqua" w:hAnsi="Book Antiqua"/>
                <w:color w:val="F79646" w:themeColor="accent6"/>
                <w:sz w:val="24"/>
                <w:szCs w:val="24"/>
                <w:lang w:val="en-GB"/>
              </w:rPr>
            </w:pPr>
            <w:r w:rsidRPr="00395183">
              <w:rPr>
                <w:rFonts w:ascii="Book Antiqua" w:hAnsi="Book Antiqua"/>
                <w:color w:val="F79646" w:themeColor="accent6"/>
                <w:sz w:val="24"/>
                <w:szCs w:val="24"/>
                <w:lang w:val="en-GB"/>
              </w:rPr>
              <w:t>Toe the Line</w:t>
            </w:r>
          </w:p>
        </w:tc>
        <w:tc>
          <w:tcPr>
            <w:tcW w:w="1922" w:type="dxa"/>
          </w:tcPr>
          <w:p w:rsidR="00E6167C" w:rsidRDefault="00E6167C" w:rsidP="00E6167C">
            <w:pPr>
              <w:spacing w:line="276" w:lineRule="auto"/>
              <w:jc w:val="both"/>
              <w:cnfStyle w:val="000000100000"/>
              <w:rPr>
                <w:rFonts w:ascii="Book Antiqua" w:hAnsi="Book Antiqua"/>
                <w:sz w:val="24"/>
                <w:szCs w:val="24"/>
                <w:lang w:val="en-GB"/>
              </w:rPr>
            </w:pPr>
            <w:r>
              <w:rPr>
                <w:rFonts w:ascii="Book Antiqua" w:hAnsi="Book Antiqua"/>
                <w:sz w:val="24"/>
                <w:szCs w:val="24"/>
                <w:lang w:val="en-GB"/>
              </w:rPr>
              <w:t>Orders</w:t>
            </w:r>
          </w:p>
        </w:tc>
        <w:tc>
          <w:tcPr>
            <w:tcW w:w="1915" w:type="dxa"/>
          </w:tcPr>
          <w:p w:rsidR="00E6167C" w:rsidRDefault="00E6167C" w:rsidP="00E6167C">
            <w:pPr>
              <w:spacing w:line="276" w:lineRule="auto"/>
              <w:cnfStyle w:val="000000100000"/>
              <w:rPr>
                <w:rFonts w:ascii="Book Antiqua" w:hAnsi="Book Antiqua"/>
                <w:sz w:val="24"/>
                <w:szCs w:val="24"/>
                <w:lang w:val="en-GB"/>
              </w:rPr>
            </w:pPr>
            <w:r>
              <w:rPr>
                <w:rFonts w:ascii="Book Antiqua" w:hAnsi="Book Antiqua"/>
                <w:sz w:val="24"/>
                <w:szCs w:val="24"/>
                <w:lang w:val="en-GB"/>
              </w:rPr>
              <w:t>An order to line up with the sailor’s toes touching a mark.</w:t>
            </w:r>
          </w:p>
        </w:tc>
        <w:tc>
          <w:tcPr>
            <w:tcW w:w="1800" w:type="dxa"/>
          </w:tcPr>
          <w:p w:rsidR="00E6167C" w:rsidRDefault="00E6167C" w:rsidP="00E6167C">
            <w:pPr>
              <w:spacing w:line="276" w:lineRule="auto"/>
              <w:cnfStyle w:val="000000100000"/>
              <w:rPr>
                <w:rFonts w:ascii="Book Antiqua" w:hAnsi="Book Antiqua"/>
                <w:sz w:val="24"/>
                <w:szCs w:val="24"/>
                <w:lang w:val="en-GB"/>
              </w:rPr>
            </w:pPr>
            <w:r>
              <w:rPr>
                <w:rFonts w:ascii="Book Antiqua" w:hAnsi="Book Antiqua"/>
                <w:sz w:val="24"/>
                <w:szCs w:val="24"/>
                <w:lang w:val="en-GB"/>
              </w:rPr>
              <w:t>To say or do what a person in authority tells you to do.</w:t>
            </w:r>
          </w:p>
        </w:tc>
        <w:tc>
          <w:tcPr>
            <w:tcW w:w="1328" w:type="dxa"/>
          </w:tcPr>
          <w:p w:rsidR="00E6167C" w:rsidRPr="008C3AF5" w:rsidRDefault="00E6167C" w:rsidP="00E6167C">
            <w:pPr>
              <w:cnfStyle w:val="000000100000"/>
              <w:rPr>
                <w:rFonts w:ascii="Book Antiqua" w:hAnsi="Book Antiqua"/>
                <w:color w:val="996600"/>
                <w:sz w:val="24"/>
                <w:szCs w:val="24"/>
                <w:lang w:val="en-GB"/>
              </w:rPr>
            </w:pPr>
            <w:r w:rsidRPr="008C3AF5">
              <w:rPr>
                <w:rFonts w:ascii="Book Antiqua" w:hAnsi="Book Antiqua"/>
                <w:color w:val="996600"/>
                <w:sz w:val="24"/>
                <w:szCs w:val="24"/>
                <w:lang w:val="en-GB"/>
              </w:rPr>
              <w:t>- Lost reference of touching a line with the toes</w:t>
            </w:r>
          </w:p>
          <w:p w:rsidR="00E6167C" w:rsidRPr="00EB794C" w:rsidRDefault="00E6167C" w:rsidP="00E6167C">
            <w:pPr>
              <w:cnfStyle w:val="000000100000"/>
              <w:rPr>
                <w:rFonts w:ascii="Book Antiqua" w:hAnsi="Book Antiqua"/>
                <w:color w:val="FF0000"/>
                <w:sz w:val="24"/>
                <w:szCs w:val="24"/>
                <w:lang w:val="en-GB"/>
              </w:rPr>
            </w:pPr>
            <w:r w:rsidRPr="00EB794C">
              <w:rPr>
                <w:rFonts w:ascii="Book Antiqua" w:hAnsi="Book Antiqua"/>
                <w:color w:val="FF0000"/>
                <w:sz w:val="24"/>
                <w:szCs w:val="24"/>
                <w:lang w:val="en-GB"/>
              </w:rPr>
              <w:t>- Same meaning</w:t>
            </w:r>
          </w:p>
        </w:tc>
      </w:tr>
      <w:tr w:rsidR="00E6167C" w:rsidRPr="00532681" w:rsidTr="00E6167C">
        <w:tc>
          <w:tcPr>
            <w:cnfStyle w:val="001000000000"/>
            <w:tcW w:w="1755" w:type="dxa"/>
          </w:tcPr>
          <w:p w:rsidR="00E6167C" w:rsidRPr="00395183" w:rsidRDefault="00E6167C" w:rsidP="00E6167C">
            <w:pPr>
              <w:spacing w:line="276" w:lineRule="auto"/>
              <w:jc w:val="both"/>
              <w:rPr>
                <w:rFonts w:ascii="Book Antiqua" w:hAnsi="Book Antiqua"/>
                <w:color w:val="C0504D" w:themeColor="accent2"/>
                <w:sz w:val="24"/>
                <w:szCs w:val="24"/>
                <w:lang w:val="en-GB"/>
              </w:rPr>
            </w:pPr>
            <w:r w:rsidRPr="00395183">
              <w:rPr>
                <w:rFonts w:ascii="Book Antiqua" w:hAnsi="Book Antiqua"/>
                <w:color w:val="C0504D" w:themeColor="accent2"/>
                <w:sz w:val="24"/>
                <w:szCs w:val="24"/>
                <w:lang w:val="en-GB"/>
              </w:rPr>
              <w:t>To Keelhaul</w:t>
            </w:r>
          </w:p>
        </w:tc>
        <w:tc>
          <w:tcPr>
            <w:tcW w:w="1922" w:type="dxa"/>
          </w:tcPr>
          <w:p w:rsidR="00E6167C" w:rsidRDefault="00E6167C" w:rsidP="00E6167C">
            <w:pPr>
              <w:spacing w:line="276" w:lineRule="auto"/>
              <w:jc w:val="both"/>
              <w:cnfStyle w:val="000000000000"/>
              <w:rPr>
                <w:rFonts w:ascii="Book Antiqua" w:hAnsi="Book Antiqua"/>
                <w:sz w:val="24"/>
                <w:szCs w:val="24"/>
                <w:lang w:val="en-GB"/>
              </w:rPr>
            </w:pPr>
            <w:r>
              <w:rPr>
                <w:rFonts w:ascii="Book Antiqua" w:hAnsi="Book Antiqua"/>
                <w:sz w:val="24"/>
                <w:szCs w:val="24"/>
                <w:lang w:val="en-GB"/>
              </w:rPr>
              <w:t>Punishments</w:t>
            </w:r>
          </w:p>
        </w:tc>
        <w:tc>
          <w:tcPr>
            <w:tcW w:w="1915" w:type="dxa"/>
          </w:tcPr>
          <w:p w:rsidR="00E6167C" w:rsidRDefault="00E6167C" w:rsidP="00E6167C">
            <w:pPr>
              <w:spacing w:line="276" w:lineRule="auto"/>
              <w:cnfStyle w:val="000000000000"/>
              <w:rPr>
                <w:rFonts w:ascii="Book Antiqua" w:hAnsi="Book Antiqua"/>
                <w:sz w:val="24"/>
                <w:szCs w:val="24"/>
                <w:lang w:val="en-GB"/>
              </w:rPr>
            </w:pPr>
            <w:r>
              <w:rPr>
                <w:rFonts w:ascii="Book Antiqua" w:hAnsi="Book Antiqua"/>
                <w:sz w:val="24"/>
                <w:szCs w:val="24"/>
                <w:lang w:val="en-GB"/>
              </w:rPr>
              <w:t>To suppress a specific severe punishment on board.</w:t>
            </w:r>
          </w:p>
        </w:tc>
        <w:tc>
          <w:tcPr>
            <w:tcW w:w="1800" w:type="dxa"/>
          </w:tcPr>
          <w:p w:rsidR="00E6167C" w:rsidRDefault="00E6167C" w:rsidP="00E6167C">
            <w:pPr>
              <w:spacing w:line="276" w:lineRule="auto"/>
              <w:cnfStyle w:val="000000000000"/>
              <w:rPr>
                <w:rFonts w:ascii="Book Antiqua" w:hAnsi="Book Antiqua"/>
                <w:sz w:val="24"/>
                <w:szCs w:val="24"/>
                <w:lang w:val="en-GB"/>
              </w:rPr>
            </w:pPr>
            <w:r>
              <w:rPr>
                <w:rFonts w:ascii="Book Antiqua" w:hAnsi="Book Antiqua"/>
                <w:sz w:val="24"/>
                <w:szCs w:val="24"/>
                <w:lang w:val="en-GB"/>
              </w:rPr>
              <w:t>To punish somebody severely or to speak angrily.</w:t>
            </w:r>
          </w:p>
        </w:tc>
        <w:tc>
          <w:tcPr>
            <w:tcW w:w="1328" w:type="dxa"/>
          </w:tcPr>
          <w:p w:rsidR="00E6167C" w:rsidRPr="008C3AF5" w:rsidRDefault="00E6167C" w:rsidP="00E6167C">
            <w:pPr>
              <w:cnfStyle w:val="000000000000"/>
              <w:rPr>
                <w:rFonts w:ascii="Book Antiqua" w:hAnsi="Book Antiqua"/>
                <w:color w:val="996600"/>
                <w:sz w:val="24"/>
                <w:szCs w:val="24"/>
                <w:lang w:val="en-GB"/>
              </w:rPr>
            </w:pPr>
            <w:r w:rsidRPr="008C3AF5">
              <w:rPr>
                <w:rFonts w:ascii="Book Antiqua" w:hAnsi="Book Antiqua"/>
                <w:color w:val="996600"/>
                <w:sz w:val="24"/>
                <w:szCs w:val="24"/>
                <w:lang w:val="en-GB"/>
              </w:rPr>
              <w:t>- Lost reference to a keel</w:t>
            </w:r>
          </w:p>
          <w:p w:rsidR="00E6167C" w:rsidRPr="00EB794C" w:rsidRDefault="00E6167C" w:rsidP="00E6167C">
            <w:pPr>
              <w:cnfStyle w:val="000000000000"/>
              <w:rPr>
                <w:rFonts w:ascii="Book Antiqua" w:hAnsi="Book Antiqua"/>
                <w:color w:val="FF0000"/>
                <w:sz w:val="24"/>
                <w:szCs w:val="24"/>
                <w:lang w:val="en-GB"/>
              </w:rPr>
            </w:pPr>
            <w:r w:rsidRPr="00EB794C">
              <w:rPr>
                <w:rFonts w:ascii="Book Antiqua" w:hAnsi="Book Antiqua"/>
                <w:color w:val="FF0000"/>
                <w:sz w:val="24"/>
                <w:szCs w:val="24"/>
                <w:lang w:val="en-GB"/>
              </w:rPr>
              <w:t>- Same meaning</w:t>
            </w:r>
          </w:p>
        </w:tc>
      </w:tr>
      <w:tr w:rsidR="00E6167C" w:rsidTr="00E6167C">
        <w:trPr>
          <w:cnfStyle w:val="000000100000"/>
        </w:trPr>
        <w:tc>
          <w:tcPr>
            <w:cnfStyle w:val="001000000000"/>
            <w:tcW w:w="1755" w:type="dxa"/>
          </w:tcPr>
          <w:p w:rsidR="00E6167C" w:rsidRPr="00395183" w:rsidRDefault="00E6167C" w:rsidP="00E6167C">
            <w:pPr>
              <w:spacing w:line="276" w:lineRule="auto"/>
              <w:jc w:val="both"/>
              <w:rPr>
                <w:rFonts w:ascii="Book Antiqua" w:hAnsi="Book Antiqua"/>
                <w:color w:val="9BBB59" w:themeColor="accent3"/>
                <w:sz w:val="24"/>
                <w:szCs w:val="24"/>
                <w:lang w:val="en-GB"/>
              </w:rPr>
            </w:pPr>
            <w:r w:rsidRPr="00395183">
              <w:rPr>
                <w:rFonts w:ascii="Book Antiqua" w:hAnsi="Book Antiqua"/>
                <w:color w:val="9BBB59" w:themeColor="accent3"/>
                <w:sz w:val="24"/>
                <w:szCs w:val="24"/>
                <w:lang w:val="en-GB"/>
              </w:rPr>
              <w:t>Three Sheets to the Wind</w:t>
            </w:r>
          </w:p>
        </w:tc>
        <w:tc>
          <w:tcPr>
            <w:tcW w:w="1922" w:type="dxa"/>
          </w:tcPr>
          <w:p w:rsidR="00E6167C" w:rsidRDefault="00E6167C" w:rsidP="00E6167C">
            <w:pPr>
              <w:spacing w:line="276" w:lineRule="auto"/>
              <w:jc w:val="both"/>
              <w:cnfStyle w:val="000000100000"/>
              <w:rPr>
                <w:rFonts w:ascii="Book Antiqua" w:hAnsi="Book Antiqua"/>
                <w:sz w:val="24"/>
                <w:szCs w:val="24"/>
                <w:lang w:val="en-GB"/>
              </w:rPr>
            </w:pPr>
            <w:r>
              <w:rPr>
                <w:rFonts w:ascii="Book Antiqua" w:hAnsi="Book Antiqua"/>
                <w:sz w:val="24"/>
                <w:szCs w:val="24"/>
                <w:lang w:val="en-GB"/>
              </w:rPr>
              <w:t>Food and Booze</w:t>
            </w:r>
          </w:p>
        </w:tc>
        <w:tc>
          <w:tcPr>
            <w:tcW w:w="1915" w:type="dxa"/>
          </w:tcPr>
          <w:p w:rsidR="00E6167C" w:rsidRDefault="00E6167C" w:rsidP="00E6167C">
            <w:pPr>
              <w:spacing w:line="276" w:lineRule="auto"/>
              <w:cnfStyle w:val="000000100000"/>
              <w:rPr>
                <w:rFonts w:ascii="Book Antiqua" w:hAnsi="Book Antiqua"/>
                <w:sz w:val="24"/>
                <w:szCs w:val="24"/>
                <w:lang w:val="en-GB"/>
              </w:rPr>
            </w:pPr>
            <w:r>
              <w:rPr>
                <w:rFonts w:ascii="Book Antiqua" w:hAnsi="Book Antiqua"/>
                <w:sz w:val="24"/>
                <w:szCs w:val="24"/>
                <w:lang w:val="en-GB"/>
              </w:rPr>
              <w:t>To refer to a drunkenness state of a seaman.</w:t>
            </w:r>
          </w:p>
        </w:tc>
        <w:tc>
          <w:tcPr>
            <w:tcW w:w="1800" w:type="dxa"/>
          </w:tcPr>
          <w:p w:rsidR="00E6167C" w:rsidRDefault="00E6167C" w:rsidP="00E6167C">
            <w:pPr>
              <w:spacing w:line="276" w:lineRule="auto"/>
              <w:jc w:val="both"/>
              <w:cnfStyle w:val="000000100000"/>
              <w:rPr>
                <w:rFonts w:ascii="Book Antiqua" w:hAnsi="Book Antiqua"/>
                <w:sz w:val="24"/>
                <w:szCs w:val="24"/>
                <w:lang w:val="en-GB"/>
              </w:rPr>
            </w:pPr>
            <w:r>
              <w:rPr>
                <w:rFonts w:ascii="Book Antiqua" w:hAnsi="Book Antiqua"/>
                <w:sz w:val="24"/>
                <w:szCs w:val="24"/>
                <w:lang w:val="en-GB"/>
              </w:rPr>
              <w:t>To be drunk.</w:t>
            </w:r>
          </w:p>
        </w:tc>
        <w:tc>
          <w:tcPr>
            <w:tcW w:w="1328" w:type="dxa"/>
          </w:tcPr>
          <w:p w:rsidR="00E6167C" w:rsidRPr="00EB794C" w:rsidRDefault="00E6167C" w:rsidP="00E6167C">
            <w:pPr>
              <w:cnfStyle w:val="000000100000"/>
              <w:rPr>
                <w:rFonts w:ascii="Book Antiqua" w:hAnsi="Book Antiqua"/>
                <w:color w:val="FF0000"/>
                <w:sz w:val="24"/>
                <w:szCs w:val="24"/>
                <w:lang w:val="en-GB"/>
              </w:rPr>
            </w:pPr>
            <w:r w:rsidRPr="00EB794C">
              <w:rPr>
                <w:rFonts w:ascii="Book Antiqua" w:hAnsi="Book Antiqua"/>
                <w:color w:val="FF0000"/>
                <w:sz w:val="24"/>
                <w:szCs w:val="24"/>
                <w:lang w:val="en-GB"/>
              </w:rPr>
              <w:t>- Same meaning</w:t>
            </w:r>
          </w:p>
        </w:tc>
      </w:tr>
      <w:tr w:rsidR="00E6167C" w:rsidRPr="00532681" w:rsidTr="00E6167C">
        <w:tc>
          <w:tcPr>
            <w:cnfStyle w:val="001000000000"/>
            <w:tcW w:w="1755" w:type="dxa"/>
          </w:tcPr>
          <w:p w:rsidR="00E6167C" w:rsidRPr="00395183" w:rsidRDefault="00E6167C" w:rsidP="00E6167C">
            <w:pPr>
              <w:spacing w:line="276" w:lineRule="auto"/>
              <w:jc w:val="both"/>
              <w:rPr>
                <w:rFonts w:ascii="Book Antiqua" w:hAnsi="Book Antiqua"/>
                <w:color w:val="8064A2" w:themeColor="accent4"/>
                <w:sz w:val="24"/>
                <w:szCs w:val="24"/>
                <w:lang w:val="en-GB"/>
              </w:rPr>
            </w:pPr>
            <w:r w:rsidRPr="00395183">
              <w:rPr>
                <w:rFonts w:ascii="Book Antiqua" w:hAnsi="Book Antiqua"/>
                <w:color w:val="8064A2" w:themeColor="accent4"/>
                <w:sz w:val="24"/>
                <w:szCs w:val="24"/>
                <w:lang w:val="en-GB"/>
              </w:rPr>
              <w:t>Batten Down the Hatches</w:t>
            </w:r>
          </w:p>
        </w:tc>
        <w:tc>
          <w:tcPr>
            <w:tcW w:w="1922" w:type="dxa"/>
          </w:tcPr>
          <w:p w:rsidR="00E6167C" w:rsidRDefault="00E6167C" w:rsidP="00E6167C">
            <w:pPr>
              <w:spacing w:line="276" w:lineRule="auto"/>
              <w:jc w:val="both"/>
              <w:cnfStyle w:val="000000000000"/>
              <w:rPr>
                <w:rFonts w:ascii="Book Antiqua" w:hAnsi="Book Antiqua"/>
                <w:sz w:val="24"/>
                <w:szCs w:val="24"/>
                <w:lang w:val="en-GB"/>
              </w:rPr>
            </w:pPr>
            <w:r>
              <w:rPr>
                <w:rFonts w:ascii="Book Antiqua" w:hAnsi="Book Antiqua"/>
                <w:sz w:val="24"/>
                <w:szCs w:val="24"/>
                <w:lang w:val="en-GB"/>
              </w:rPr>
              <w:t>Weather</w:t>
            </w:r>
          </w:p>
        </w:tc>
        <w:tc>
          <w:tcPr>
            <w:tcW w:w="1915" w:type="dxa"/>
          </w:tcPr>
          <w:p w:rsidR="00E6167C" w:rsidRDefault="00E6167C" w:rsidP="00E6167C">
            <w:pPr>
              <w:spacing w:line="276" w:lineRule="auto"/>
              <w:cnfStyle w:val="000000000000"/>
              <w:rPr>
                <w:rFonts w:ascii="Book Antiqua" w:hAnsi="Book Antiqua"/>
                <w:sz w:val="24"/>
                <w:szCs w:val="24"/>
                <w:lang w:val="en-GB"/>
              </w:rPr>
            </w:pPr>
            <w:r>
              <w:rPr>
                <w:rFonts w:ascii="Book Antiqua" w:hAnsi="Book Antiqua"/>
                <w:sz w:val="24"/>
                <w:szCs w:val="24"/>
                <w:lang w:val="en-GB"/>
              </w:rPr>
              <w:t>When bad weather was expected and the crew got the ship ready for it.</w:t>
            </w:r>
          </w:p>
        </w:tc>
        <w:tc>
          <w:tcPr>
            <w:tcW w:w="1800" w:type="dxa"/>
          </w:tcPr>
          <w:p w:rsidR="00E6167C" w:rsidRDefault="00E6167C" w:rsidP="00E6167C">
            <w:pPr>
              <w:spacing w:line="276" w:lineRule="auto"/>
              <w:cnfStyle w:val="000000000000"/>
              <w:rPr>
                <w:rFonts w:ascii="Book Antiqua" w:hAnsi="Book Antiqua"/>
                <w:sz w:val="24"/>
                <w:szCs w:val="24"/>
                <w:lang w:val="en-GB"/>
              </w:rPr>
            </w:pPr>
            <w:r>
              <w:rPr>
                <w:rFonts w:ascii="Book Antiqua" w:hAnsi="Book Antiqua"/>
                <w:sz w:val="24"/>
                <w:szCs w:val="24"/>
                <w:lang w:val="en-GB"/>
              </w:rPr>
              <w:t>To prepare for a difficult situation by protecting yourself.</w:t>
            </w:r>
          </w:p>
        </w:tc>
        <w:tc>
          <w:tcPr>
            <w:tcW w:w="1328" w:type="dxa"/>
          </w:tcPr>
          <w:p w:rsidR="00E6167C" w:rsidRPr="008C3AF5" w:rsidRDefault="00E6167C" w:rsidP="00E6167C">
            <w:pPr>
              <w:cnfStyle w:val="000000000000"/>
              <w:rPr>
                <w:rFonts w:ascii="Book Antiqua" w:hAnsi="Book Antiqua"/>
                <w:color w:val="996600"/>
                <w:sz w:val="24"/>
                <w:szCs w:val="24"/>
                <w:lang w:val="en-GB"/>
              </w:rPr>
            </w:pPr>
            <w:r w:rsidRPr="008C3AF5">
              <w:rPr>
                <w:rFonts w:ascii="Book Antiqua" w:hAnsi="Book Antiqua"/>
                <w:color w:val="996600"/>
                <w:sz w:val="24"/>
                <w:szCs w:val="24"/>
                <w:lang w:val="en-GB"/>
              </w:rPr>
              <w:t>- Lost reference to a hatch</w:t>
            </w:r>
          </w:p>
          <w:p w:rsidR="00E6167C" w:rsidRPr="00EB794C" w:rsidRDefault="00E6167C" w:rsidP="00E6167C">
            <w:pPr>
              <w:cnfStyle w:val="000000000000"/>
              <w:rPr>
                <w:rFonts w:ascii="Book Antiqua" w:hAnsi="Book Antiqua"/>
                <w:color w:val="FF0000"/>
                <w:sz w:val="24"/>
                <w:szCs w:val="24"/>
                <w:lang w:val="en-GB"/>
              </w:rPr>
            </w:pPr>
            <w:r w:rsidRPr="00EB794C">
              <w:rPr>
                <w:rFonts w:ascii="Book Antiqua" w:hAnsi="Book Antiqua"/>
                <w:color w:val="FF0000"/>
                <w:sz w:val="24"/>
                <w:szCs w:val="24"/>
                <w:lang w:val="en-GB"/>
              </w:rPr>
              <w:t>- Same meaning</w:t>
            </w:r>
          </w:p>
        </w:tc>
      </w:tr>
    </w:tbl>
    <w:p w:rsidR="00E6167C" w:rsidRDefault="00E6167C" w:rsidP="00E6167C">
      <w:pPr>
        <w:jc w:val="both"/>
        <w:rPr>
          <w:rFonts w:ascii="Book Antiqua" w:hAnsi="Book Antiqua"/>
          <w:sz w:val="24"/>
          <w:szCs w:val="24"/>
          <w:lang w:val="en-GB"/>
        </w:rPr>
      </w:pPr>
    </w:p>
    <w:p w:rsidR="00666BC6" w:rsidRDefault="00666BC6" w:rsidP="00E6167C">
      <w:pPr>
        <w:jc w:val="both"/>
        <w:rPr>
          <w:rFonts w:ascii="Book Antiqua" w:hAnsi="Book Antiqua"/>
          <w:sz w:val="24"/>
          <w:szCs w:val="24"/>
          <w:lang w:val="en-GB"/>
        </w:rPr>
      </w:pPr>
    </w:p>
    <w:p w:rsidR="00E6167C" w:rsidRDefault="00E6167C" w:rsidP="00E6167C">
      <w:pPr>
        <w:jc w:val="both"/>
        <w:rPr>
          <w:rFonts w:ascii="Book Antiqua" w:hAnsi="Book Antiqua"/>
          <w:sz w:val="24"/>
          <w:szCs w:val="24"/>
          <w:lang w:val="en-GB"/>
        </w:rPr>
      </w:pPr>
      <w:r>
        <w:rPr>
          <w:rFonts w:ascii="Book Antiqua" w:hAnsi="Book Antiqua"/>
          <w:sz w:val="24"/>
          <w:szCs w:val="24"/>
          <w:lang w:val="en-GB"/>
        </w:rPr>
        <w:t>Overall, most of the examples that I have found use the expression in headlines of articles. This fact, on the one hand, helps to prove that the usage is up to date, as most of the articles are recent. On the other hand, it may indicate that these idioms are more appropriate to catch the reader’s attention precisely because they are old sayings that most people recognize. Fewer examples, but a significant number nevertheless, are from songs, which highlights the point that when idioms are part of the general language, they are incorporated into a song that many people will sing, and thus the idiom secures its continuing in the language.</w:t>
      </w:r>
    </w:p>
    <w:p w:rsidR="00E6167C" w:rsidRDefault="00E6167C" w:rsidP="00E6167C">
      <w:pPr>
        <w:jc w:val="both"/>
        <w:rPr>
          <w:rFonts w:ascii="Book Antiqua" w:hAnsi="Book Antiqua"/>
          <w:sz w:val="24"/>
          <w:szCs w:val="24"/>
          <w:lang w:val="en-GB"/>
        </w:rPr>
      </w:pPr>
      <w:r>
        <w:rPr>
          <w:rFonts w:ascii="Book Antiqua" w:hAnsi="Book Antiqua"/>
          <w:sz w:val="24"/>
          <w:szCs w:val="24"/>
          <w:lang w:val="en-GB"/>
        </w:rPr>
        <w:tab/>
        <w:t xml:space="preserve">The last aspect that I would like to stress is the change of register. Most expressions were classified in dictionaries as informal, but real texts have </w:t>
      </w:r>
      <w:r>
        <w:rPr>
          <w:rFonts w:ascii="Book Antiqua" w:hAnsi="Book Antiqua"/>
          <w:sz w:val="24"/>
          <w:szCs w:val="24"/>
          <w:lang w:val="en-GB"/>
        </w:rPr>
        <w:lastRenderedPageBreak/>
        <w:t>proved that the usage they are given nowadays by speakers is much wider, and some of them are even used in formal and specialised registers. This means that over time, the register of these idioms has risen in many cases to standard or even formal English.</w:t>
      </w:r>
    </w:p>
    <w:p w:rsidR="00E6167C" w:rsidRDefault="00E6167C" w:rsidP="00E6167C">
      <w:pPr>
        <w:jc w:val="both"/>
        <w:rPr>
          <w:sz w:val="24"/>
          <w:lang w:val="en-GB"/>
        </w:rPr>
      </w:pPr>
    </w:p>
    <w:p w:rsidR="00E6167C" w:rsidRDefault="00E6167C">
      <w:pPr>
        <w:rPr>
          <w:sz w:val="24"/>
          <w:lang w:val="en-GB"/>
        </w:rPr>
      </w:pPr>
      <w:r>
        <w:rPr>
          <w:sz w:val="24"/>
          <w:lang w:val="en-GB"/>
        </w:rPr>
        <w:br w:type="page"/>
      </w:r>
    </w:p>
    <w:p w:rsidR="00E6167C" w:rsidRPr="0024570F" w:rsidRDefault="00E6167C" w:rsidP="00594887">
      <w:pPr>
        <w:pStyle w:val="Estilo1"/>
        <w:jc w:val="center"/>
      </w:pPr>
      <w:bookmarkStart w:id="20" w:name="_Toc421641054"/>
      <w:r>
        <w:lastRenderedPageBreak/>
        <w:t>Section D. Processes of Evolution in L</w:t>
      </w:r>
      <w:r w:rsidRPr="0024570F">
        <w:t>anguage</w:t>
      </w:r>
      <w:bookmarkEnd w:id="20"/>
    </w:p>
    <w:p w:rsidR="00E6167C" w:rsidRDefault="00E6167C" w:rsidP="00E6167C">
      <w:pPr>
        <w:jc w:val="both"/>
        <w:rPr>
          <w:rFonts w:ascii="Book Antiqua" w:hAnsi="Book Antiqua" w:cs="Tahoma"/>
          <w:sz w:val="24"/>
          <w:lang w:val="en-GB"/>
        </w:rPr>
      </w:pPr>
      <w:r>
        <w:rPr>
          <w:rFonts w:ascii="Book Antiqua" w:hAnsi="Book Antiqua" w:cs="Tahoma"/>
          <w:sz w:val="24"/>
          <w:lang w:val="en-GB"/>
        </w:rPr>
        <w:t xml:space="preserve">As I have previously mentioned in Section A: </w:t>
      </w:r>
      <w:r>
        <w:rPr>
          <w:rFonts w:ascii="Book Antiqua" w:hAnsi="Book Antiqua" w:cs="Tahoma"/>
          <w:i/>
          <w:sz w:val="24"/>
          <w:lang w:val="en-GB"/>
        </w:rPr>
        <w:t>2.The language of seamen</w:t>
      </w:r>
      <w:r>
        <w:rPr>
          <w:rFonts w:ascii="Book Antiqua" w:hAnsi="Book Antiqua" w:cs="Tahoma"/>
          <w:sz w:val="24"/>
          <w:lang w:val="en-GB"/>
        </w:rPr>
        <w:t>, in this section I am going to explain, in detail and supported by the arguments of renowned linguists, some of the lexical processes in language: how vocabulary changes over time, how new words enter a language and old words fall into disuse, and the difference between a language and a dialect, among others. With these theoretical arguments, and due to a lack of terminology research in the field of nautical vocabulary, I will present my own theory about how and why such old expressions survived centuries.</w:t>
      </w:r>
    </w:p>
    <w:p w:rsidR="009E3CFB" w:rsidRPr="00394C48" w:rsidRDefault="009E3CFB" w:rsidP="00E6167C">
      <w:pPr>
        <w:jc w:val="both"/>
        <w:rPr>
          <w:rFonts w:ascii="Book Antiqua" w:hAnsi="Book Antiqua" w:cs="Tahoma"/>
          <w:sz w:val="24"/>
          <w:lang w:val="en-GB"/>
        </w:rPr>
      </w:pPr>
    </w:p>
    <w:p w:rsidR="00E6167C" w:rsidRPr="00394C48" w:rsidRDefault="00E6167C" w:rsidP="00594887">
      <w:pPr>
        <w:pStyle w:val="Estilo2"/>
      </w:pPr>
      <w:bookmarkStart w:id="21" w:name="_Toc421641055"/>
      <w:r w:rsidRPr="00394C48">
        <w:rPr>
          <w:sz w:val="36"/>
        </w:rPr>
        <w:t>1.</w:t>
      </w:r>
      <w:r>
        <w:t xml:space="preserve"> The ‘Language of Seamen’ </w:t>
      </w:r>
      <w:r w:rsidRPr="001D4D33">
        <w:rPr>
          <w:lang w:val="en-US"/>
        </w:rPr>
        <w:t>–</w:t>
      </w:r>
      <w:r w:rsidR="00594887">
        <w:rPr>
          <w:lang w:val="en-US"/>
        </w:rPr>
        <w:t xml:space="preserve"> a Dialect or J</w:t>
      </w:r>
      <w:r>
        <w:rPr>
          <w:lang w:val="en-US"/>
        </w:rPr>
        <w:t>argon?</w:t>
      </w:r>
      <w:bookmarkEnd w:id="21"/>
    </w:p>
    <w:p w:rsidR="00E6167C" w:rsidRDefault="00E6167C" w:rsidP="00E6167C">
      <w:pPr>
        <w:jc w:val="both"/>
        <w:rPr>
          <w:rFonts w:ascii="Book Antiqua" w:hAnsi="Book Antiqua"/>
          <w:sz w:val="24"/>
          <w:lang w:val="en-GB"/>
        </w:rPr>
      </w:pPr>
      <w:r>
        <w:rPr>
          <w:rFonts w:ascii="Book Antiqua" w:hAnsi="Book Antiqua"/>
          <w:sz w:val="24"/>
          <w:lang w:val="en-GB"/>
        </w:rPr>
        <w:t xml:space="preserve">When we talk about the ‘language of seamen’, it may seem that we are talking about a language other than English but, in fact, that is not true. So at this point, </w:t>
      </w:r>
      <w:proofErr w:type="gramStart"/>
      <w:r>
        <w:rPr>
          <w:rFonts w:ascii="Book Antiqua" w:hAnsi="Book Antiqua"/>
          <w:sz w:val="24"/>
          <w:lang w:val="en-GB"/>
        </w:rPr>
        <w:t>It</w:t>
      </w:r>
      <w:proofErr w:type="gramEnd"/>
      <w:r>
        <w:rPr>
          <w:rFonts w:ascii="Book Antiqua" w:hAnsi="Book Antiqua"/>
          <w:sz w:val="24"/>
          <w:lang w:val="en-GB"/>
        </w:rPr>
        <w:t xml:space="preserve"> is useful to explain the difference between a language and a dialect and whether the so-called ‘language of seamen’ should be given another name. The linguist David Crystal provides a very clear explanation of how a language differs from a dialect.</w:t>
      </w:r>
    </w:p>
    <w:p w:rsidR="00E6167C" w:rsidRPr="0095280A" w:rsidRDefault="00E6167C" w:rsidP="00E6167C">
      <w:pPr>
        <w:ind w:left="426" w:right="424"/>
        <w:jc w:val="both"/>
        <w:rPr>
          <w:rFonts w:ascii="Book Antiqua" w:hAnsi="Book Antiqua"/>
          <w:sz w:val="20"/>
          <w:lang w:val="en-GB"/>
        </w:rPr>
      </w:pPr>
      <w:r w:rsidRPr="0095280A">
        <w:rPr>
          <w:rFonts w:ascii="Book Antiqua" w:hAnsi="Book Antiqua"/>
          <w:sz w:val="20"/>
          <w:lang w:val="en-GB"/>
        </w:rPr>
        <w:t xml:space="preserve">The difference between Cockney, </w:t>
      </w:r>
      <w:proofErr w:type="spellStart"/>
      <w:r w:rsidRPr="0095280A">
        <w:rPr>
          <w:rFonts w:ascii="Book Antiqua" w:hAnsi="Book Antiqua"/>
          <w:sz w:val="20"/>
          <w:lang w:val="en-GB"/>
        </w:rPr>
        <w:t>Scouse</w:t>
      </w:r>
      <w:proofErr w:type="spellEnd"/>
      <w:r w:rsidRPr="0095280A">
        <w:rPr>
          <w:rFonts w:ascii="Book Antiqua" w:hAnsi="Book Antiqua"/>
          <w:sz w:val="20"/>
          <w:lang w:val="en-GB"/>
        </w:rPr>
        <w:t xml:space="preserve">, and Geordie, for example, may be considerable, but, when speakers of these dialects speak slowly, people from other English dialect backgrounds can understand most of what is said; and when such dialects are written down, the similarities differences with </w:t>
      </w:r>
      <w:proofErr w:type="gramStart"/>
      <w:r w:rsidRPr="0095280A">
        <w:rPr>
          <w:rFonts w:ascii="Book Antiqua" w:hAnsi="Book Antiqua"/>
          <w:sz w:val="20"/>
          <w:lang w:val="en-GB"/>
        </w:rPr>
        <w:t>standard</w:t>
      </w:r>
      <w:proofErr w:type="gramEnd"/>
      <w:r w:rsidRPr="0095280A">
        <w:rPr>
          <w:rFonts w:ascii="Book Antiqua" w:hAnsi="Book Antiqua"/>
          <w:sz w:val="20"/>
          <w:lang w:val="en-GB"/>
        </w:rPr>
        <w:t xml:space="preserve"> English stand out even more clearly. Correspondingly, the differences between dialects of English and dialects belonging to other languages are also easy to perceive. No matter how slowly a speaker of Spanish speaks, and no matter how it is written down, English speakers will not understand it —unless they have taken the trouble to learn Spanish, of course. But they can understand a great deal of Cockney, </w:t>
      </w:r>
      <w:proofErr w:type="spellStart"/>
      <w:r w:rsidRPr="0095280A">
        <w:rPr>
          <w:rFonts w:ascii="Book Antiqua" w:hAnsi="Book Antiqua"/>
          <w:sz w:val="20"/>
          <w:lang w:val="en-GB"/>
        </w:rPr>
        <w:t>Scouse</w:t>
      </w:r>
      <w:proofErr w:type="spellEnd"/>
      <w:r w:rsidRPr="0095280A">
        <w:rPr>
          <w:rFonts w:ascii="Book Antiqua" w:hAnsi="Book Antiqua"/>
          <w:sz w:val="20"/>
          <w:lang w:val="en-GB"/>
        </w:rPr>
        <w:t>, and Geo</w:t>
      </w:r>
      <w:r>
        <w:rPr>
          <w:rFonts w:ascii="Book Antiqua" w:hAnsi="Book Antiqua"/>
          <w:sz w:val="20"/>
          <w:lang w:val="en-GB"/>
        </w:rPr>
        <w:t>rdie without having to learn it</w:t>
      </w:r>
      <w:r w:rsidRPr="0095280A">
        <w:rPr>
          <w:rFonts w:ascii="Book Antiqua" w:hAnsi="Book Antiqua"/>
          <w:sz w:val="20"/>
          <w:lang w:val="en-GB"/>
        </w:rPr>
        <w:t>.</w:t>
      </w:r>
      <w:r>
        <w:rPr>
          <w:rStyle w:val="Refdenotaalpie"/>
          <w:rFonts w:ascii="Book Antiqua" w:hAnsi="Book Antiqua"/>
          <w:sz w:val="20"/>
          <w:lang w:val="en-GB"/>
        </w:rPr>
        <w:footnoteReference w:id="48"/>
      </w:r>
    </w:p>
    <w:p w:rsidR="00E6167C" w:rsidRPr="00294E6F" w:rsidRDefault="00E6167C" w:rsidP="00E6167C">
      <w:pPr>
        <w:jc w:val="both"/>
        <w:rPr>
          <w:rFonts w:ascii="Book Antiqua" w:hAnsi="Book Antiqua"/>
          <w:b/>
          <w:sz w:val="24"/>
          <w:lang w:val="en-GB"/>
        </w:rPr>
      </w:pPr>
      <w:r>
        <w:rPr>
          <w:rFonts w:ascii="Book Antiqua" w:hAnsi="Book Antiqua"/>
          <w:sz w:val="24"/>
          <w:lang w:val="en-GB"/>
        </w:rPr>
        <w:t>In accordance with this statement, it is obvious that seamen did not speak a dialect. However, only a particular group of people of a trade (the crew of a ship) used this specific terminology, which means that it has a restricted usage, usually colloquial. So we could more properly talk about ‘nautical slang’ or ‘nautical jargon’. The</w:t>
      </w:r>
      <w:r w:rsidRPr="00294E6F">
        <w:rPr>
          <w:rFonts w:ascii="Book Antiqua" w:hAnsi="Book Antiqua"/>
          <w:sz w:val="24"/>
          <w:lang w:val="en-GB"/>
        </w:rPr>
        <w:t xml:space="preserve"> lexicographer Sir James Murray in the introduction to the </w:t>
      </w:r>
      <w:r w:rsidRPr="00294E6F">
        <w:rPr>
          <w:rFonts w:ascii="Book Antiqua" w:hAnsi="Book Antiqua"/>
          <w:i/>
          <w:sz w:val="24"/>
          <w:lang w:val="en-GB"/>
        </w:rPr>
        <w:t>Oxford English Dictionary</w:t>
      </w:r>
      <w:r w:rsidRPr="00294E6F">
        <w:rPr>
          <w:rFonts w:ascii="Book Antiqua" w:hAnsi="Book Antiqua"/>
          <w:sz w:val="24"/>
          <w:lang w:val="en-GB"/>
        </w:rPr>
        <w:t xml:space="preserve"> explains the divisions of vocabulary and clarifies what slang refers to: </w:t>
      </w:r>
    </w:p>
    <w:p w:rsidR="00E6167C" w:rsidRPr="00294E6F" w:rsidRDefault="00E6167C" w:rsidP="00E6167C">
      <w:pPr>
        <w:ind w:left="426" w:right="424"/>
        <w:jc w:val="both"/>
        <w:rPr>
          <w:rFonts w:ascii="Book Antiqua" w:hAnsi="Book Antiqua"/>
          <w:sz w:val="20"/>
          <w:lang w:val="en-GB"/>
        </w:rPr>
      </w:pPr>
      <w:r w:rsidRPr="00294E6F">
        <w:rPr>
          <w:rFonts w:ascii="Book Antiqua" w:hAnsi="Book Antiqua"/>
          <w:sz w:val="20"/>
          <w:lang w:val="en-GB"/>
        </w:rPr>
        <w:lastRenderedPageBreak/>
        <w:t>The centre [of language] is occupied by (common) words, in which literary and colloquial usage meet. ‘Scientific’, ‘foreign’, and ‘archaic’ words are the specially learned outposts of the literary language; ‘technical’ and ‘dialectal’ words blend with the common language both in speech and in literature. ‘Slang’ touches the technical terminology of trades and occupations, as in ‘nautical slang’.</w:t>
      </w:r>
      <w:r>
        <w:rPr>
          <w:rStyle w:val="Refdenotaalpie"/>
          <w:rFonts w:ascii="Book Antiqua" w:hAnsi="Book Antiqua"/>
          <w:sz w:val="20"/>
          <w:lang w:val="en-GB"/>
        </w:rPr>
        <w:footnoteReference w:id="49"/>
      </w:r>
    </w:p>
    <w:p w:rsidR="00E6167C" w:rsidRDefault="00E6167C" w:rsidP="00E6167C">
      <w:pPr>
        <w:jc w:val="both"/>
        <w:rPr>
          <w:rFonts w:ascii="Book Antiqua" w:hAnsi="Book Antiqua"/>
          <w:sz w:val="24"/>
          <w:lang w:val="en-GB"/>
        </w:rPr>
      </w:pPr>
      <w:r>
        <w:rPr>
          <w:rFonts w:ascii="Book Antiqua" w:hAnsi="Book Antiqua"/>
          <w:sz w:val="24"/>
          <w:lang w:val="en-GB"/>
        </w:rPr>
        <w:t xml:space="preserve">Now that the designation is clear, I will proceed to explain a few ways that new words are incorporated into a language that will give a better </w:t>
      </w:r>
      <w:r w:rsidRPr="00971F34">
        <w:rPr>
          <w:rFonts w:ascii="Book Antiqua" w:hAnsi="Book Antiqua"/>
          <w:sz w:val="24"/>
          <w:lang w:val="en-GB"/>
        </w:rPr>
        <w:t>idea as to how</w:t>
      </w:r>
      <w:r>
        <w:rPr>
          <w:rFonts w:ascii="Book Antiqua" w:hAnsi="Book Antiqua"/>
          <w:sz w:val="24"/>
          <w:lang w:val="en-GB"/>
        </w:rPr>
        <w:t xml:space="preserve"> nautical slang was slowly absorbed into the English language.</w:t>
      </w:r>
    </w:p>
    <w:p w:rsidR="009E3CFB" w:rsidRPr="0095280A" w:rsidRDefault="009E3CFB" w:rsidP="00E6167C">
      <w:pPr>
        <w:jc w:val="both"/>
        <w:rPr>
          <w:rFonts w:ascii="Book Antiqua" w:hAnsi="Book Antiqua"/>
          <w:sz w:val="24"/>
          <w:lang w:val="en-GB"/>
        </w:rPr>
      </w:pPr>
    </w:p>
    <w:p w:rsidR="00E6167C" w:rsidRDefault="00E6167C" w:rsidP="00594887">
      <w:pPr>
        <w:pStyle w:val="Estilo2"/>
      </w:pPr>
      <w:bookmarkStart w:id="22" w:name="_Toc421641056"/>
      <w:r>
        <w:t>2. Adding New Words to a Language</w:t>
      </w:r>
      <w:bookmarkEnd w:id="22"/>
    </w:p>
    <w:p w:rsidR="00E6167C" w:rsidRDefault="00E6167C" w:rsidP="00E6167C">
      <w:pPr>
        <w:jc w:val="both"/>
        <w:rPr>
          <w:rFonts w:ascii="Book Antiqua" w:hAnsi="Book Antiqua" w:cs="Tahoma"/>
          <w:sz w:val="24"/>
          <w:lang w:val="en-GB"/>
        </w:rPr>
      </w:pPr>
      <w:r>
        <w:rPr>
          <w:rFonts w:ascii="Book Antiqua" w:hAnsi="Book Antiqua" w:cs="Tahoma"/>
          <w:sz w:val="24"/>
          <w:lang w:val="en-GB"/>
        </w:rPr>
        <w:t>“</w:t>
      </w:r>
      <w:r w:rsidRPr="00AB447A">
        <w:rPr>
          <w:rFonts w:ascii="Book Antiqua" w:hAnsi="Book Antiqua" w:cs="Tahoma"/>
          <w:sz w:val="24"/>
          <w:lang w:val="en-GB"/>
        </w:rPr>
        <w:t>Languages change at all levels, but lexical change seems to occur most freely and frequently, so much so that we all learn and use the processes whereby new</w:t>
      </w:r>
      <w:r>
        <w:rPr>
          <w:rFonts w:ascii="Book Antiqua" w:hAnsi="Book Antiqua" w:cs="Tahoma"/>
          <w:sz w:val="24"/>
          <w:lang w:val="en-GB"/>
        </w:rPr>
        <w:t xml:space="preserve"> words may be formed”</w:t>
      </w:r>
      <w:r w:rsidRPr="00AB447A">
        <w:rPr>
          <w:rFonts w:ascii="Book Antiqua" w:hAnsi="Book Antiqua" w:cs="Tahoma"/>
          <w:sz w:val="24"/>
          <w:lang w:val="en-GB"/>
        </w:rPr>
        <w:t>.</w:t>
      </w:r>
      <w:r>
        <w:rPr>
          <w:rFonts w:ascii="Book Antiqua" w:hAnsi="Book Antiqua" w:cs="Tahoma"/>
          <w:sz w:val="24"/>
          <w:lang w:val="en-GB"/>
        </w:rPr>
        <w:t xml:space="preserve"> (Bolton and Crystal 1987: 167)</w:t>
      </w:r>
    </w:p>
    <w:p w:rsidR="00E6167C" w:rsidRDefault="00E6167C" w:rsidP="00E6167C">
      <w:pPr>
        <w:jc w:val="both"/>
        <w:rPr>
          <w:rFonts w:ascii="Book Antiqua" w:hAnsi="Book Antiqua" w:cs="Tahoma"/>
          <w:sz w:val="24"/>
          <w:lang w:val="en-GB"/>
        </w:rPr>
      </w:pPr>
      <w:r>
        <w:rPr>
          <w:rFonts w:ascii="Book Antiqua" w:hAnsi="Book Antiqua" w:cs="Tahoma"/>
          <w:sz w:val="24"/>
          <w:lang w:val="en-GB"/>
        </w:rPr>
        <w:tab/>
        <w:t xml:space="preserve">As Bolton and Crystal rightly assert, over time new words are created and added to a language through many different processes but I would like to highlight only two, which relate to the incorporation of the nautical slang in the language. Two of them do not imply the creation of new words, instead, words that already exist undergo a change in category or meaning, and the third process involves the absorption of the slang into other languages. </w:t>
      </w:r>
    </w:p>
    <w:p w:rsidR="00E6167C" w:rsidRDefault="00E6167C" w:rsidP="00E6167C">
      <w:pPr>
        <w:jc w:val="both"/>
        <w:rPr>
          <w:rFonts w:ascii="Book Antiqua" w:hAnsi="Book Antiqua" w:cs="Tahoma"/>
          <w:sz w:val="24"/>
          <w:lang w:val="en-GB"/>
        </w:rPr>
      </w:pPr>
      <w:r>
        <w:rPr>
          <w:rFonts w:ascii="Book Antiqua" w:hAnsi="Book Antiqua" w:cs="Tahoma"/>
          <w:sz w:val="24"/>
          <w:lang w:val="en-GB"/>
        </w:rPr>
        <w:t>David Crystal explains the general changes of words in category and meaning:</w:t>
      </w:r>
    </w:p>
    <w:p w:rsidR="00E6167C" w:rsidRPr="0065638D" w:rsidRDefault="00E6167C" w:rsidP="00E6167C">
      <w:pPr>
        <w:ind w:left="426" w:right="424"/>
        <w:jc w:val="both"/>
        <w:rPr>
          <w:rFonts w:ascii="Book Antiqua" w:hAnsi="Book Antiqua"/>
          <w:sz w:val="20"/>
          <w:lang w:val="en-GB"/>
        </w:rPr>
      </w:pPr>
      <w:r w:rsidRPr="0065638D">
        <w:rPr>
          <w:rFonts w:ascii="Book Antiqua" w:hAnsi="Book Antiqua"/>
          <w:sz w:val="20"/>
          <w:lang w:val="en-GB"/>
        </w:rPr>
        <w:t xml:space="preserve">It is also possible to make new words by changing the function of old words in a sentence: for example, a noun is used as a verb, or vice versa. The process is called </w:t>
      </w:r>
      <w:r w:rsidRPr="0065638D">
        <w:rPr>
          <w:rFonts w:ascii="Book Antiqua" w:hAnsi="Book Antiqua"/>
          <w:i/>
          <w:sz w:val="20"/>
          <w:lang w:val="en-GB"/>
        </w:rPr>
        <w:t>conversion</w:t>
      </w:r>
      <w:r w:rsidRPr="0065638D">
        <w:rPr>
          <w:rFonts w:ascii="Book Antiqua" w:hAnsi="Book Antiqua"/>
          <w:sz w:val="20"/>
          <w:lang w:val="en-GB"/>
        </w:rPr>
        <w:t xml:space="preserve"> or </w:t>
      </w:r>
      <w:r w:rsidRPr="0065638D">
        <w:rPr>
          <w:rFonts w:ascii="Book Antiqua" w:hAnsi="Book Antiqua"/>
          <w:i/>
          <w:sz w:val="20"/>
          <w:lang w:val="en-GB"/>
        </w:rPr>
        <w:t>functional shift</w:t>
      </w:r>
      <w:r w:rsidRPr="0065638D">
        <w:rPr>
          <w:rFonts w:ascii="Book Antiqua" w:hAnsi="Book Antiqua"/>
          <w:sz w:val="20"/>
          <w:lang w:val="en-GB"/>
        </w:rPr>
        <w:t xml:space="preserve">, and it has been an important process in the history of English (less so in languages which make use of many inflectional endings). Verbs have become nouns in such cases as </w:t>
      </w:r>
      <w:r w:rsidRPr="0065638D">
        <w:rPr>
          <w:rFonts w:ascii="Book Antiqua" w:hAnsi="Book Antiqua"/>
          <w:i/>
          <w:sz w:val="20"/>
          <w:lang w:val="en-GB"/>
        </w:rPr>
        <w:t>a swim, a cheat, and a bore.</w:t>
      </w:r>
      <w:r w:rsidRPr="0065638D">
        <w:rPr>
          <w:rFonts w:ascii="Book Antiqua" w:hAnsi="Book Antiqua"/>
          <w:sz w:val="20"/>
          <w:lang w:val="en-GB"/>
        </w:rPr>
        <w:t xml:space="preserve"> Nouns have become verbs in </w:t>
      </w:r>
      <w:r w:rsidRPr="0065638D">
        <w:rPr>
          <w:rFonts w:ascii="Book Antiqua" w:hAnsi="Book Antiqua"/>
          <w:i/>
          <w:sz w:val="20"/>
          <w:lang w:val="en-GB"/>
        </w:rPr>
        <w:t>to bottle</w:t>
      </w:r>
      <w:r w:rsidRPr="0065638D">
        <w:rPr>
          <w:rFonts w:ascii="Book Antiqua" w:hAnsi="Book Antiqua"/>
          <w:sz w:val="20"/>
          <w:lang w:val="en-GB"/>
        </w:rPr>
        <w:t xml:space="preserve"> and </w:t>
      </w:r>
      <w:r w:rsidRPr="0065638D">
        <w:rPr>
          <w:rFonts w:ascii="Book Antiqua" w:hAnsi="Book Antiqua"/>
          <w:i/>
          <w:sz w:val="20"/>
          <w:lang w:val="en-GB"/>
        </w:rPr>
        <w:t xml:space="preserve">to </w:t>
      </w:r>
      <w:proofErr w:type="gramStart"/>
      <w:r w:rsidRPr="0065638D">
        <w:rPr>
          <w:rFonts w:ascii="Book Antiqua" w:hAnsi="Book Antiqua"/>
          <w:i/>
          <w:sz w:val="20"/>
          <w:lang w:val="en-GB"/>
        </w:rPr>
        <w:t>ref</w:t>
      </w:r>
      <w:r>
        <w:rPr>
          <w:rFonts w:ascii="Book Antiqua" w:hAnsi="Book Antiqua"/>
          <w:i/>
          <w:sz w:val="20"/>
          <w:lang w:val="en-GB"/>
        </w:rPr>
        <w:t>e</w:t>
      </w:r>
      <w:r w:rsidRPr="0065638D">
        <w:rPr>
          <w:rFonts w:ascii="Book Antiqua" w:hAnsi="Book Antiqua"/>
          <w:i/>
          <w:sz w:val="20"/>
          <w:lang w:val="en-GB"/>
        </w:rPr>
        <w:t>ree</w:t>
      </w:r>
      <w:r w:rsidRPr="0065638D">
        <w:rPr>
          <w:rFonts w:ascii="Book Antiqua" w:hAnsi="Book Antiqua"/>
          <w:sz w:val="20"/>
          <w:lang w:val="en-GB"/>
        </w:rPr>
        <w:t>,</w:t>
      </w:r>
      <w:proofErr w:type="gramEnd"/>
      <w:r w:rsidRPr="0065638D">
        <w:rPr>
          <w:rFonts w:ascii="Book Antiqua" w:hAnsi="Book Antiqua"/>
          <w:sz w:val="20"/>
          <w:lang w:val="en-GB"/>
        </w:rPr>
        <w:t xml:space="preserve"> and adjectives in </w:t>
      </w:r>
      <w:r w:rsidRPr="0065638D">
        <w:rPr>
          <w:rFonts w:ascii="Book Antiqua" w:hAnsi="Book Antiqua"/>
          <w:i/>
          <w:sz w:val="20"/>
          <w:lang w:val="en-GB"/>
        </w:rPr>
        <w:t>reproductive furniture</w:t>
      </w:r>
      <w:r w:rsidRPr="0065638D">
        <w:rPr>
          <w:rFonts w:ascii="Book Antiqua" w:hAnsi="Book Antiqua"/>
          <w:sz w:val="20"/>
          <w:lang w:val="en-GB"/>
        </w:rPr>
        <w:t xml:space="preserve"> and </w:t>
      </w:r>
      <w:r w:rsidRPr="0065638D">
        <w:rPr>
          <w:rFonts w:ascii="Book Antiqua" w:hAnsi="Book Antiqua"/>
          <w:i/>
          <w:sz w:val="20"/>
          <w:lang w:val="en-GB"/>
        </w:rPr>
        <w:t>brick wall</w:t>
      </w:r>
      <w:r w:rsidRPr="0065638D">
        <w:rPr>
          <w:rFonts w:ascii="Book Antiqua" w:hAnsi="Book Antiqua"/>
          <w:sz w:val="20"/>
          <w:lang w:val="en-GB"/>
        </w:rPr>
        <w:t xml:space="preserve">. Adjectives have become nouns in </w:t>
      </w:r>
      <w:r w:rsidRPr="0065638D">
        <w:rPr>
          <w:rFonts w:ascii="Book Antiqua" w:hAnsi="Book Antiqua"/>
          <w:i/>
          <w:sz w:val="20"/>
          <w:lang w:val="en-GB"/>
        </w:rPr>
        <w:t xml:space="preserve">a regular </w:t>
      </w:r>
      <w:r w:rsidRPr="0065638D">
        <w:rPr>
          <w:rFonts w:ascii="Book Antiqua" w:hAnsi="Book Antiqua"/>
          <w:sz w:val="20"/>
          <w:lang w:val="en-GB"/>
        </w:rPr>
        <w:t xml:space="preserve">and </w:t>
      </w:r>
      <w:r w:rsidRPr="0065638D">
        <w:rPr>
          <w:rFonts w:ascii="Book Antiqua" w:hAnsi="Book Antiqua"/>
          <w:i/>
          <w:sz w:val="20"/>
          <w:lang w:val="en-GB"/>
        </w:rPr>
        <w:t xml:space="preserve">a monthly, </w:t>
      </w:r>
      <w:r w:rsidRPr="0065638D">
        <w:rPr>
          <w:rFonts w:ascii="Book Antiqua" w:hAnsi="Book Antiqua"/>
          <w:sz w:val="20"/>
          <w:lang w:val="en-GB"/>
        </w:rPr>
        <w:t xml:space="preserve">and verbs </w:t>
      </w:r>
      <w:r w:rsidRPr="000F1BCE">
        <w:rPr>
          <w:rFonts w:ascii="Book Antiqua" w:hAnsi="Book Antiqua"/>
          <w:strike/>
          <w:sz w:val="20"/>
          <w:lang w:val="en-GB"/>
        </w:rPr>
        <w:t>in</w:t>
      </w:r>
      <w:r w:rsidRPr="0065638D">
        <w:rPr>
          <w:rFonts w:ascii="Book Antiqua" w:hAnsi="Book Antiqua"/>
          <w:sz w:val="20"/>
          <w:lang w:val="en-GB"/>
        </w:rPr>
        <w:t xml:space="preserve"> </w:t>
      </w:r>
      <w:r w:rsidRPr="0065638D">
        <w:rPr>
          <w:rFonts w:ascii="Book Antiqua" w:hAnsi="Book Antiqua"/>
          <w:i/>
          <w:sz w:val="20"/>
          <w:lang w:val="en-GB"/>
        </w:rPr>
        <w:t>to dirty</w:t>
      </w:r>
      <w:r w:rsidRPr="0065638D">
        <w:rPr>
          <w:rFonts w:ascii="Book Antiqua" w:hAnsi="Book Antiqua"/>
          <w:sz w:val="20"/>
          <w:lang w:val="en-GB"/>
        </w:rPr>
        <w:t xml:space="preserve"> and </w:t>
      </w:r>
      <w:r w:rsidRPr="0065638D">
        <w:rPr>
          <w:rFonts w:ascii="Book Antiqua" w:hAnsi="Book Antiqua"/>
          <w:i/>
          <w:sz w:val="20"/>
          <w:lang w:val="en-GB"/>
        </w:rPr>
        <w:t>to empty</w:t>
      </w:r>
      <w:r w:rsidRPr="0065638D">
        <w:rPr>
          <w:rFonts w:ascii="Book Antiqua" w:hAnsi="Book Antiqua"/>
          <w:sz w:val="20"/>
          <w:lang w:val="en-GB"/>
        </w:rPr>
        <w:t>.</w:t>
      </w:r>
      <w:r>
        <w:rPr>
          <w:rFonts w:ascii="Book Antiqua" w:hAnsi="Book Antiqua"/>
          <w:sz w:val="20"/>
          <w:lang w:val="en-GB"/>
        </w:rPr>
        <w:t xml:space="preserve"> [...] </w:t>
      </w:r>
      <w:r w:rsidRPr="0065638D">
        <w:rPr>
          <w:rFonts w:ascii="Book Antiqua" w:hAnsi="Book Antiqua"/>
          <w:sz w:val="20"/>
          <w:lang w:val="en-GB"/>
        </w:rPr>
        <w:t>It is also possible to make new words by changing the function of old words in a sentence: for example, a noun is used as a verb, or vice versa</w:t>
      </w:r>
      <w:r>
        <w:rPr>
          <w:rFonts w:ascii="Book Antiqua" w:hAnsi="Book Antiqua"/>
          <w:sz w:val="20"/>
          <w:lang w:val="en-GB"/>
        </w:rPr>
        <w:t xml:space="preserve">. </w:t>
      </w:r>
      <w:r>
        <w:rPr>
          <w:rStyle w:val="Refdenotaalpie"/>
          <w:rFonts w:ascii="Book Antiqua" w:hAnsi="Book Antiqua"/>
          <w:sz w:val="20"/>
          <w:lang w:val="en-GB"/>
        </w:rPr>
        <w:footnoteReference w:id="50"/>
      </w:r>
    </w:p>
    <w:p w:rsidR="00E6167C" w:rsidRDefault="00E6167C" w:rsidP="00E6167C">
      <w:pPr>
        <w:jc w:val="both"/>
        <w:rPr>
          <w:rFonts w:ascii="Book Antiqua" w:hAnsi="Book Antiqua" w:cs="Tahoma"/>
          <w:sz w:val="24"/>
          <w:lang w:val="en-GB"/>
        </w:rPr>
      </w:pPr>
      <w:r>
        <w:rPr>
          <w:rFonts w:ascii="Book Antiqua" w:hAnsi="Book Antiqua" w:cs="Tahoma"/>
          <w:sz w:val="24"/>
          <w:lang w:val="en-GB"/>
        </w:rPr>
        <w:t xml:space="preserve">This change in meaning is the process that the nautical expressions which from the focus of this study have undergone. These expressions as a whole do not make sense anymore, as the current speakers live in a different society from the society of two and a half centuries ago, and the nautical influence has mainly disappeared. For instance, ‘no room to swing a cat’ keeps the sense of a lack of space but has lost the sense of flogging because the meaning of ‘cat’ as a whip </w:t>
      </w:r>
      <w:r>
        <w:rPr>
          <w:rFonts w:ascii="Book Antiqua" w:hAnsi="Book Antiqua" w:cs="Tahoma"/>
          <w:sz w:val="24"/>
          <w:lang w:val="en-GB"/>
        </w:rPr>
        <w:lastRenderedPageBreak/>
        <w:t>has vanished from the language. Another example is ‘a square meal’, as speakers give ‘square’ a figurative meaning, in the sense of a balanced meal, and nobody thinks of the shape of a dish, like seamen did in the past.</w:t>
      </w:r>
    </w:p>
    <w:p w:rsidR="00E6167C" w:rsidRDefault="00E6167C" w:rsidP="00E6167C">
      <w:pPr>
        <w:jc w:val="both"/>
        <w:rPr>
          <w:rFonts w:ascii="Book Antiqua" w:hAnsi="Book Antiqua" w:cs="Tahoma"/>
          <w:sz w:val="24"/>
          <w:lang w:val="en-GB"/>
        </w:rPr>
      </w:pPr>
      <w:r>
        <w:rPr>
          <w:rFonts w:ascii="Book Antiqua" w:hAnsi="Book Antiqua" w:cs="Tahoma"/>
          <w:sz w:val="24"/>
          <w:lang w:val="en-GB"/>
        </w:rPr>
        <w:tab/>
        <w:t>The third process that I want to mention is the adoption and subsequent adaptation of words from a foreign language. There is a particular example of this process in the case of nautical slang that proves the large expansion of this jargon, which achieved, not only to stay in the English language, but also to be adapted to others through seamen: “</w:t>
      </w:r>
      <w:r w:rsidRPr="00A66A8C">
        <w:rPr>
          <w:rFonts w:ascii="Book Antiqua" w:hAnsi="Book Antiqua" w:cs="Tahoma"/>
          <w:sz w:val="24"/>
          <w:lang w:val="en-GB"/>
        </w:rPr>
        <w:t xml:space="preserve">Words like (industrial) strike and nautical terms as </w:t>
      </w:r>
      <w:r w:rsidRPr="00A66A8C">
        <w:rPr>
          <w:rFonts w:ascii="Book Antiqua" w:hAnsi="Book Antiqua" w:cs="Tahoma"/>
          <w:i/>
          <w:sz w:val="24"/>
          <w:lang w:val="en-GB"/>
        </w:rPr>
        <w:t>heave</w:t>
      </w:r>
      <w:r w:rsidRPr="00A66A8C">
        <w:rPr>
          <w:rFonts w:ascii="Book Antiqua" w:hAnsi="Book Antiqua" w:cs="Tahoma"/>
          <w:sz w:val="24"/>
          <w:lang w:val="en-GB"/>
        </w:rPr>
        <w:t xml:space="preserve"> and </w:t>
      </w:r>
      <w:r w:rsidRPr="00A66A8C">
        <w:rPr>
          <w:rFonts w:ascii="Book Antiqua" w:hAnsi="Book Antiqua" w:cs="Tahoma"/>
          <w:i/>
          <w:sz w:val="24"/>
          <w:lang w:val="en-GB"/>
        </w:rPr>
        <w:t>splice</w:t>
      </w:r>
      <w:r w:rsidRPr="00A66A8C">
        <w:rPr>
          <w:rFonts w:ascii="Book Antiqua" w:hAnsi="Book Antiqua" w:cs="Tahoma"/>
          <w:sz w:val="24"/>
          <w:lang w:val="en-GB"/>
        </w:rPr>
        <w:t xml:space="preserve"> (ropes) were imported into Danish in the 19</w:t>
      </w:r>
      <w:r w:rsidRPr="00A66A8C">
        <w:rPr>
          <w:rFonts w:ascii="Book Antiqua" w:hAnsi="Book Antiqua" w:cs="Tahoma"/>
          <w:sz w:val="24"/>
          <w:vertAlign w:val="superscript"/>
          <w:lang w:val="en-GB"/>
        </w:rPr>
        <w:t>th</w:t>
      </w:r>
      <w:r w:rsidRPr="00A66A8C">
        <w:rPr>
          <w:rFonts w:ascii="Book Antiqua" w:hAnsi="Book Antiqua" w:cs="Tahoma"/>
          <w:sz w:val="24"/>
          <w:lang w:val="en-GB"/>
        </w:rPr>
        <w:t xml:space="preserve"> century by sailors through personal contacts with British seamen</w:t>
      </w:r>
      <w:r>
        <w:rPr>
          <w:rFonts w:ascii="Book Antiqua" w:hAnsi="Book Antiqua" w:cs="Tahoma"/>
          <w:sz w:val="24"/>
          <w:lang w:val="en-GB"/>
        </w:rPr>
        <w:t xml:space="preserve"> and were immediately respelled”. (</w:t>
      </w:r>
      <w:proofErr w:type="spellStart"/>
      <w:r w:rsidRPr="00E20753">
        <w:rPr>
          <w:rFonts w:ascii="Book Antiqua" w:hAnsi="Book Antiqua" w:cs="Tahoma"/>
          <w:sz w:val="24"/>
          <w:lang w:val="en-GB"/>
        </w:rPr>
        <w:t>Furiassi</w:t>
      </w:r>
      <w:proofErr w:type="spellEnd"/>
      <w:r w:rsidRPr="00E20753">
        <w:rPr>
          <w:rFonts w:ascii="Book Antiqua" w:hAnsi="Book Antiqua" w:cs="Tahoma"/>
          <w:sz w:val="24"/>
          <w:lang w:val="en-GB"/>
        </w:rPr>
        <w:t xml:space="preserve">, C. </w:t>
      </w:r>
      <w:r w:rsidRPr="00E20753">
        <w:rPr>
          <w:rFonts w:ascii="Book Antiqua" w:hAnsi="Book Antiqua" w:cs="Tahoma"/>
          <w:i/>
          <w:sz w:val="24"/>
          <w:lang w:val="en-GB"/>
        </w:rPr>
        <w:t>et al.</w:t>
      </w:r>
      <w:r>
        <w:rPr>
          <w:rFonts w:ascii="Book Antiqua" w:hAnsi="Book Antiqua" w:cs="Tahoma"/>
          <w:sz w:val="24"/>
          <w:lang w:val="en-GB"/>
        </w:rPr>
        <w:t>, 2012: 175)</w:t>
      </w:r>
    </w:p>
    <w:p w:rsidR="00E6167C" w:rsidRDefault="00E6167C" w:rsidP="00E6167C">
      <w:pPr>
        <w:jc w:val="both"/>
        <w:rPr>
          <w:rFonts w:ascii="Book Antiqua" w:hAnsi="Book Antiqua" w:cs="Tahoma"/>
          <w:sz w:val="24"/>
          <w:lang w:val="en-GB"/>
        </w:rPr>
      </w:pPr>
      <w:r>
        <w:rPr>
          <w:rFonts w:ascii="Book Antiqua" w:hAnsi="Book Antiqua" w:cs="Tahoma"/>
          <w:sz w:val="24"/>
          <w:lang w:val="en-GB"/>
        </w:rPr>
        <w:tab/>
        <w:t>As I have said, these are just some of the many ways that new words are added to a language, but these two are the most relevant to this study.</w:t>
      </w:r>
    </w:p>
    <w:p w:rsidR="009E3CFB" w:rsidRDefault="009E3CFB" w:rsidP="00E6167C">
      <w:pPr>
        <w:jc w:val="both"/>
        <w:rPr>
          <w:rFonts w:ascii="Book Antiqua" w:hAnsi="Book Antiqua" w:cs="Tahoma"/>
          <w:sz w:val="24"/>
          <w:lang w:val="en-GB"/>
        </w:rPr>
      </w:pPr>
    </w:p>
    <w:p w:rsidR="00E6167C" w:rsidRDefault="00E6167C" w:rsidP="00594887">
      <w:pPr>
        <w:pStyle w:val="Estilo2"/>
      </w:pPr>
      <w:bookmarkStart w:id="23" w:name="_Toc421641057"/>
      <w:r>
        <w:t>3. The Way a Person Speaks</w:t>
      </w:r>
      <w:bookmarkEnd w:id="23"/>
    </w:p>
    <w:p w:rsidR="00E6167C" w:rsidRPr="00493765" w:rsidRDefault="00E6167C" w:rsidP="00E6167C">
      <w:pPr>
        <w:ind w:left="426" w:right="424"/>
        <w:jc w:val="both"/>
        <w:rPr>
          <w:rFonts w:ascii="Book Antiqua" w:hAnsi="Book Antiqua"/>
          <w:sz w:val="20"/>
          <w:lang w:val="en-GB"/>
        </w:rPr>
      </w:pPr>
      <w:r w:rsidRPr="00493765">
        <w:rPr>
          <w:rFonts w:ascii="Book Antiqua" w:hAnsi="Book Antiqua"/>
          <w:sz w:val="20"/>
          <w:lang w:val="en-GB"/>
        </w:rPr>
        <w:t xml:space="preserve">In theory, we can say or write anything we like. In practice, we follow a large number of social rules (most of them unconsciously) that constrain the way we speak and write. There are norms of formality and politeness which we have intuitively assimilated, and which we follow when talking to people who are older, of the opposite sex, and so on. Signing behaviour is constrained in similar ways. </w:t>
      </w:r>
      <w:r w:rsidRPr="00493765">
        <w:rPr>
          <w:rFonts w:ascii="Book Antiqua" w:hAnsi="Book Antiqua"/>
          <w:i/>
          <w:sz w:val="20"/>
          <w:lang w:val="en-GB"/>
        </w:rPr>
        <w:t>Pragmatics</w:t>
      </w:r>
      <w:r w:rsidRPr="00493765">
        <w:rPr>
          <w:rFonts w:ascii="Book Antiqua" w:hAnsi="Book Antiqua"/>
          <w:sz w:val="20"/>
          <w:lang w:val="en-GB"/>
        </w:rPr>
        <w:t xml:space="preserve"> is the branch of linguistics which studies the factors that govern our choice of language in social interaction and the effect of our choice on others. Pragmatic factors always influence our selection of sounds, grammatical constructions, and vocabulary from the resources of the language.</w:t>
      </w:r>
      <w:r w:rsidRPr="00493765">
        <w:rPr>
          <w:rStyle w:val="Refdenotaalpie"/>
          <w:rFonts w:ascii="Book Antiqua" w:hAnsi="Book Antiqua"/>
          <w:sz w:val="20"/>
          <w:lang w:val="en-GB"/>
        </w:rPr>
        <w:footnoteReference w:id="51"/>
      </w:r>
    </w:p>
    <w:p w:rsidR="00E6167C" w:rsidRPr="0093672E" w:rsidRDefault="00E6167C" w:rsidP="00E6167C">
      <w:pPr>
        <w:jc w:val="both"/>
        <w:rPr>
          <w:rFonts w:ascii="Book Antiqua" w:hAnsi="Book Antiqua" w:cs="Tahoma"/>
          <w:strike/>
          <w:sz w:val="24"/>
          <w:lang w:val="en-GB"/>
        </w:rPr>
      </w:pPr>
      <w:r>
        <w:rPr>
          <w:rFonts w:ascii="Book Antiqua" w:hAnsi="Book Antiqua" w:cs="Tahoma"/>
          <w:sz w:val="24"/>
          <w:lang w:val="en-GB"/>
        </w:rPr>
        <w:t>David Crystal talks about all kinds of rules that people follow to speak, including formality and politeness, that are taught to children when they are little and which they learn without questioning, so that when they grow up they keep following these rules unconsciously. These pragmatic factors also affect people choices’ when using a word or another depending on the context, on the trend, or the social prestige.</w:t>
      </w:r>
    </w:p>
    <w:p w:rsidR="00E6167C" w:rsidRDefault="00E6167C" w:rsidP="00E6167C">
      <w:pPr>
        <w:ind w:left="426" w:right="424"/>
        <w:jc w:val="both"/>
        <w:rPr>
          <w:rFonts w:ascii="Book Antiqua" w:hAnsi="Book Antiqua"/>
          <w:sz w:val="20"/>
          <w:lang w:val="en-GB"/>
        </w:rPr>
      </w:pPr>
      <w:r w:rsidRPr="00CC63BC">
        <w:rPr>
          <w:rFonts w:ascii="Book Antiqua" w:hAnsi="Book Antiqua"/>
          <w:sz w:val="20"/>
          <w:lang w:val="en-GB"/>
        </w:rPr>
        <w:t xml:space="preserve">But, with the improvements in international communications, there has come a tendency for such vocabulary items to become common property; speakers will know both forms, even if they use only one themselves; and in some cases the local form will ultimately be displaced by a more distant one which is conquering the whole speech-area. American influence, as could be expected, is particularly powerful, and the English language all over the world now has an enormous number of words and </w:t>
      </w:r>
      <w:r w:rsidRPr="00CC63BC">
        <w:rPr>
          <w:rFonts w:ascii="Book Antiqua" w:hAnsi="Book Antiqua"/>
          <w:sz w:val="20"/>
          <w:lang w:val="en-GB"/>
        </w:rPr>
        <w:lastRenderedPageBreak/>
        <w:t>phrases of American origin, many of which are no longer thought of as specifically American at all.</w:t>
      </w:r>
      <w:r>
        <w:rPr>
          <w:rStyle w:val="Refdenotaalpie"/>
          <w:rFonts w:ascii="Book Antiqua" w:hAnsi="Book Antiqua"/>
          <w:sz w:val="20"/>
          <w:lang w:val="en-GB"/>
        </w:rPr>
        <w:footnoteReference w:id="52"/>
      </w:r>
    </w:p>
    <w:p w:rsidR="00E6167C" w:rsidRDefault="00E6167C" w:rsidP="00E6167C">
      <w:pPr>
        <w:ind w:right="-1"/>
        <w:jc w:val="both"/>
        <w:rPr>
          <w:rFonts w:ascii="Book Antiqua" w:hAnsi="Book Antiqua" w:cs="Tahoma"/>
          <w:sz w:val="24"/>
          <w:lang w:val="en-GB"/>
        </w:rPr>
      </w:pPr>
      <w:r>
        <w:rPr>
          <w:rFonts w:ascii="Book Antiqua" w:hAnsi="Book Antiqua" w:cs="Tahoma"/>
          <w:sz w:val="24"/>
          <w:lang w:val="en-GB"/>
        </w:rPr>
        <w:t xml:space="preserve">Many of these choices that speakers make are influenced by the social and the global changes that constantly take place. Sometimes when two languages coexist in a country or region, one of them has more social prestige than the other; this phenomenon is called </w:t>
      </w:r>
      <w:proofErr w:type="spellStart"/>
      <w:r>
        <w:rPr>
          <w:rFonts w:ascii="Book Antiqua" w:hAnsi="Book Antiqua" w:cs="Tahoma"/>
          <w:i/>
          <w:sz w:val="24"/>
          <w:lang w:val="en-GB"/>
        </w:rPr>
        <w:t>diglossia</w:t>
      </w:r>
      <w:proofErr w:type="spellEnd"/>
      <w:r>
        <w:rPr>
          <w:rFonts w:ascii="Book Antiqua" w:hAnsi="Book Antiqua" w:cs="Tahoma"/>
          <w:sz w:val="24"/>
          <w:lang w:val="en-GB"/>
        </w:rPr>
        <w:t xml:space="preserve"> and is well explained by Crystal: “</w:t>
      </w:r>
      <w:r w:rsidRPr="00324BED">
        <w:rPr>
          <w:rFonts w:ascii="Book Antiqua" w:hAnsi="Book Antiqua" w:cs="Tahoma"/>
          <w:sz w:val="24"/>
          <w:lang w:val="en-GB"/>
        </w:rPr>
        <w:t xml:space="preserve">Perhaps the clearest use of varieties as markers of social structure is in the case of </w:t>
      </w:r>
      <w:proofErr w:type="spellStart"/>
      <w:r w:rsidRPr="00324BED">
        <w:rPr>
          <w:rFonts w:ascii="Book Antiqua" w:hAnsi="Book Antiqua" w:cs="Tahoma"/>
          <w:i/>
          <w:sz w:val="24"/>
          <w:lang w:val="en-GB"/>
        </w:rPr>
        <w:t>diglossia</w:t>
      </w:r>
      <w:proofErr w:type="spellEnd"/>
      <w:r w:rsidRPr="00324BED">
        <w:rPr>
          <w:rFonts w:ascii="Book Antiqua" w:hAnsi="Book Antiqua" w:cs="Tahoma"/>
          <w:sz w:val="24"/>
          <w:lang w:val="en-GB"/>
        </w:rPr>
        <w:t xml:space="preserve"> — a language situation in which two markedly divergent varieties, each with its own set of social functions, coexist as standards throughout a community. One of these varieties is used (in many localized variant forms) in ordinary conversations; the other variety is used for special purposes, primarily in formal speech and writing. It has become conventional in linguistics to refer to the former variety as </w:t>
      </w:r>
      <w:r w:rsidRPr="00324BED">
        <w:rPr>
          <w:rFonts w:ascii="Book Antiqua" w:hAnsi="Book Antiqua" w:cs="Tahoma"/>
          <w:i/>
          <w:sz w:val="24"/>
          <w:lang w:val="en-GB"/>
        </w:rPr>
        <w:t>low</w:t>
      </w:r>
      <w:r w:rsidRPr="00324BED">
        <w:rPr>
          <w:rFonts w:ascii="Book Antiqua" w:hAnsi="Book Antiqua" w:cs="Tahoma"/>
          <w:sz w:val="24"/>
          <w:lang w:val="en-GB"/>
        </w:rPr>
        <w:t xml:space="preserve"> (L), and the latter as </w:t>
      </w:r>
      <w:r w:rsidRPr="00324BED">
        <w:rPr>
          <w:rFonts w:ascii="Book Antiqua" w:hAnsi="Book Antiqua" w:cs="Tahoma"/>
          <w:i/>
          <w:sz w:val="24"/>
          <w:lang w:val="en-GB"/>
        </w:rPr>
        <w:t>high</w:t>
      </w:r>
      <w:r>
        <w:rPr>
          <w:rFonts w:ascii="Book Antiqua" w:hAnsi="Book Antiqua" w:cs="Tahoma"/>
          <w:sz w:val="24"/>
          <w:lang w:val="en-GB"/>
        </w:rPr>
        <w:t xml:space="preserve"> (H)” (Crystal, 2007: 312)</w:t>
      </w:r>
    </w:p>
    <w:p w:rsidR="00E6167C" w:rsidRDefault="00E6167C" w:rsidP="00E6167C">
      <w:pPr>
        <w:ind w:right="-1"/>
        <w:jc w:val="both"/>
        <w:rPr>
          <w:rFonts w:ascii="Book Antiqua" w:hAnsi="Book Antiqua" w:cs="Tahoma"/>
          <w:sz w:val="24"/>
          <w:lang w:val="en-GB"/>
        </w:rPr>
      </w:pPr>
      <w:r>
        <w:rPr>
          <w:rFonts w:ascii="Book Antiqua" w:hAnsi="Book Antiqua" w:cs="Tahoma"/>
          <w:sz w:val="24"/>
          <w:lang w:val="en-GB"/>
        </w:rPr>
        <w:tab/>
        <w:t>This phenomenon may also apply to dialects that coexist in close regions, for instance between Cockney and London’s dialect, in a specific context a person who spoke both dialects could choose to use a word from London’s because it would be more accepted socially.</w:t>
      </w:r>
    </w:p>
    <w:p w:rsidR="00E6167C" w:rsidRDefault="00E6167C" w:rsidP="00E6167C">
      <w:pPr>
        <w:ind w:right="-1"/>
        <w:jc w:val="both"/>
        <w:rPr>
          <w:rFonts w:ascii="Book Antiqua" w:hAnsi="Book Antiqua" w:cs="Tahoma"/>
          <w:sz w:val="24"/>
          <w:lang w:val="en-GB"/>
        </w:rPr>
      </w:pPr>
      <w:r>
        <w:rPr>
          <w:rFonts w:ascii="Book Antiqua" w:hAnsi="Book Antiqua" w:cs="Tahoma"/>
          <w:sz w:val="24"/>
          <w:lang w:val="en-GB"/>
        </w:rPr>
        <w:tab/>
        <w:t>In the particular case of this study, the expressions of the nautical jargon still in use may also suffer from ‘</w:t>
      </w:r>
      <w:proofErr w:type="spellStart"/>
      <w:r>
        <w:rPr>
          <w:rFonts w:ascii="Book Antiqua" w:hAnsi="Book Antiqua" w:cs="Tahoma"/>
          <w:sz w:val="24"/>
          <w:lang w:val="en-GB"/>
        </w:rPr>
        <w:t>diglossia</w:t>
      </w:r>
      <w:proofErr w:type="spellEnd"/>
      <w:r>
        <w:rPr>
          <w:rFonts w:ascii="Book Antiqua" w:hAnsi="Book Antiqua" w:cs="Tahoma"/>
          <w:sz w:val="24"/>
          <w:lang w:val="en-GB"/>
        </w:rPr>
        <w:t xml:space="preserve">’ nowadays, since they are generally used in a colloquial register and people would not choose them in a more formal context, instead they would use a formal phrasal verb. </w:t>
      </w:r>
    </w:p>
    <w:p w:rsidR="00E6167C" w:rsidRDefault="00E6167C" w:rsidP="00E6167C">
      <w:pPr>
        <w:ind w:right="-1"/>
        <w:jc w:val="both"/>
        <w:rPr>
          <w:rFonts w:ascii="Book Antiqua" w:hAnsi="Book Antiqua" w:cs="Tahoma"/>
          <w:sz w:val="24"/>
          <w:lang w:val="en-GB"/>
        </w:rPr>
      </w:pPr>
      <w:r>
        <w:rPr>
          <w:rFonts w:ascii="Book Antiqua" w:hAnsi="Book Antiqua" w:cs="Tahoma"/>
          <w:sz w:val="24"/>
          <w:lang w:val="en-GB"/>
        </w:rPr>
        <w:tab/>
        <w:t>However, leaving my hypothesis aside, it is obvious that people’s trade and social status directly influence the way they speak, as in the case of seamen in the past and current society too. “</w:t>
      </w:r>
      <w:r w:rsidRPr="00B16702">
        <w:rPr>
          <w:rFonts w:ascii="Book Antiqua" w:hAnsi="Book Antiqua" w:cs="Tahoma"/>
          <w:sz w:val="24"/>
          <w:lang w:val="en-GB"/>
        </w:rPr>
        <w:t xml:space="preserve">The kind of activity in which we engage will also directly influence the way we communicate. At one level, our activities reflect the social status we have and the roles we perform. But status and role are very general notions, within which it is possible to recognize a much more specific notion of </w:t>
      </w:r>
      <w:r w:rsidRPr="00B16702">
        <w:rPr>
          <w:rFonts w:ascii="Book Antiqua" w:hAnsi="Book Antiqua" w:cs="Tahoma"/>
          <w:i/>
          <w:sz w:val="24"/>
          <w:lang w:val="en-GB"/>
        </w:rPr>
        <w:t>activity type</w:t>
      </w:r>
      <w:r>
        <w:rPr>
          <w:rFonts w:ascii="Book Antiqua" w:hAnsi="Book Antiqua" w:cs="Tahoma"/>
          <w:sz w:val="24"/>
          <w:lang w:val="en-GB"/>
        </w:rPr>
        <w:t>”.</w:t>
      </w:r>
      <w:r w:rsidRPr="00B16702">
        <w:rPr>
          <w:rFonts w:ascii="Book Antiqua" w:hAnsi="Book Antiqua" w:cs="Tahoma"/>
          <w:sz w:val="24"/>
          <w:lang w:val="en-GB"/>
        </w:rPr>
        <w:t xml:space="preserve"> </w:t>
      </w:r>
      <w:r>
        <w:rPr>
          <w:rFonts w:ascii="Book Antiqua" w:hAnsi="Book Antiqua" w:cs="Tahoma"/>
          <w:sz w:val="24"/>
          <w:lang w:val="en-GB"/>
        </w:rPr>
        <w:t>(Crystal, 2007: 327)</w:t>
      </w:r>
    </w:p>
    <w:p w:rsidR="00E6167C" w:rsidRPr="007411F6" w:rsidRDefault="00E6167C" w:rsidP="00E6167C">
      <w:pPr>
        <w:ind w:right="-1"/>
        <w:jc w:val="both"/>
        <w:rPr>
          <w:rFonts w:ascii="Book Antiqua" w:hAnsi="Book Antiqua" w:cs="Tahoma"/>
          <w:sz w:val="24"/>
          <w:lang w:val="en-GB"/>
        </w:rPr>
      </w:pPr>
    </w:p>
    <w:p w:rsidR="00E6167C" w:rsidRDefault="00E6167C" w:rsidP="00594887">
      <w:pPr>
        <w:pStyle w:val="Estilo2"/>
      </w:pPr>
      <w:bookmarkStart w:id="24" w:name="_Toc421641058"/>
      <w:r>
        <w:t>4</w:t>
      </w:r>
      <w:r w:rsidRPr="009A28E9">
        <w:t xml:space="preserve">. </w:t>
      </w:r>
      <w:r>
        <w:t>Changes in Languages</w:t>
      </w:r>
      <w:bookmarkEnd w:id="24"/>
    </w:p>
    <w:p w:rsidR="00E6167C" w:rsidRPr="008F304D" w:rsidRDefault="00E6167C" w:rsidP="00E6167C">
      <w:pPr>
        <w:jc w:val="both"/>
        <w:rPr>
          <w:rFonts w:ascii="Book Antiqua" w:hAnsi="Book Antiqua" w:cs="Tahoma"/>
          <w:sz w:val="24"/>
          <w:lang w:val="en-GB"/>
        </w:rPr>
      </w:pPr>
      <w:r>
        <w:rPr>
          <w:rFonts w:ascii="Book Antiqua" w:hAnsi="Book Antiqua" w:cs="Tahoma"/>
          <w:sz w:val="24"/>
          <w:lang w:val="en-GB"/>
        </w:rPr>
        <w:t>Finally, in this last but perhaps most significant item, I want to prove by theory that language changes along with its vocabulary in order to offer the most likely explanation of how the nineteenth-century nautical jargon made it to our days.</w:t>
      </w:r>
    </w:p>
    <w:p w:rsidR="00E6167C" w:rsidRDefault="00E6167C" w:rsidP="00594887">
      <w:pPr>
        <w:pStyle w:val="Estilo3"/>
        <w:spacing w:after="240"/>
      </w:pPr>
      <w:bookmarkStart w:id="25" w:name="_Toc421641059"/>
      <w:r>
        <w:lastRenderedPageBreak/>
        <w:t>4.1 Changes in Vocabulary</w:t>
      </w:r>
      <w:bookmarkEnd w:id="25"/>
    </w:p>
    <w:p w:rsidR="00E6167C" w:rsidRDefault="00E6167C" w:rsidP="00E6167C">
      <w:pPr>
        <w:jc w:val="both"/>
        <w:rPr>
          <w:rFonts w:ascii="Book Antiqua" w:hAnsi="Book Antiqua" w:cs="Tahoma"/>
          <w:sz w:val="24"/>
          <w:lang w:val="en-GB"/>
        </w:rPr>
      </w:pPr>
      <w:r>
        <w:rPr>
          <w:rFonts w:ascii="Book Antiqua" w:hAnsi="Book Antiqua" w:cs="Tahoma"/>
          <w:sz w:val="24"/>
          <w:lang w:val="en-GB"/>
        </w:rPr>
        <w:t>The first important assertion to make is that language is continually changing: “</w:t>
      </w:r>
      <w:r w:rsidRPr="007D6791">
        <w:rPr>
          <w:rFonts w:ascii="Book Antiqua" w:hAnsi="Book Antiqua" w:cs="Tahoma"/>
          <w:sz w:val="24"/>
          <w:lang w:val="en-GB"/>
        </w:rPr>
        <w:t>However language began, one thing is certain —it immediately began to change, and has been changing ever since. Languages are always in a state of flux. Change affects the way people speak as inevitably as it does any other area of human life. Language purists do not welcome it, but they can do little about it. Language would stand s</w:t>
      </w:r>
      <w:r>
        <w:rPr>
          <w:rFonts w:ascii="Book Antiqua" w:hAnsi="Book Antiqua" w:cs="Tahoma"/>
          <w:sz w:val="24"/>
          <w:lang w:val="en-GB"/>
        </w:rPr>
        <w:t xml:space="preserve">till only if society did. [...] </w:t>
      </w:r>
      <w:r w:rsidRPr="007D6791">
        <w:rPr>
          <w:rFonts w:ascii="Book Antiqua" w:hAnsi="Book Antiqua" w:cs="Tahoma"/>
          <w:sz w:val="24"/>
          <w:lang w:val="en-GB"/>
        </w:rPr>
        <w:t>The only languages th</w:t>
      </w:r>
      <w:r>
        <w:rPr>
          <w:rFonts w:ascii="Book Antiqua" w:hAnsi="Book Antiqua" w:cs="Tahoma"/>
          <w:sz w:val="24"/>
          <w:lang w:val="en-GB"/>
        </w:rPr>
        <w:t>at do not change are dead ones”. (Crystal, 2007: 357)</w:t>
      </w:r>
    </w:p>
    <w:p w:rsidR="00E6167C" w:rsidRDefault="00E6167C" w:rsidP="00E6167C">
      <w:pPr>
        <w:jc w:val="both"/>
        <w:rPr>
          <w:rFonts w:ascii="Book Antiqua" w:hAnsi="Book Antiqua" w:cs="Tahoma"/>
          <w:sz w:val="24"/>
          <w:lang w:val="en-GB"/>
        </w:rPr>
      </w:pPr>
      <w:r>
        <w:rPr>
          <w:rFonts w:ascii="Book Antiqua" w:hAnsi="Book Antiqua" w:cs="Tahoma"/>
          <w:sz w:val="24"/>
          <w:lang w:val="en-GB"/>
        </w:rPr>
        <w:t>Crystal proceeds to analyse the process of change which he defines as “lexical diffusion”. It works like this:</w:t>
      </w:r>
      <w:r w:rsidRPr="007D6791">
        <w:rPr>
          <w:lang w:val="en-GB"/>
        </w:rPr>
        <w:t xml:space="preserve"> </w:t>
      </w:r>
      <w:r>
        <w:rPr>
          <w:rFonts w:ascii="Book Antiqua" w:hAnsi="Book Antiqua" w:cs="Tahoma"/>
          <w:sz w:val="24"/>
          <w:lang w:val="en-GB"/>
        </w:rPr>
        <w:t>“</w:t>
      </w:r>
      <w:r w:rsidRPr="007D6791">
        <w:rPr>
          <w:rFonts w:ascii="Book Antiqua" w:hAnsi="Book Antiqua" w:cs="Tahoma"/>
          <w:sz w:val="24"/>
          <w:lang w:val="en-GB"/>
        </w:rPr>
        <w:t xml:space="preserve">At first just a few people use the change sporadically in a few words (commonly occurring words are influenced very quickly); then a large number of words are affected, with the sound gradually being used more consistently; then the majority </w:t>
      </w:r>
      <w:r>
        <w:rPr>
          <w:rFonts w:ascii="Book Antiqua" w:hAnsi="Book Antiqua" w:cs="Tahoma"/>
          <w:sz w:val="24"/>
          <w:lang w:val="en-GB"/>
        </w:rPr>
        <w:t>of the words take up the change”. (Crystal, 2007: 359) This logical explanation can also be applied to the case of this study; in the beginning just a few people (probably seamen’s relatives and friends) used the new jargon words, but little by little more people were influenced by them and included them in their everyday vocabulary. At the same time, the pronunciation of these words suffered slight changes as they began to spread. Crystal uses the visual and beautiful metaphor of a ‘wave’ for this gradual change because “...</w:t>
      </w:r>
      <w:r w:rsidRPr="007D6791">
        <w:rPr>
          <w:rFonts w:ascii="Book Antiqua" w:hAnsi="Book Antiqua" w:cs="Tahoma"/>
          <w:sz w:val="24"/>
          <w:lang w:val="en-GB"/>
        </w:rPr>
        <w:t>a change spreads through a language in much the same way as a st</w:t>
      </w:r>
      <w:r>
        <w:rPr>
          <w:rFonts w:ascii="Book Antiqua" w:hAnsi="Book Antiqua" w:cs="Tahoma"/>
          <w:sz w:val="24"/>
          <w:lang w:val="en-GB"/>
        </w:rPr>
        <w:t>one sends ripples across a pool”. (Crystal, 2007: 359)</w:t>
      </w:r>
    </w:p>
    <w:p w:rsidR="00E6167C" w:rsidRDefault="00E6167C" w:rsidP="00E6167C">
      <w:pPr>
        <w:jc w:val="both"/>
        <w:rPr>
          <w:rFonts w:ascii="Book Antiqua" w:hAnsi="Book Antiqua" w:cs="Tahoma"/>
          <w:sz w:val="24"/>
          <w:lang w:val="en-GB"/>
        </w:rPr>
      </w:pPr>
      <w:r>
        <w:rPr>
          <w:rFonts w:ascii="Book Antiqua" w:hAnsi="Book Antiqua" w:cs="Tahoma"/>
          <w:sz w:val="24"/>
          <w:lang w:val="en-GB"/>
        </w:rPr>
        <w:t>There should be a reason for these changes to take place but for now researchers have not found it.</w:t>
      </w:r>
    </w:p>
    <w:p w:rsidR="00E6167C" w:rsidRPr="003137C1" w:rsidRDefault="00E6167C" w:rsidP="00E6167C">
      <w:pPr>
        <w:ind w:left="426" w:right="424"/>
        <w:jc w:val="both"/>
        <w:rPr>
          <w:rFonts w:ascii="Book Antiqua" w:hAnsi="Book Antiqua" w:cs="Tahoma"/>
          <w:sz w:val="20"/>
          <w:lang w:val="en-GB"/>
        </w:rPr>
      </w:pPr>
      <w:r w:rsidRPr="003137C1">
        <w:rPr>
          <w:rFonts w:ascii="Book Antiqua" w:hAnsi="Book Antiqua" w:cs="Tahoma"/>
          <w:sz w:val="20"/>
          <w:lang w:val="en-GB"/>
        </w:rPr>
        <w:t xml:space="preserve">«It is just as difficult to be precise about the origins of a change in language. Who first used the new form? Where was it used? </w:t>
      </w:r>
      <w:proofErr w:type="gramStart"/>
      <w:r w:rsidRPr="003137C1">
        <w:rPr>
          <w:rFonts w:ascii="Book Antiqua" w:hAnsi="Book Antiqua" w:cs="Tahoma"/>
          <w:sz w:val="20"/>
          <w:lang w:val="en-GB"/>
        </w:rPr>
        <w:t>And when, exactly?</w:t>
      </w:r>
      <w:proofErr w:type="gramEnd"/>
      <w:r w:rsidRPr="003137C1">
        <w:rPr>
          <w:rFonts w:ascii="Book Antiqua" w:hAnsi="Book Antiqua" w:cs="Tahoma"/>
          <w:sz w:val="20"/>
          <w:lang w:val="en-GB"/>
        </w:rPr>
        <w:t xml:space="preserve"> Historical dictionaries always give an approximate date of entry of a new word of meaning — but these dates invariably reflect the earliest known use of that word in the </w:t>
      </w:r>
      <w:r w:rsidRPr="003137C1">
        <w:rPr>
          <w:rFonts w:ascii="Book Antiqua" w:hAnsi="Book Antiqua" w:cs="Tahoma"/>
          <w:i/>
          <w:sz w:val="20"/>
          <w:lang w:val="en-GB"/>
        </w:rPr>
        <w:t xml:space="preserve">written </w:t>
      </w:r>
      <w:r w:rsidRPr="003137C1">
        <w:rPr>
          <w:rFonts w:ascii="Book Antiqua" w:hAnsi="Book Antiqua" w:cs="Tahoma"/>
          <w:sz w:val="20"/>
          <w:lang w:val="en-GB"/>
        </w:rPr>
        <w:t>language. The first use of the word in speech is always an unknown number of years previously. [...] Some scholars have adopted a highly pessimistic view, feeling that the causes can never be found».</w:t>
      </w:r>
      <w:r>
        <w:rPr>
          <w:rStyle w:val="Refdenotaalpie"/>
          <w:rFonts w:ascii="Book Antiqua" w:hAnsi="Book Antiqua" w:cs="Tahoma"/>
          <w:sz w:val="20"/>
          <w:lang w:val="en-GB"/>
        </w:rPr>
        <w:footnoteReference w:id="53"/>
      </w:r>
    </w:p>
    <w:p w:rsidR="00E6167C" w:rsidRDefault="00E6167C" w:rsidP="00E6167C">
      <w:pPr>
        <w:jc w:val="both"/>
        <w:rPr>
          <w:rFonts w:ascii="Book Antiqua" w:hAnsi="Book Antiqua" w:cs="Tahoma"/>
          <w:sz w:val="24"/>
          <w:lang w:val="en-GB"/>
        </w:rPr>
      </w:pPr>
      <w:r>
        <w:rPr>
          <w:rFonts w:ascii="Book Antiqua" w:hAnsi="Book Antiqua" w:cs="Tahoma"/>
          <w:sz w:val="24"/>
          <w:lang w:val="en-GB"/>
        </w:rPr>
        <w:t>However, “t</w:t>
      </w:r>
      <w:r w:rsidRPr="003137C1">
        <w:rPr>
          <w:rFonts w:ascii="Book Antiqua" w:hAnsi="Book Antiqua" w:cs="Tahoma"/>
          <w:sz w:val="24"/>
          <w:lang w:val="en-GB"/>
        </w:rPr>
        <w:t>hese days, the speculation and pessimism are being replaced by an increasing amount of scientific research, which has shown that there is no single reason for language change. Several factors turn out to be implicated, some to do with the nature of society, and some to do with t</w:t>
      </w:r>
      <w:r>
        <w:rPr>
          <w:rFonts w:ascii="Book Antiqua" w:hAnsi="Book Antiqua" w:cs="Tahoma"/>
          <w:sz w:val="24"/>
          <w:lang w:val="en-GB"/>
        </w:rPr>
        <w:t>he nature of language structure”. (Crystal, 2007: 360)</w:t>
      </w:r>
    </w:p>
    <w:p w:rsidR="00E6167C" w:rsidRDefault="00E6167C" w:rsidP="00E6167C">
      <w:pPr>
        <w:jc w:val="both"/>
        <w:rPr>
          <w:rFonts w:ascii="Book Antiqua" w:hAnsi="Book Antiqua" w:cs="Tahoma"/>
          <w:sz w:val="24"/>
          <w:lang w:val="en-GB"/>
        </w:rPr>
      </w:pPr>
      <w:r>
        <w:rPr>
          <w:rFonts w:ascii="Book Antiqua" w:hAnsi="Book Antiqua" w:cs="Tahoma"/>
          <w:sz w:val="24"/>
          <w:lang w:val="en-GB"/>
        </w:rPr>
        <w:lastRenderedPageBreak/>
        <w:tab/>
        <w:t>So, there is not one particular reason for vocabulary change but there are social factors responsible for it. From the ones mentioned in Crystal’s essay, I want to point out the most relevant ones for this study: cultural developments and social prestige. The linguist says, culture makes “</w:t>
      </w:r>
      <w:r w:rsidRPr="003137C1">
        <w:rPr>
          <w:rFonts w:ascii="Book Antiqua" w:hAnsi="Book Antiqua" w:cs="Tahoma"/>
          <w:sz w:val="24"/>
          <w:lang w:val="en-GB"/>
        </w:rPr>
        <w:t>objects and ideas fall out of daily use, an</w:t>
      </w:r>
      <w:r>
        <w:rPr>
          <w:rFonts w:ascii="Book Antiqua" w:hAnsi="Book Antiqua" w:cs="Tahoma"/>
          <w:sz w:val="24"/>
          <w:lang w:val="en-GB"/>
        </w:rPr>
        <w:t>d the language becomes obsolete”; and regarding social prestige: “</w:t>
      </w:r>
      <w:r w:rsidRPr="003137C1">
        <w:rPr>
          <w:rFonts w:ascii="Book Antiqua" w:hAnsi="Book Antiqua" w:cs="Tahoma"/>
          <w:sz w:val="24"/>
          <w:lang w:val="en-GB"/>
        </w:rPr>
        <w:t xml:space="preserve">Subconscious change, where people are not aware of the direction in which their speech is moving, is less noticeable, but far more common. The movement may be towards a favoured accent or dialect (one which has </w:t>
      </w:r>
      <w:r w:rsidRPr="003137C1">
        <w:rPr>
          <w:rFonts w:ascii="Book Antiqua" w:hAnsi="Book Antiqua" w:cs="Tahoma"/>
          <w:i/>
          <w:sz w:val="24"/>
          <w:lang w:val="en-GB"/>
        </w:rPr>
        <w:t>positive prestige</w:t>
      </w:r>
      <w:r w:rsidRPr="003137C1">
        <w:rPr>
          <w:rFonts w:ascii="Book Antiqua" w:hAnsi="Book Antiqua" w:cs="Tahoma"/>
          <w:sz w:val="24"/>
          <w:lang w:val="en-GB"/>
        </w:rPr>
        <w:t>), or away from one which is held in low esteem (</w:t>
      </w:r>
      <w:r w:rsidRPr="003137C1">
        <w:rPr>
          <w:rFonts w:ascii="Book Antiqua" w:hAnsi="Book Antiqua" w:cs="Tahoma"/>
          <w:i/>
          <w:sz w:val="24"/>
          <w:lang w:val="en-GB"/>
        </w:rPr>
        <w:t>negative prestige)</w:t>
      </w:r>
      <w:r>
        <w:rPr>
          <w:rFonts w:ascii="Book Antiqua" w:hAnsi="Book Antiqua" w:cs="Tahoma"/>
          <w:sz w:val="24"/>
          <w:lang w:val="en-GB"/>
        </w:rPr>
        <w:t xml:space="preserve">”. (Crystal, 2007: 361-362) The first factor is an example of what can happen to vocabulary but has not happened to slang; though the second social factor of subconscious change could have possibly occurred, due to the </w:t>
      </w:r>
      <w:r>
        <w:rPr>
          <w:rFonts w:ascii="Book Antiqua" w:hAnsi="Book Antiqua" w:cs="Tahoma"/>
          <w:i/>
          <w:sz w:val="24"/>
          <w:lang w:val="en-GB"/>
        </w:rPr>
        <w:t>wave effect</w:t>
      </w:r>
      <w:r>
        <w:rPr>
          <w:rFonts w:ascii="Book Antiqua" w:hAnsi="Book Antiqua" w:cs="Tahoma"/>
          <w:sz w:val="24"/>
          <w:lang w:val="en-GB"/>
        </w:rPr>
        <w:t xml:space="preserve"> mentioned.</w:t>
      </w:r>
    </w:p>
    <w:p w:rsidR="009F6019" w:rsidRDefault="00E6167C" w:rsidP="00E6167C">
      <w:pPr>
        <w:jc w:val="both"/>
        <w:rPr>
          <w:rFonts w:ascii="Book Antiqua" w:hAnsi="Book Antiqua" w:cs="Tahoma"/>
          <w:sz w:val="24"/>
          <w:lang w:val="en-GB"/>
        </w:rPr>
      </w:pPr>
      <w:r>
        <w:rPr>
          <w:rFonts w:ascii="Book Antiqua" w:hAnsi="Book Antiqua" w:cs="Tahoma"/>
          <w:sz w:val="24"/>
          <w:lang w:val="en-GB"/>
        </w:rPr>
        <w:tab/>
        <w:t>I want to add to the list of social factors the influence of a collective of society in a language. In this case, it would be seamen. My hypothesis</w:t>
      </w:r>
      <w:r w:rsidR="00666BC6">
        <w:rPr>
          <w:rFonts w:ascii="Book Antiqua" w:hAnsi="Book Antiqua" w:cs="Tahoma"/>
          <w:sz w:val="24"/>
          <w:lang w:val="en-GB"/>
        </w:rPr>
        <w:t>, which was presented in Section B,</w:t>
      </w:r>
      <w:r>
        <w:rPr>
          <w:rFonts w:ascii="Book Antiqua" w:hAnsi="Book Antiqua" w:cs="Tahoma"/>
          <w:sz w:val="24"/>
          <w:lang w:val="en-GB"/>
        </w:rPr>
        <w:t xml:space="preserve"> is that, as the Royal N</w:t>
      </w:r>
      <w:r w:rsidRPr="009B6A3C">
        <w:rPr>
          <w:rFonts w:ascii="Book Antiqua" w:hAnsi="Book Antiqua" w:cs="Tahoma"/>
          <w:sz w:val="24"/>
          <w:lang w:val="en-GB"/>
        </w:rPr>
        <w:t>avy was so large and important two centuries ago, the crew, mainly with humble origins, spread their jargon w</w:t>
      </w:r>
      <w:r>
        <w:rPr>
          <w:rFonts w:ascii="Book Antiqua" w:hAnsi="Book Antiqua" w:cs="Tahoma"/>
          <w:sz w:val="24"/>
          <w:lang w:val="en-GB"/>
        </w:rPr>
        <w:t>hen they were on land with their</w:t>
      </w:r>
      <w:r w:rsidRPr="009B6A3C">
        <w:rPr>
          <w:rFonts w:ascii="Book Antiqua" w:hAnsi="Book Antiqua" w:cs="Tahoma"/>
          <w:sz w:val="24"/>
          <w:lang w:val="en-GB"/>
        </w:rPr>
        <w:t xml:space="preserve"> families and friends, and it gradually influenced more and more people’s vocabulary until it was incorporated, with the required changes in meaning, into language.</w:t>
      </w:r>
    </w:p>
    <w:p w:rsidR="009E3CFB" w:rsidRPr="008F304D" w:rsidRDefault="009E3CFB" w:rsidP="00E6167C">
      <w:pPr>
        <w:jc w:val="both"/>
        <w:rPr>
          <w:rFonts w:ascii="Book Antiqua" w:hAnsi="Book Antiqua" w:cs="Tahoma"/>
          <w:sz w:val="24"/>
          <w:lang w:val="en-GB"/>
        </w:rPr>
      </w:pPr>
    </w:p>
    <w:p w:rsidR="00E6167C" w:rsidRPr="005657D4" w:rsidRDefault="00E6167C" w:rsidP="00594887">
      <w:pPr>
        <w:pStyle w:val="Estilo3"/>
        <w:spacing w:after="240"/>
      </w:pPr>
      <w:bookmarkStart w:id="26" w:name="_Toc421641060"/>
      <w:r>
        <w:t>4.2 Death of Languages</w:t>
      </w:r>
      <w:bookmarkEnd w:id="26"/>
    </w:p>
    <w:p w:rsidR="00E6167C" w:rsidRDefault="00E6167C" w:rsidP="00594887">
      <w:pPr>
        <w:spacing w:after="240"/>
        <w:jc w:val="both"/>
        <w:rPr>
          <w:rFonts w:ascii="Book Antiqua" w:hAnsi="Book Antiqua" w:cs="Tahoma"/>
          <w:sz w:val="24"/>
          <w:lang w:val="en-GB"/>
        </w:rPr>
      </w:pPr>
      <w:r>
        <w:rPr>
          <w:rFonts w:ascii="Book Antiqua" w:hAnsi="Book Antiqua" w:cs="Tahoma"/>
          <w:sz w:val="24"/>
          <w:lang w:val="en-GB"/>
        </w:rPr>
        <w:t>It is obvious that many languages, dialects, expressions, terms, etc. cannot survive certain periods or changes: “</w:t>
      </w:r>
      <w:r w:rsidRPr="009B6A3C">
        <w:rPr>
          <w:rFonts w:ascii="Book Antiqua" w:hAnsi="Book Antiqua" w:cs="Tahoma"/>
          <w:sz w:val="24"/>
          <w:lang w:val="en-GB"/>
        </w:rPr>
        <w:t xml:space="preserve">Parents use the old language less and less to their children, or in front of their children; and when more children come to be born within the new society, adults find fewer opportunities to use that language to them. Those families which do continue to use the language find there are fewer other families to talk to, and their own usage becomes inward-looking and idiosyncratic, resulting in </w:t>
      </w:r>
      <w:r w:rsidRPr="009B6A3C">
        <w:rPr>
          <w:rFonts w:ascii="Book Antiqua" w:hAnsi="Book Antiqua" w:cs="Tahoma"/>
          <w:i/>
          <w:sz w:val="24"/>
          <w:lang w:val="en-GB"/>
        </w:rPr>
        <w:t>family dialect</w:t>
      </w:r>
      <w:r>
        <w:rPr>
          <w:rFonts w:ascii="Book Antiqua" w:hAnsi="Book Antiqua" w:cs="Tahoma"/>
          <w:i/>
          <w:sz w:val="24"/>
          <w:lang w:val="en-GB"/>
        </w:rPr>
        <w:t>s”.</w:t>
      </w:r>
      <w:r>
        <w:rPr>
          <w:rFonts w:ascii="Book Antiqua" w:hAnsi="Book Antiqua" w:cs="Tahoma"/>
          <w:sz w:val="24"/>
          <w:lang w:val="en-GB"/>
        </w:rPr>
        <w:t xml:space="preserve"> (Crystal, 2007: 338) The main reason for losing vocabulary is disuse. And when it becomes obsolete and old-fashioned it is very difficult to reincorporate it to speech. Nevertheless, there is always a chance for old words to persist through the written language.</w:t>
      </w:r>
    </w:p>
    <w:p w:rsidR="009E3CFB" w:rsidRPr="00594887" w:rsidRDefault="00E6167C" w:rsidP="00594887">
      <w:pPr>
        <w:jc w:val="both"/>
        <w:rPr>
          <w:rFonts w:ascii="Book Antiqua" w:hAnsi="Book Antiqua" w:cs="Tahoma"/>
          <w:sz w:val="24"/>
          <w:lang w:val="en-GB"/>
        </w:rPr>
      </w:pPr>
      <w:r w:rsidRPr="00971F34">
        <w:rPr>
          <w:rFonts w:ascii="Book Antiqua" w:hAnsi="Book Antiqua" w:cs="Tahoma"/>
          <w:sz w:val="24"/>
          <w:lang w:val="en-GB"/>
        </w:rPr>
        <w:t>In this section, I have given a justified overview of the processes of a language from general to specific, and I have supported my hypothesis with David Crystal’s linguistic research, although I let it opened to further research.</w:t>
      </w:r>
      <w:r w:rsidR="00971F34" w:rsidRPr="00971F34">
        <w:rPr>
          <w:rFonts w:ascii="Book Antiqua" w:hAnsi="Book Antiqua" w:cs="Tahoma"/>
          <w:sz w:val="24"/>
          <w:lang w:val="en-GB"/>
        </w:rPr>
        <w:t xml:space="preserve"> This</w:t>
      </w:r>
      <w:r w:rsidR="00971F34">
        <w:rPr>
          <w:rFonts w:ascii="Book Antiqua" w:hAnsi="Book Antiqua" w:cs="Tahoma"/>
          <w:sz w:val="24"/>
          <w:lang w:val="en-GB"/>
        </w:rPr>
        <w:t xml:space="preserve"> linguistic theory helps understanding the previous analyses which revealed the validity of the idioms and provides a possible explanation for it.</w:t>
      </w:r>
    </w:p>
    <w:p w:rsidR="009E3CFB" w:rsidRDefault="009E3CFB" w:rsidP="00594887">
      <w:pPr>
        <w:pStyle w:val="Estilo1"/>
      </w:pPr>
      <w:bookmarkStart w:id="27" w:name="_Toc421641061"/>
      <w:r>
        <w:lastRenderedPageBreak/>
        <w:t>Conclusions</w:t>
      </w:r>
      <w:bookmarkEnd w:id="27"/>
    </w:p>
    <w:p w:rsidR="000B7A58" w:rsidRDefault="000B7A58" w:rsidP="000B7A58">
      <w:pPr>
        <w:jc w:val="both"/>
        <w:rPr>
          <w:rFonts w:ascii="Book Antiqua" w:hAnsi="Book Antiqua" w:cs="Tahoma"/>
          <w:sz w:val="24"/>
          <w:lang w:val="en-GB"/>
        </w:rPr>
      </w:pPr>
      <w:r>
        <w:rPr>
          <w:rFonts w:ascii="Book Antiqua" w:hAnsi="Book Antiqua" w:cs="Tahoma"/>
          <w:sz w:val="24"/>
          <w:lang w:val="en-GB"/>
        </w:rPr>
        <w:t>After concluding this study, the first general assertion that I can make is that</w:t>
      </w:r>
      <w:r w:rsidR="00493966">
        <w:rPr>
          <w:rFonts w:ascii="Book Antiqua" w:hAnsi="Book Antiqua" w:cs="Tahoma"/>
          <w:sz w:val="24"/>
          <w:lang w:val="en-GB"/>
        </w:rPr>
        <w:t xml:space="preserve"> some</w:t>
      </w:r>
      <w:r>
        <w:rPr>
          <w:rFonts w:ascii="Book Antiqua" w:hAnsi="Book Antiqua" w:cs="Tahoma"/>
          <w:sz w:val="24"/>
          <w:lang w:val="en-GB"/>
        </w:rPr>
        <w:t xml:space="preserve"> </w:t>
      </w:r>
      <w:r w:rsidR="00493966">
        <w:rPr>
          <w:rFonts w:ascii="Book Antiqua" w:hAnsi="Book Antiqua" w:cs="Tahoma"/>
          <w:sz w:val="24"/>
          <w:lang w:val="en-GB"/>
        </w:rPr>
        <w:t xml:space="preserve">expressions of </w:t>
      </w:r>
      <w:r w:rsidR="00791C1D">
        <w:rPr>
          <w:rFonts w:ascii="Book Antiqua" w:hAnsi="Book Antiqua" w:cs="Tahoma"/>
          <w:sz w:val="24"/>
          <w:lang w:val="en-GB"/>
        </w:rPr>
        <w:t>e</w:t>
      </w:r>
      <w:r w:rsidR="00493966">
        <w:rPr>
          <w:rFonts w:ascii="Book Antiqua" w:hAnsi="Book Antiqua" w:cs="Tahoma"/>
          <w:sz w:val="24"/>
          <w:lang w:val="en-GB"/>
        </w:rPr>
        <w:t>ighteenth-century nautical jargon are</w:t>
      </w:r>
      <w:r>
        <w:rPr>
          <w:rFonts w:ascii="Book Antiqua" w:hAnsi="Book Antiqua" w:cs="Tahoma"/>
          <w:sz w:val="24"/>
          <w:lang w:val="en-GB"/>
        </w:rPr>
        <w:t xml:space="preserve"> still alive in </w:t>
      </w:r>
      <w:r w:rsidR="00493966">
        <w:rPr>
          <w:rFonts w:ascii="Book Antiqua" w:hAnsi="Book Antiqua" w:cs="Tahoma"/>
          <w:sz w:val="24"/>
          <w:lang w:val="en-GB"/>
        </w:rPr>
        <w:t xml:space="preserve">everyday </w:t>
      </w:r>
      <w:r>
        <w:rPr>
          <w:rFonts w:ascii="Book Antiqua" w:hAnsi="Book Antiqua" w:cs="Tahoma"/>
          <w:sz w:val="24"/>
          <w:lang w:val="en-GB"/>
        </w:rPr>
        <w:t>written English. Th</w:t>
      </w:r>
      <w:r w:rsidR="00791C1D">
        <w:rPr>
          <w:rFonts w:ascii="Book Antiqua" w:hAnsi="Book Antiqua" w:cs="Tahoma"/>
          <w:sz w:val="24"/>
          <w:lang w:val="en-GB"/>
        </w:rPr>
        <w:t>e f</w:t>
      </w:r>
      <w:r>
        <w:rPr>
          <w:rFonts w:ascii="Book Antiqua" w:hAnsi="Book Antiqua" w:cs="Tahoma"/>
          <w:sz w:val="24"/>
          <w:lang w:val="en-GB"/>
        </w:rPr>
        <w:t xml:space="preserve">actors and explanations that led me to this statement are the ones that I am going to explain in detail </w:t>
      </w:r>
      <w:r w:rsidR="00791C1D">
        <w:rPr>
          <w:rFonts w:ascii="Book Antiqua" w:hAnsi="Book Antiqua" w:cs="Tahoma"/>
          <w:sz w:val="24"/>
          <w:lang w:val="en-GB"/>
        </w:rPr>
        <w:t>hereupon.</w:t>
      </w:r>
    </w:p>
    <w:p w:rsidR="000B7A58" w:rsidRDefault="000B7A58" w:rsidP="000B7A58">
      <w:pPr>
        <w:jc w:val="both"/>
        <w:rPr>
          <w:rFonts w:ascii="Book Antiqua" w:hAnsi="Book Antiqua" w:cs="Tahoma"/>
          <w:sz w:val="24"/>
          <w:lang w:val="en-GB"/>
        </w:rPr>
      </w:pPr>
      <w:r>
        <w:rPr>
          <w:rFonts w:ascii="Book Antiqua" w:hAnsi="Book Antiqua" w:cs="Tahoma"/>
          <w:sz w:val="24"/>
          <w:lang w:val="en-GB"/>
        </w:rPr>
        <w:tab/>
        <w:t>For this study I proposed fifteen expressions with a nautical origin, some of which have</w:t>
      </w:r>
      <w:r w:rsidR="00791C1D">
        <w:rPr>
          <w:rFonts w:ascii="Book Antiqua" w:hAnsi="Book Antiqua" w:cs="Tahoma"/>
          <w:sz w:val="24"/>
          <w:lang w:val="en-GB"/>
        </w:rPr>
        <w:t xml:space="preserve"> kept the </w:t>
      </w:r>
      <w:r>
        <w:rPr>
          <w:rFonts w:ascii="Book Antiqua" w:hAnsi="Book Antiqua" w:cs="Tahoma"/>
          <w:sz w:val="24"/>
          <w:lang w:val="en-GB"/>
        </w:rPr>
        <w:t>same meaning that they had when they originated and others that have altered</w:t>
      </w:r>
      <w:r w:rsidR="00791C1D">
        <w:rPr>
          <w:rFonts w:ascii="Book Antiqua" w:hAnsi="Book Antiqua" w:cs="Tahoma"/>
          <w:sz w:val="24"/>
          <w:lang w:val="en-GB"/>
        </w:rPr>
        <w:t xml:space="preserve"> in meaning, </w:t>
      </w:r>
      <w:r>
        <w:rPr>
          <w:rFonts w:ascii="Book Antiqua" w:hAnsi="Book Antiqua" w:cs="Tahoma"/>
          <w:sz w:val="24"/>
          <w:lang w:val="en-GB"/>
        </w:rPr>
        <w:t>due to changes in society and c</w:t>
      </w:r>
      <w:r w:rsidR="003C0ED3">
        <w:rPr>
          <w:rFonts w:ascii="Book Antiqua" w:hAnsi="Book Antiqua" w:cs="Tahoma"/>
          <w:sz w:val="24"/>
          <w:lang w:val="en-GB"/>
        </w:rPr>
        <w:t>usto</w:t>
      </w:r>
      <w:r>
        <w:rPr>
          <w:rFonts w:ascii="Book Antiqua" w:hAnsi="Book Antiqua" w:cs="Tahoma"/>
          <w:sz w:val="24"/>
          <w:lang w:val="en-GB"/>
        </w:rPr>
        <w:t>ms over two centuries and a half. In any case they are still being used in the 21</w:t>
      </w:r>
      <w:r w:rsidRPr="000B7A58">
        <w:rPr>
          <w:rFonts w:ascii="Book Antiqua" w:hAnsi="Book Antiqua" w:cs="Tahoma"/>
          <w:sz w:val="24"/>
          <w:vertAlign w:val="superscript"/>
          <w:lang w:val="en-GB"/>
        </w:rPr>
        <w:t>st</w:t>
      </w:r>
      <w:r>
        <w:rPr>
          <w:rFonts w:ascii="Book Antiqua" w:hAnsi="Book Antiqua" w:cs="Tahoma"/>
          <w:sz w:val="24"/>
          <w:lang w:val="en-GB"/>
        </w:rPr>
        <w:t xml:space="preserve"> century and, in accordance with the analyses that I carried out, they are mainly used in headlines of articles, and in songs. Most of these idioms are used both in American and in British English, but there are some which are preferentially used in one of these English varieties.</w:t>
      </w:r>
    </w:p>
    <w:p w:rsidR="00B67ECF" w:rsidRDefault="00B67ECF" w:rsidP="000B7A58">
      <w:pPr>
        <w:jc w:val="both"/>
        <w:rPr>
          <w:rFonts w:ascii="Book Antiqua" w:hAnsi="Book Antiqua" w:cs="Tahoma"/>
          <w:sz w:val="24"/>
          <w:lang w:val="en-GB"/>
        </w:rPr>
      </w:pPr>
      <w:r>
        <w:rPr>
          <w:rFonts w:ascii="Book Antiqua" w:hAnsi="Book Antiqua" w:cs="Tahoma"/>
          <w:sz w:val="24"/>
          <w:lang w:val="en-GB"/>
        </w:rPr>
        <w:tab/>
        <w:t>A significant aspect that I discovered is the change of register from the one stated in dictionaries, which is generally informal. The examples in use provided in the analyses show that most idioms are used in a wider range of registers, which cover informal, standard and formal register, and even specialised contexts.</w:t>
      </w:r>
    </w:p>
    <w:p w:rsidR="00B67ECF" w:rsidRDefault="00B67ECF" w:rsidP="000B7A58">
      <w:pPr>
        <w:jc w:val="both"/>
        <w:rPr>
          <w:rFonts w:ascii="Book Antiqua" w:hAnsi="Book Antiqua" w:cs="Tahoma"/>
          <w:sz w:val="24"/>
          <w:lang w:val="en-GB"/>
        </w:rPr>
      </w:pPr>
      <w:r>
        <w:rPr>
          <w:rFonts w:ascii="Book Antiqua" w:hAnsi="Book Antiqua" w:cs="Tahoma"/>
          <w:sz w:val="24"/>
          <w:lang w:val="en-GB"/>
        </w:rPr>
        <w:tab/>
        <w:t>Based on linguistic theory, I found some possible explanations for nautical language to still be in force in written English. Firstly, most of the analysed expressions have lost their original sense and their reference to nautical elements and have adapted thei</w:t>
      </w:r>
      <w:r w:rsidR="003C0ED3">
        <w:rPr>
          <w:rFonts w:ascii="Book Antiqua" w:hAnsi="Book Antiqua" w:cs="Tahoma"/>
          <w:sz w:val="24"/>
          <w:lang w:val="en-GB"/>
        </w:rPr>
        <w:t>r meaning to the needs and custo</w:t>
      </w:r>
      <w:r>
        <w:rPr>
          <w:rFonts w:ascii="Book Antiqua" w:hAnsi="Book Antiqua" w:cs="Tahoma"/>
          <w:sz w:val="24"/>
          <w:lang w:val="en-GB"/>
        </w:rPr>
        <w:t>ms of a different society. Secondly, the choices made by speakers when deciding which words to use depending on the social prestige or on the trend have also been a decisive factor for maintaining th</w:t>
      </w:r>
      <w:r w:rsidR="00791C1D">
        <w:rPr>
          <w:rFonts w:ascii="Book Antiqua" w:hAnsi="Book Antiqua" w:cs="Tahoma"/>
          <w:sz w:val="24"/>
          <w:lang w:val="en-GB"/>
        </w:rPr>
        <w:t>ese jar</w:t>
      </w:r>
      <w:r>
        <w:rPr>
          <w:rFonts w:ascii="Book Antiqua" w:hAnsi="Book Antiqua" w:cs="Tahoma"/>
          <w:sz w:val="24"/>
          <w:lang w:val="en-GB"/>
        </w:rPr>
        <w:t>gon terms.</w:t>
      </w:r>
    </w:p>
    <w:p w:rsidR="00B67ECF" w:rsidRDefault="00B67ECF" w:rsidP="000B7A58">
      <w:pPr>
        <w:jc w:val="both"/>
        <w:rPr>
          <w:rFonts w:ascii="Book Antiqua" w:hAnsi="Book Antiqua" w:cs="Tahoma"/>
          <w:sz w:val="24"/>
          <w:lang w:val="en-GB"/>
        </w:rPr>
      </w:pPr>
      <w:r>
        <w:rPr>
          <w:rFonts w:ascii="Book Antiqua" w:hAnsi="Book Antiqua" w:cs="Tahoma"/>
          <w:sz w:val="24"/>
          <w:lang w:val="en-GB"/>
        </w:rPr>
        <w:tab/>
        <w:t>Another i</w:t>
      </w:r>
      <w:r w:rsidR="003C0ED3">
        <w:rPr>
          <w:rFonts w:ascii="Book Antiqua" w:hAnsi="Book Antiqua" w:cs="Tahoma"/>
          <w:sz w:val="24"/>
          <w:lang w:val="en-GB"/>
        </w:rPr>
        <w:t>nfluential aspect has been t</w:t>
      </w:r>
      <w:r w:rsidR="00791C1D">
        <w:rPr>
          <w:rFonts w:ascii="Book Antiqua" w:hAnsi="Book Antiqua" w:cs="Tahoma"/>
          <w:sz w:val="24"/>
          <w:lang w:val="en-GB"/>
        </w:rPr>
        <w:t>rade and</w:t>
      </w:r>
      <w:r>
        <w:rPr>
          <w:rFonts w:ascii="Book Antiqua" w:hAnsi="Book Antiqua" w:cs="Tahoma"/>
          <w:sz w:val="24"/>
          <w:lang w:val="en-GB"/>
        </w:rPr>
        <w:t xml:space="preserve"> its consequent spread of the language. Possibly, the main process that has brought these idioms to our time has been ‘lexical diffusion’, which would correspond to the incorporation and spread of new words from seamen to their relatives on land and from them to other people, and so on until they were included in everyday language. </w:t>
      </w:r>
    </w:p>
    <w:p w:rsidR="00B67ECF" w:rsidRDefault="00B67ECF" w:rsidP="000B7A58">
      <w:pPr>
        <w:jc w:val="both"/>
        <w:rPr>
          <w:rFonts w:ascii="Book Antiqua" w:hAnsi="Book Antiqua" w:cs="Tahoma"/>
          <w:sz w:val="24"/>
          <w:lang w:val="en-GB"/>
        </w:rPr>
      </w:pPr>
      <w:r>
        <w:rPr>
          <w:rFonts w:ascii="Book Antiqua" w:hAnsi="Book Antiqua" w:cs="Tahoma"/>
          <w:sz w:val="24"/>
          <w:lang w:val="en-GB"/>
        </w:rPr>
        <w:tab/>
        <w:t xml:space="preserve">Despite all these reasons and processes of change in language, there are always terms that cannot survive certain periods and fall </w:t>
      </w:r>
      <w:r w:rsidR="00791C1D">
        <w:rPr>
          <w:rFonts w:ascii="Book Antiqua" w:hAnsi="Book Antiqua" w:cs="Tahoma"/>
          <w:sz w:val="24"/>
          <w:lang w:val="en-GB"/>
        </w:rPr>
        <w:t>into disuse</w:t>
      </w:r>
      <w:r>
        <w:rPr>
          <w:rFonts w:ascii="Book Antiqua" w:hAnsi="Book Antiqua" w:cs="Tahoma"/>
          <w:sz w:val="24"/>
          <w:lang w:val="en-GB"/>
        </w:rPr>
        <w:t xml:space="preserve">, as I have confirmed with the expression ‘to keelhaul’ and </w:t>
      </w:r>
      <w:r w:rsidR="00F70E1B">
        <w:rPr>
          <w:rFonts w:ascii="Book Antiqua" w:hAnsi="Book Antiqua" w:cs="Tahoma"/>
          <w:sz w:val="24"/>
          <w:lang w:val="en-GB"/>
        </w:rPr>
        <w:t xml:space="preserve">which could also happen to two other expressions (‘know the ropes’ and ‘three sheets to the wind’) if their usage continues to be restricted to some specific areas. </w:t>
      </w:r>
    </w:p>
    <w:p w:rsidR="00F70E1B" w:rsidRDefault="00F70E1B" w:rsidP="000B7A58">
      <w:pPr>
        <w:jc w:val="both"/>
        <w:rPr>
          <w:rFonts w:ascii="Book Antiqua" w:hAnsi="Book Antiqua" w:cs="Tahoma"/>
          <w:sz w:val="24"/>
          <w:lang w:val="en-GB"/>
        </w:rPr>
      </w:pPr>
      <w:r>
        <w:rPr>
          <w:rFonts w:ascii="Book Antiqua" w:hAnsi="Book Antiqua" w:cs="Tahoma"/>
          <w:sz w:val="24"/>
          <w:lang w:val="en-GB"/>
        </w:rPr>
        <w:lastRenderedPageBreak/>
        <w:tab/>
        <w:t>All in all, I have obtained revealing and interesting information of a specific field of the English language, which is the n</w:t>
      </w:r>
      <w:bookmarkStart w:id="28" w:name="_GoBack"/>
      <w:bookmarkEnd w:id="28"/>
      <w:r>
        <w:rPr>
          <w:rFonts w:ascii="Book Antiqua" w:hAnsi="Book Antiqua" w:cs="Tahoma"/>
          <w:sz w:val="24"/>
          <w:lang w:val="en-GB"/>
        </w:rPr>
        <w:t>autical influence. This field lacks research and I hope I have, at least, opened a research thread for it, although my research has not been as exhaustive as I would have liked, due to the limited resources that I had available and to the kind of study this is. That is why I suggest further research on the subject, specifically on the nautical influence in</w:t>
      </w:r>
      <w:r w:rsidR="002059FC">
        <w:rPr>
          <w:rFonts w:ascii="Book Antiqua" w:hAnsi="Book Antiqua" w:cs="Tahoma"/>
          <w:sz w:val="24"/>
          <w:lang w:val="en-GB"/>
        </w:rPr>
        <w:t xml:space="preserve"> everyday</w:t>
      </w:r>
      <w:r>
        <w:rPr>
          <w:rFonts w:ascii="Book Antiqua" w:hAnsi="Book Antiqua" w:cs="Tahoma"/>
          <w:sz w:val="24"/>
          <w:lang w:val="en-GB"/>
        </w:rPr>
        <w:t xml:space="preserve"> spoken English.</w:t>
      </w:r>
    </w:p>
    <w:p w:rsidR="009E3CFB" w:rsidRDefault="000B7A58" w:rsidP="000B7A58">
      <w:pPr>
        <w:jc w:val="both"/>
        <w:rPr>
          <w:rFonts w:ascii="Tahoma" w:hAnsi="Tahoma" w:cs="Tahoma"/>
          <w:b/>
          <w:smallCaps/>
          <w:sz w:val="36"/>
          <w:lang w:val="en-GB"/>
        </w:rPr>
      </w:pPr>
      <w:r>
        <w:rPr>
          <w:rFonts w:ascii="Book Antiqua" w:hAnsi="Book Antiqua" w:cs="Tahoma"/>
          <w:sz w:val="24"/>
          <w:lang w:val="en-GB"/>
        </w:rPr>
        <w:tab/>
      </w:r>
      <w:r w:rsidR="009E3CFB">
        <w:rPr>
          <w:rFonts w:ascii="Tahoma" w:hAnsi="Tahoma" w:cs="Tahoma"/>
          <w:b/>
          <w:smallCaps/>
          <w:sz w:val="36"/>
          <w:lang w:val="en-GB"/>
        </w:rPr>
        <w:br w:type="page"/>
      </w:r>
    </w:p>
    <w:p w:rsidR="009E3CFB" w:rsidRDefault="009E3CFB" w:rsidP="00594887">
      <w:pPr>
        <w:pStyle w:val="Estilo1"/>
      </w:pPr>
      <w:bookmarkStart w:id="29" w:name="_Toc421641062"/>
      <w:r>
        <w:lastRenderedPageBreak/>
        <w:t>Cited Bibliography</w:t>
      </w:r>
      <w:bookmarkEnd w:id="29"/>
    </w:p>
    <w:p w:rsidR="009E3CFB" w:rsidRPr="009E5D6A" w:rsidRDefault="009E3CFB" w:rsidP="009E5D6A">
      <w:pPr>
        <w:rPr>
          <w:rFonts w:ascii="Tahoma" w:hAnsi="Tahoma" w:cs="Tahoma"/>
          <w:b/>
          <w:sz w:val="24"/>
          <w:szCs w:val="20"/>
        </w:rPr>
      </w:pPr>
      <w:proofErr w:type="spellStart"/>
      <w:r w:rsidRPr="009E5D6A">
        <w:rPr>
          <w:rFonts w:ascii="Tahoma" w:hAnsi="Tahoma" w:cs="Tahoma"/>
          <w:b/>
          <w:sz w:val="32"/>
        </w:rPr>
        <w:t>Section</w:t>
      </w:r>
      <w:proofErr w:type="spellEnd"/>
      <w:r w:rsidRPr="009E5D6A">
        <w:rPr>
          <w:rFonts w:ascii="Tahoma" w:hAnsi="Tahoma" w:cs="Tahoma"/>
          <w:b/>
          <w:sz w:val="32"/>
        </w:rPr>
        <w:t xml:space="preserve"> A</w:t>
      </w:r>
    </w:p>
    <w:p w:rsidR="009E3CFB" w:rsidRPr="00F063B4" w:rsidRDefault="009E3CFB" w:rsidP="009E3CFB">
      <w:pPr>
        <w:ind w:left="709" w:hanging="709"/>
        <w:rPr>
          <w:rFonts w:ascii="Book Antiqua" w:hAnsi="Book Antiqua"/>
          <w:sz w:val="24"/>
          <w:szCs w:val="20"/>
          <w:lang w:val="en-GB"/>
        </w:rPr>
      </w:pPr>
      <w:r w:rsidRPr="00F063B4">
        <w:rPr>
          <w:rFonts w:ascii="Book Antiqua" w:hAnsi="Book Antiqua"/>
          <w:sz w:val="24"/>
          <w:szCs w:val="20"/>
          <w:lang w:val="en-GB"/>
        </w:rPr>
        <w:t>Lambert, A., (2011)</w:t>
      </w:r>
      <w:r>
        <w:rPr>
          <w:rFonts w:ascii="Book Antiqua" w:hAnsi="Book Antiqua"/>
          <w:sz w:val="24"/>
          <w:szCs w:val="20"/>
          <w:lang w:val="en-GB"/>
        </w:rPr>
        <w:t>,</w:t>
      </w:r>
      <w:r w:rsidRPr="00F063B4">
        <w:rPr>
          <w:rFonts w:ascii="Book Antiqua" w:hAnsi="Book Antiqua"/>
          <w:sz w:val="24"/>
          <w:szCs w:val="20"/>
          <w:lang w:val="en-GB"/>
        </w:rPr>
        <w:t xml:space="preserve"> “Life at Sea in the Royal Navy of the 18</w:t>
      </w:r>
      <w:r w:rsidRPr="00F063B4">
        <w:rPr>
          <w:rFonts w:ascii="Book Antiqua" w:hAnsi="Book Antiqua"/>
          <w:sz w:val="24"/>
          <w:szCs w:val="20"/>
          <w:vertAlign w:val="superscript"/>
          <w:lang w:val="en-GB"/>
        </w:rPr>
        <w:t>th</w:t>
      </w:r>
      <w:r w:rsidRPr="00F063B4">
        <w:rPr>
          <w:rFonts w:ascii="Book Antiqua" w:hAnsi="Book Antiqua"/>
          <w:sz w:val="24"/>
          <w:szCs w:val="20"/>
          <w:lang w:val="en-GB"/>
        </w:rPr>
        <w:t xml:space="preserve"> Century”, </w:t>
      </w:r>
      <w:r w:rsidRPr="00F063B4">
        <w:rPr>
          <w:rFonts w:ascii="Book Antiqua" w:hAnsi="Book Antiqua"/>
          <w:i/>
          <w:sz w:val="24"/>
          <w:szCs w:val="20"/>
          <w:lang w:val="en-GB"/>
        </w:rPr>
        <w:t>BBC,</w:t>
      </w:r>
      <w:r w:rsidRPr="00F063B4">
        <w:rPr>
          <w:rFonts w:ascii="Book Antiqua" w:hAnsi="Book Antiqua"/>
          <w:sz w:val="24"/>
          <w:szCs w:val="20"/>
          <w:lang w:val="en-GB"/>
        </w:rPr>
        <w:t xml:space="preserve"> in ‹http://www.bbc.co.uk/history/british/empire_</w:t>
      </w:r>
      <w:r w:rsidR="00791C1D">
        <w:rPr>
          <w:rFonts w:ascii="Book Antiqua" w:hAnsi="Book Antiqua"/>
          <w:sz w:val="24"/>
          <w:szCs w:val="20"/>
          <w:lang w:val="en-GB"/>
        </w:rPr>
        <w:t xml:space="preserve">seapower/life_at_sea_01.shtml› </w:t>
      </w:r>
      <w:r w:rsidRPr="00F063B4">
        <w:rPr>
          <w:rFonts w:ascii="Book Antiqua" w:hAnsi="Book Antiqua"/>
          <w:sz w:val="24"/>
          <w:szCs w:val="20"/>
          <w:lang w:val="en-GB"/>
        </w:rPr>
        <w:t>[consulted 11</w:t>
      </w:r>
      <w:r w:rsidRPr="00F063B4">
        <w:rPr>
          <w:rFonts w:ascii="Book Antiqua" w:hAnsi="Book Antiqua"/>
          <w:sz w:val="24"/>
          <w:szCs w:val="20"/>
          <w:vertAlign w:val="superscript"/>
          <w:lang w:val="en-GB"/>
        </w:rPr>
        <w:t>th</w:t>
      </w:r>
      <w:r w:rsidRPr="00F063B4">
        <w:rPr>
          <w:rFonts w:ascii="Book Antiqua" w:hAnsi="Book Antiqua"/>
          <w:sz w:val="24"/>
          <w:szCs w:val="20"/>
          <w:lang w:val="en-GB"/>
        </w:rPr>
        <w:t xml:space="preserve"> May 2015]</w:t>
      </w:r>
    </w:p>
    <w:p w:rsidR="009E3CFB" w:rsidRPr="00F063B4" w:rsidRDefault="009E3CFB" w:rsidP="009E3CFB">
      <w:pPr>
        <w:ind w:left="709" w:hanging="709"/>
        <w:rPr>
          <w:rFonts w:ascii="Book Antiqua" w:hAnsi="Book Antiqua" w:cs="Tahoma"/>
          <w:sz w:val="24"/>
          <w:szCs w:val="20"/>
          <w:lang w:val="en-GB"/>
        </w:rPr>
      </w:pPr>
      <w:r w:rsidRPr="00F063B4">
        <w:rPr>
          <w:rFonts w:ascii="Book Antiqua" w:hAnsi="Book Antiqua" w:cs="Tahoma"/>
          <w:sz w:val="24"/>
          <w:szCs w:val="20"/>
          <w:lang w:val="en-GB"/>
        </w:rPr>
        <w:t>Pope, Dudley, (2004)</w:t>
      </w:r>
      <w:r>
        <w:rPr>
          <w:rFonts w:ascii="Book Antiqua" w:hAnsi="Book Antiqua" w:cs="Tahoma"/>
          <w:sz w:val="24"/>
          <w:szCs w:val="20"/>
          <w:lang w:val="en-GB"/>
        </w:rPr>
        <w:t>,</w:t>
      </w:r>
      <w:r w:rsidRPr="00F063B4">
        <w:rPr>
          <w:rFonts w:ascii="Book Antiqua" w:hAnsi="Book Antiqua" w:cs="Tahoma"/>
          <w:sz w:val="24"/>
          <w:szCs w:val="20"/>
          <w:lang w:val="en-GB"/>
        </w:rPr>
        <w:t xml:space="preserve"> </w:t>
      </w:r>
      <w:r w:rsidRPr="00F063B4">
        <w:rPr>
          <w:rFonts w:ascii="Book Antiqua" w:hAnsi="Book Antiqua" w:cs="Tahoma"/>
          <w:i/>
          <w:sz w:val="24"/>
          <w:szCs w:val="20"/>
          <w:lang w:val="en-GB"/>
        </w:rPr>
        <w:t>Life in Nelson’s Navy</w:t>
      </w:r>
      <w:r w:rsidRPr="00F063B4">
        <w:rPr>
          <w:rFonts w:ascii="Book Antiqua" w:hAnsi="Book Antiqua" w:cs="Tahoma"/>
          <w:sz w:val="24"/>
          <w:szCs w:val="20"/>
          <w:lang w:val="en-GB"/>
        </w:rPr>
        <w:t>, Chatham Publishing, London.</w:t>
      </w:r>
    </w:p>
    <w:p w:rsidR="009E3CFB" w:rsidRPr="00BC5B33" w:rsidRDefault="009E3CFB" w:rsidP="00BC5B33">
      <w:pPr>
        <w:pBdr>
          <w:bottom w:val="single" w:sz="12" w:space="1" w:color="auto"/>
        </w:pBdr>
        <w:ind w:left="709" w:hanging="709"/>
        <w:rPr>
          <w:rFonts w:ascii="Book Antiqua" w:hAnsi="Book Antiqua" w:cs="Tahoma"/>
          <w:sz w:val="24"/>
          <w:szCs w:val="20"/>
          <w:lang w:val="en-GB"/>
        </w:rPr>
      </w:pPr>
      <w:r w:rsidRPr="00F063B4">
        <w:rPr>
          <w:rFonts w:ascii="Book Antiqua" w:hAnsi="Book Antiqua" w:cs="Tahoma"/>
          <w:sz w:val="24"/>
          <w:szCs w:val="20"/>
          <w:lang w:val="en-GB"/>
        </w:rPr>
        <w:t>Rodger, N.A.M., (1987)</w:t>
      </w:r>
      <w:r>
        <w:rPr>
          <w:rFonts w:ascii="Book Antiqua" w:hAnsi="Book Antiqua" w:cs="Tahoma"/>
          <w:sz w:val="24"/>
          <w:szCs w:val="20"/>
          <w:lang w:val="en-GB"/>
        </w:rPr>
        <w:t>,</w:t>
      </w:r>
      <w:r w:rsidRPr="00F063B4">
        <w:rPr>
          <w:rFonts w:ascii="Book Antiqua" w:hAnsi="Book Antiqua" w:cs="Tahoma"/>
          <w:sz w:val="24"/>
          <w:szCs w:val="20"/>
          <w:lang w:val="en-GB"/>
        </w:rPr>
        <w:t xml:space="preserve"> </w:t>
      </w:r>
      <w:proofErr w:type="gramStart"/>
      <w:r w:rsidRPr="00F063B4">
        <w:rPr>
          <w:rFonts w:ascii="Book Antiqua" w:hAnsi="Book Antiqua" w:cs="Tahoma"/>
          <w:i/>
          <w:sz w:val="24"/>
          <w:szCs w:val="20"/>
          <w:lang w:val="en-GB"/>
        </w:rPr>
        <w:t>The</w:t>
      </w:r>
      <w:proofErr w:type="gramEnd"/>
      <w:r w:rsidRPr="00F063B4">
        <w:rPr>
          <w:rFonts w:ascii="Book Antiqua" w:hAnsi="Book Antiqua" w:cs="Tahoma"/>
          <w:i/>
          <w:sz w:val="24"/>
          <w:szCs w:val="20"/>
          <w:lang w:val="en-GB"/>
        </w:rPr>
        <w:t xml:space="preserve"> Wooden World: An Anatomy of the Georgian Navy,</w:t>
      </w:r>
      <w:r w:rsidRPr="00F063B4">
        <w:rPr>
          <w:rFonts w:ascii="Book Antiqua" w:hAnsi="Book Antiqua" w:cs="Tahoma"/>
          <w:sz w:val="24"/>
          <w:szCs w:val="20"/>
          <w:lang w:val="en-GB"/>
        </w:rPr>
        <w:t xml:space="preserve"> William Collins Sons &amp; Co, </w:t>
      </w:r>
      <w:proofErr w:type="spellStart"/>
      <w:r w:rsidRPr="00F063B4">
        <w:rPr>
          <w:rFonts w:ascii="Book Antiqua" w:hAnsi="Book Antiqua" w:cs="Tahoma"/>
          <w:sz w:val="24"/>
          <w:szCs w:val="20"/>
          <w:lang w:val="en-GB"/>
        </w:rPr>
        <w:t>Padstow</w:t>
      </w:r>
      <w:proofErr w:type="spellEnd"/>
      <w:r w:rsidRPr="00F063B4">
        <w:rPr>
          <w:rFonts w:ascii="Book Antiqua" w:hAnsi="Book Antiqua" w:cs="Tahoma"/>
          <w:sz w:val="24"/>
          <w:szCs w:val="20"/>
          <w:lang w:val="en-GB"/>
        </w:rPr>
        <w:t>.</w:t>
      </w:r>
    </w:p>
    <w:p w:rsidR="009E3CFB" w:rsidRPr="009E5D6A" w:rsidRDefault="009E3CFB" w:rsidP="009E5D6A">
      <w:pPr>
        <w:rPr>
          <w:rFonts w:ascii="Tahoma" w:hAnsi="Tahoma" w:cs="Tahoma"/>
          <w:b/>
          <w:sz w:val="32"/>
        </w:rPr>
      </w:pPr>
      <w:proofErr w:type="spellStart"/>
      <w:r w:rsidRPr="009E5D6A">
        <w:rPr>
          <w:rFonts w:ascii="Tahoma" w:hAnsi="Tahoma" w:cs="Tahoma"/>
          <w:b/>
          <w:sz w:val="32"/>
        </w:rPr>
        <w:t>Section</w:t>
      </w:r>
      <w:proofErr w:type="spellEnd"/>
      <w:r w:rsidRPr="009E5D6A">
        <w:rPr>
          <w:rFonts w:ascii="Tahoma" w:hAnsi="Tahoma" w:cs="Tahoma"/>
          <w:b/>
          <w:sz w:val="32"/>
        </w:rPr>
        <w:t xml:space="preserve"> B</w:t>
      </w:r>
    </w:p>
    <w:p w:rsidR="009E3CFB" w:rsidRDefault="00BC5B33" w:rsidP="009E3CFB">
      <w:pPr>
        <w:ind w:left="709" w:hanging="709"/>
        <w:rPr>
          <w:rFonts w:ascii="Book Antiqua" w:hAnsi="Book Antiqua" w:cs="Tahoma"/>
          <w:sz w:val="24"/>
          <w:szCs w:val="20"/>
          <w:lang w:val="en-GB"/>
        </w:rPr>
      </w:pPr>
      <w:r>
        <w:rPr>
          <w:rFonts w:ascii="Book Antiqua" w:hAnsi="Book Antiqua" w:cs="Tahoma"/>
          <w:sz w:val="24"/>
          <w:szCs w:val="20"/>
          <w:lang w:val="en-GB"/>
        </w:rPr>
        <w:t xml:space="preserve">Collins COBILD, (2012), </w:t>
      </w:r>
      <w:r>
        <w:rPr>
          <w:rFonts w:ascii="Book Antiqua" w:hAnsi="Book Antiqua" w:cs="Tahoma"/>
          <w:i/>
          <w:sz w:val="24"/>
          <w:szCs w:val="20"/>
          <w:lang w:val="en-GB"/>
        </w:rPr>
        <w:t>Idioms Dictionary</w:t>
      </w:r>
      <w:r>
        <w:rPr>
          <w:rFonts w:ascii="Book Antiqua" w:hAnsi="Book Antiqua" w:cs="Tahoma"/>
          <w:sz w:val="24"/>
          <w:szCs w:val="20"/>
          <w:lang w:val="en-GB"/>
        </w:rPr>
        <w:t>, (</w:t>
      </w:r>
      <w:proofErr w:type="gramStart"/>
      <w:r>
        <w:rPr>
          <w:rFonts w:ascii="Book Antiqua" w:hAnsi="Book Antiqua" w:cs="Tahoma"/>
          <w:sz w:val="24"/>
          <w:szCs w:val="20"/>
          <w:lang w:val="en-GB"/>
        </w:rPr>
        <w:t>3</w:t>
      </w:r>
      <w:r w:rsidRPr="00BC5B33">
        <w:rPr>
          <w:rFonts w:ascii="Book Antiqua" w:hAnsi="Book Antiqua" w:cs="Tahoma"/>
          <w:sz w:val="24"/>
          <w:szCs w:val="20"/>
          <w:vertAlign w:val="superscript"/>
          <w:lang w:val="en-GB"/>
        </w:rPr>
        <w:t>r</w:t>
      </w:r>
      <w:r>
        <w:rPr>
          <w:rFonts w:ascii="Book Antiqua" w:hAnsi="Book Antiqua" w:cs="Tahoma"/>
          <w:sz w:val="24"/>
          <w:szCs w:val="20"/>
          <w:vertAlign w:val="superscript"/>
          <w:lang w:val="en-GB"/>
        </w:rPr>
        <w:t xml:space="preserve">d </w:t>
      </w:r>
      <w:r>
        <w:rPr>
          <w:rFonts w:ascii="Book Antiqua" w:hAnsi="Book Antiqua" w:cs="Tahoma"/>
          <w:sz w:val="24"/>
          <w:szCs w:val="20"/>
          <w:lang w:val="en-GB"/>
        </w:rPr>
        <w:t xml:space="preserve"> ed</w:t>
      </w:r>
      <w:proofErr w:type="gramEnd"/>
      <w:r>
        <w:rPr>
          <w:rFonts w:ascii="Book Antiqua" w:hAnsi="Book Antiqua" w:cs="Tahoma"/>
          <w:sz w:val="24"/>
          <w:szCs w:val="20"/>
          <w:lang w:val="en-GB"/>
        </w:rPr>
        <w:t>.), HarperCollins, Glasgow.</w:t>
      </w:r>
    </w:p>
    <w:p w:rsidR="00BC5B33" w:rsidRPr="00BC5B33" w:rsidRDefault="00BC5B33" w:rsidP="00BC5B33">
      <w:pPr>
        <w:pBdr>
          <w:bottom w:val="single" w:sz="12" w:space="1" w:color="auto"/>
        </w:pBdr>
        <w:ind w:left="709" w:hanging="709"/>
        <w:rPr>
          <w:rFonts w:ascii="Book Antiqua" w:hAnsi="Book Antiqua" w:cs="Tahoma"/>
          <w:sz w:val="24"/>
          <w:szCs w:val="20"/>
          <w:lang w:val="en-GB"/>
        </w:rPr>
      </w:pPr>
      <w:r>
        <w:rPr>
          <w:rFonts w:ascii="Book Antiqua" w:hAnsi="Book Antiqua" w:cs="Tahoma"/>
          <w:sz w:val="24"/>
          <w:szCs w:val="20"/>
          <w:lang w:val="en-GB"/>
        </w:rPr>
        <w:t xml:space="preserve">Oxford, (2015), </w:t>
      </w:r>
      <w:r>
        <w:rPr>
          <w:rFonts w:ascii="Book Antiqua" w:hAnsi="Book Antiqua" w:cs="Tahoma"/>
          <w:i/>
          <w:sz w:val="24"/>
          <w:szCs w:val="20"/>
          <w:lang w:val="en-GB"/>
        </w:rPr>
        <w:t>Oxford Advanced Learner’s Dictionary</w:t>
      </w:r>
      <w:r>
        <w:rPr>
          <w:rFonts w:ascii="Book Antiqua" w:hAnsi="Book Antiqua" w:cs="Tahoma"/>
          <w:sz w:val="24"/>
          <w:szCs w:val="20"/>
          <w:lang w:val="en-GB"/>
        </w:rPr>
        <w:t>, (9</w:t>
      </w:r>
      <w:r w:rsidRPr="00BC5B33">
        <w:rPr>
          <w:rFonts w:ascii="Book Antiqua" w:hAnsi="Book Antiqua" w:cs="Tahoma"/>
          <w:sz w:val="24"/>
          <w:szCs w:val="20"/>
          <w:vertAlign w:val="superscript"/>
          <w:lang w:val="en-GB"/>
        </w:rPr>
        <w:t>th</w:t>
      </w:r>
      <w:r w:rsidR="00791C1D">
        <w:rPr>
          <w:rFonts w:ascii="Book Antiqua" w:hAnsi="Book Antiqua" w:cs="Tahoma"/>
          <w:sz w:val="24"/>
          <w:szCs w:val="20"/>
          <w:lang w:val="en-GB"/>
        </w:rPr>
        <w:t xml:space="preserve"> </w:t>
      </w:r>
      <w:r>
        <w:rPr>
          <w:rFonts w:ascii="Book Antiqua" w:hAnsi="Book Antiqua" w:cs="Tahoma"/>
          <w:sz w:val="24"/>
          <w:szCs w:val="20"/>
          <w:lang w:val="en-GB"/>
        </w:rPr>
        <w:t>ed.), in &lt;</w:t>
      </w:r>
      <w:r w:rsidRPr="00BC5B33">
        <w:rPr>
          <w:rFonts w:ascii="Book Antiqua" w:hAnsi="Book Antiqua" w:cs="Tahoma"/>
          <w:sz w:val="24"/>
          <w:szCs w:val="20"/>
          <w:lang w:val="en-GB"/>
        </w:rPr>
        <w:t>http://www.oxfordlearnersdictionaries.com/definition/english/</w:t>
      </w:r>
      <w:r>
        <w:rPr>
          <w:rFonts w:ascii="Book Antiqua" w:hAnsi="Book Antiqua" w:cs="Tahoma"/>
          <w:sz w:val="24"/>
          <w:szCs w:val="20"/>
          <w:lang w:val="en-GB"/>
        </w:rPr>
        <w:t>&gt;</w:t>
      </w:r>
    </w:p>
    <w:p w:rsidR="009E3CFB" w:rsidRPr="009E5D6A" w:rsidRDefault="009E3CFB" w:rsidP="009E5D6A">
      <w:pPr>
        <w:rPr>
          <w:rFonts w:ascii="Tahoma" w:hAnsi="Tahoma" w:cs="Tahoma"/>
          <w:b/>
          <w:sz w:val="32"/>
          <w:szCs w:val="24"/>
          <w:lang w:val="en-GB"/>
        </w:rPr>
      </w:pPr>
      <w:proofErr w:type="spellStart"/>
      <w:r w:rsidRPr="009E5D6A">
        <w:rPr>
          <w:rFonts w:ascii="Tahoma" w:hAnsi="Tahoma" w:cs="Tahoma"/>
          <w:b/>
          <w:sz w:val="32"/>
        </w:rPr>
        <w:t>Section</w:t>
      </w:r>
      <w:proofErr w:type="spellEnd"/>
      <w:r w:rsidRPr="009E5D6A">
        <w:rPr>
          <w:rFonts w:ascii="Tahoma" w:hAnsi="Tahoma" w:cs="Tahoma"/>
          <w:b/>
          <w:sz w:val="32"/>
        </w:rPr>
        <w:t xml:space="preserve"> C</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 xml:space="preserve"> “Dames Who Know the Ropes”, </w:t>
      </w:r>
      <w:r w:rsidRPr="002D7AC4">
        <w:rPr>
          <w:rFonts w:ascii="Book Antiqua" w:hAnsi="Book Antiqua"/>
          <w:i/>
          <w:sz w:val="24"/>
          <w:szCs w:val="24"/>
          <w:lang w:val="en-GB"/>
        </w:rPr>
        <w:t>Women’s circus</w:t>
      </w:r>
      <w:r w:rsidRPr="002D7AC4">
        <w:rPr>
          <w:rFonts w:ascii="Book Antiqua" w:hAnsi="Book Antiqua"/>
          <w:sz w:val="24"/>
          <w:szCs w:val="24"/>
          <w:lang w:val="en-GB"/>
        </w:rPr>
        <w:t>, [online] in &lt;http://www.womenscircus.org.au/training/perf</w:t>
      </w:r>
      <w:r w:rsidR="00791C1D">
        <w:rPr>
          <w:rFonts w:ascii="Book Antiqua" w:hAnsi="Book Antiqua"/>
          <w:sz w:val="24"/>
          <w:szCs w:val="24"/>
          <w:lang w:val="en-GB"/>
        </w:rPr>
        <w:t>ormance-and-theatre-workshops/&gt;</w:t>
      </w:r>
      <w:r w:rsidRPr="002D7AC4">
        <w:rPr>
          <w:rFonts w:ascii="Book Antiqua" w:hAnsi="Book Antiqua"/>
          <w:sz w:val="24"/>
          <w:szCs w:val="24"/>
          <w:lang w:val="en-GB"/>
        </w:rPr>
        <w:t xml:space="preserve"> [consulted: 11</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 xml:space="preserve">“No room to swing a cat: what life might look like in one of Hong Kong’s new 177sqft flats”, (2014), </w:t>
      </w:r>
      <w:r w:rsidRPr="002D7AC4">
        <w:rPr>
          <w:rFonts w:ascii="Book Antiqua" w:hAnsi="Book Antiqua"/>
          <w:i/>
          <w:sz w:val="24"/>
          <w:szCs w:val="24"/>
          <w:lang w:val="en-GB"/>
        </w:rPr>
        <w:t xml:space="preserve">South China Morning Post, </w:t>
      </w:r>
      <w:r w:rsidRPr="002D7AC4">
        <w:rPr>
          <w:rFonts w:ascii="Book Antiqua" w:hAnsi="Book Antiqua"/>
          <w:sz w:val="24"/>
          <w:szCs w:val="24"/>
          <w:lang w:val="en-GB"/>
        </w:rPr>
        <w:t>[online] in &lt;http://www.scmp.com/article/1556719/no-room-swing-cat-wha</w:t>
      </w:r>
      <w:r w:rsidR="00791C1D">
        <w:rPr>
          <w:rFonts w:ascii="Book Antiqua" w:hAnsi="Book Antiqua"/>
          <w:sz w:val="24"/>
          <w:szCs w:val="24"/>
          <w:lang w:val="en-GB"/>
        </w:rPr>
        <w:t>t-life-might-look-177sqft-flat&gt;</w:t>
      </w:r>
      <w:r w:rsidRPr="002D7AC4">
        <w:rPr>
          <w:rFonts w:ascii="Book Antiqua" w:hAnsi="Book Antiqua"/>
          <w:sz w:val="24"/>
          <w:szCs w:val="24"/>
          <w:lang w:val="en-GB"/>
        </w:rPr>
        <w:t xml:space="preserve">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 xml:space="preserve">“Pirates set to keelhaul rivals”, (2015), </w:t>
      </w:r>
      <w:r w:rsidRPr="002D7AC4">
        <w:rPr>
          <w:rFonts w:ascii="Book Antiqua" w:hAnsi="Book Antiqua"/>
          <w:i/>
          <w:sz w:val="24"/>
          <w:szCs w:val="24"/>
          <w:lang w:val="en-GB"/>
        </w:rPr>
        <w:t>Pine Rivers Press</w:t>
      </w:r>
      <w:r w:rsidRPr="002D7AC4">
        <w:rPr>
          <w:rFonts w:ascii="Book Antiqua" w:hAnsi="Book Antiqua"/>
          <w:sz w:val="24"/>
          <w:szCs w:val="24"/>
          <w:lang w:val="en-GB"/>
        </w:rPr>
        <w:t>, [online] in &lt;http://quest.newspaperdirect.com/epaper/viewer.aspx&gt;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 xml:space="preserve">“Rotherham United: Millers had to batten down the hatches: Evans”, (2015), </w:t>
      </w:r>
      <w:r w:rsidRPr="002D7AC4">
        <w:rPr>
          <w:rFonts w:ascii="Book Antiqua" w:hAnsi="Book Antiqua"/>
          <w:i/>
          <w:sz w:val="24"/>
          <w:szCs w:val="24"/>
          <w:lang w:val="en-GB"/>
        </w:rPr>
        <w:t>The Yorkshire Post</w:t>
      </w:r>
      <w:r w:rsidRPr="002D7AC4">
        <w:rPr>
          <w:rFonts w:ascii="Book Antiqua" w:hAnsi="Book Antiqua"/>
          <w:sz w:val="24"/>
          <w:szCs w:val="24"/>
          <w:lang w:val="en-GB"/>
        </w:rPr>
        <w:t>, [online] in &lt;http://www.yorkshirepost.co.uk/sport/football/rotherham/rotherham-united-millers-had-to-batten-down-the-hatches-evans-1-7195993&gt; [consulted: 18</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sz w:val="24"/>
          <w:szCs w:val="24"/>
          <w:lang w:val="en-GB"/>
        </w:rPr>
      </w:pPr>
      <w:r w:rsidRPr="002D7AC4">
        <w:rPr>
          <w:rFonts w:ascii="Book Antiqua" w:hAnsi="Book Antiqua"/>
          <w:sz w:val="24"/>
          <w:szCs w:val="24"/>
          <w:lang w:val="en-GB"/>
        </w:rPr>
        <w:t xml:space="preserve"> “Safety experts know the ropes of paragliding”, (1995), </w:t>
      </w:r>
      <w:r w:rsidRPr="002D7AC4">
        <w:rPr>
          <w:rFonts w:ascii="Book Antiqua" w:hAnsi="Book Antiqua"/>
          <w:i/>
          <w:sz w:val="24"/>
          <w:szCs w:val="24"/>
          <w:lang w:val="en-GB"/>
        </w:rPr>
        <w:t>Times Higher Education</w:t>
      </w:r>
      <w:r w:rsidRPr="002D7AC4">
        <w:rPr>
          <w:rFonts w:ascii="Book Antiqua" w:hAnsi="Book Antiqua"/>
          <w:sz w:val="24"/>
          <w:szCs w:val="24"/>
          <w:lang w:val="en-GB"/>
        </w:rPr>
        <w:t>, [online] in &lt;http://www.timeshighereducation.co.uk/features/safety-experts-know-the-ropes-of-paragliding/94585.article&gt; [consulted: 11</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lastRenderedPageBreak/>
        <w:t xml:space="preserve">“Square Meal: Why we need a new recipe for farming, wildlife, food and public health”, (2014), </w:t>
      </w:r>
      <w:r w:rsidRPr="002D7AC4">
        <w:rPr>
          <w:rFonts w:ascii="Book Antiqua" w:hAnsi="Book Antiqua"/>
          <w:i/>
          <w:sz w:val="24"/>
          <w:szCs w:val="24"/>
          <w:lang w:val="en-GB"/>
        </w:rPr>
        <w:t>Food Research Collaboration</w:t>
      </w:r>
      <w:r w:rsidRPr="002D7AC4">
        <w:rPr>
          <w:rFonts w:ascii="Book Antiqua" w:hAnsi="Book Antiqua"/>
          <w:sz w:val="24"/>
          <w:szCs w:val="24"/>
          <w:lang w:val="en-GB"/>
        </w:rPr>
        <w:t>, [online] in &lt;http://foodresearch.org.uk/square-meal/</w:t>
      </w:r>
      <w:proofErr w:type="gramStart"/>
      <w:r w:rsidRPr="002D7AC4">
        <w:rPr>
          <w:rFonts w:ascii="Book Antiqua" w:hAnsi="Book Antiqua"/>
          <w:sz w:val="24"/>
          <w:szCs w:val="24"/>
          <w:lang w:val="en-GB"/>
        </w:rPr>
        <w:t>&gt;  [</w:t>
      </w:r>
      <w:proofErr w:type="gramEnd"/>
      <w:r w:rsidRPr="002D7AC4">
        <w:rPr>
          <w:rFonts w:ascii="Book Antiqua" w:hAnsi="Book Antiqua"/>
          <w:sz w:val="24"/>
          <w:szCs w:val="24"/>
          <w:lang w:val="en-GB"/>
        </w:rPr>
        <w:t>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  </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 xml:space="preserve">“Swiss to return ‘slush fund’ money to Taiwan”, (2015), </w:t>
      </w:r>
      <w:r w:rsidRPr="002D7AC4">
        <w:rPr>
          <w:rFonts w:ascii="Book Antiqua" w:hAnsi="Book Antiqua"/>
          <w:i/>
          <w:sz w:val="24"/>
          <w:szCs w:val="24"/>
          <w:lang w:val="en-GB"/>
        </w:rPr>
        <w:t>The Local</w:t>
      </w:r>
      <w:r w:rsidRPr="002D7AC4">
        <w:rPr>
          <w:rFonts w:ascii="Book Antiqua" w:hAnsi="Book Antiqua"/>
          <w:sz w:val="24"/>
          <w:szCs w:val="24"/>
          <w:lang w:val="en-GB"/>
        </w:rPr>
        <w:t>, [online] in &lt;http://www.thelocal.ch/20150429/swiss-to-return-slush-fund-money-to-taiwan</w:t>
      </w:r>
      <w:proofErr w:type="gramStart"/>
      <w:r w:rsidRPr="002D7AC4">
        <w:rPr>
          <w:rFonts w:ascii="Book Antiqua" w:hAnsi="Book Antiqua"/>
          <w:sz w:val="24"/>
          <w:szCs w:val="24"/>
          <w:lang w:val="en-GB"/>
        </w:rPr>
        <w:t>&gt;  [</w:t>
      </w:r>
      <w:proofErr w:type="gramEnd"/>
      <w:r w:rsidRPr="002D7AC4">
        <w:rPr>
          <w:rFonts w:ascii="Book Antiqua" w:hAnsi="Book Antiqua"/>
          <w:sz w:val="24"/>
          <w:szCs w:val="24"/>
          <w:lang w:val="en-GB"/>
        </w:rPr>
        <w:t>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t>Agence</w:t>
      </w:r>
      <w:proofErr w:type="spellEnd"/>
      <w:r w:rsidRPr="002D7AC4">
        <w:rPr>
          <w:rFonts w:ascii="Book Antiqua" w:hAnsi="Book Antiqua"/>
          <w:sz w:val="24"/>
          <w:szCs w:val="24"/>
          <w:lang w:val="en-GB"/>
        </w:rPr>
        <w:t xml:space="preserve"> France-</w:t>
      </w:r>
      <w:proofErr w:type="spellStart"/>
      <w:r w:rsidRPr="002D7AC4">
        <w:rPr>
          <w:rFonts w:ascii="Book Antiqua" w:hAnsi="Book Antiqua"/>
          <w:sz w:val="24"/>
          <w:szCs w:val="24"/>
          <w:lang w:val="en-GB"/>
        </w:rPr>
        <w:t>Presse</w:t>
      </w:r>
      <w:proofErr w:type="spellEnd"/>
      <w:r w:rsidRPr="002D7AC4">
        <w:rPr>
          <w:rFonts w:ascii="Book Antiqua" w:hAnsi="Book Antiqua"/>
          <w:sz w:val="24"/>
          <w:szCs w:val="24"/>
          <w:lang w:val="en-GB"/>
        </w:rPr>
        <w:t xml:space="preserve"> in Beijing, (2015)</w:t>
      </w:r>
      <w:r>
        <w:rPr>
          <w:rFonts w:ascii="Book Antiqua" w:hAnsi="Book Antiqua"/>
          <w:sz w:val="24"/>
          <w:szCs w:val="24"/>
          <w:lang w:val="en-GB"/>
        </w:rPr>
        <w:t>,</w:t>
      </w:r>
      <w:r w:rsidRPr="002D7AC4">
        <w:rPr>
          <w:rFonts w:ascii="Book Antiqua" w:hAnsi="Book Antiqua"/>
          <w:sz w:val="24"/>
          <w:szCs w:val="24"/>
          <w:lang w:val="en-GB"/>
        </w:rPr>
        <w:t xml:space="preserve"> “China orders square dancers to heel and toe the line”, </w:t>
      </w:r>
      <w:r w:rsidRPr="002D7AC4">
        <w:rPr>
          <w:rFonts w:ascii="Book Antiqua" w:hAnsi="Book Antiqua"/>
          <w:i/>
          <w:sz w:val="24"/>
          <w:szCs w:val="24"/>
          <w:lang w:val="en-GB"/>
        </w:rPr>
        <w:t>The Guardian</w:t>
      </w:r>
      <w:r w:rsidRPr="002D7AC4">
        <w:rPr>
          <w:rFonts w:ascii="Book Antiqua" w:hAnsi="Book Antiqua"/>
          <w:sz w:val="24"/>
          <w:szCs w:val="24"/>
          <w:lang w:val="en-GB"/>
        </w:rPr>
        <w:t>, [online] in &lt;http://www.theguardian.com/world/2015/mar/24/china-orders-square-dancers-to-heel-and-toe-the-line</w:t>
      </w:r>
      <w:proofErr w:type="gramStart"/>
      <w:r w:rsidRPr="002D7AC4">
        <w:rPr>
          <w:rFonts w:ascii="Book Antiqua" w:hAnsi="Book Antiqua"/>
          <w:sz w:val="24"/>
          <w:szCs w:val="24"/>
          <w:lang w:val="en-GB"/>
        </w:rPr>
        <w:t>&gt;  [</w:t>
      </w:r>
      <w:proofErr w:type="gramEnd"/>
      <w:r w:rsidRPr="002D7AC4">
        <w:rPr>
          <w:rFonts w:ascii="Book Antiqua" w:hAnsi="Book Antiqua"/>
          <w:sz w:val="24"/>
          <w:szCs w:val="24"/>
          <w:lang w:val="en-GB"/>
        </w:rPr>
        <w:t>consulted: 16</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gramStart"/>
      <w:r w:rsidRPr="002D7AC4">
        <w:rPr>
          <w:rFonts w:ascii="Book Antiqua" w:hAnsi="Book Antiqua"/>
          <w:sz w:val="24"/>
          <w:szCs w:val="24"/>
          <w:lang w:val="en-GB"/>
        </w:rPr>
        <w:t xml:space="preserve">Allen, C., </w:t>
      </w:r>
      <w:proofErr w:type="spellStart"/>
      <w:r w:rsidRPr="002D7AC4">
        <w:rPr>
          <w:rFonts w:ascii="Book Antiqua" w:hAnsi="Book Antiqua"/>
          <w:sz w:val="24"/>
          <w:szCs w:val="24"/>
          <w:lang w:val="en-GB"/>
        </w:rPr>
        <w:t>Cann</w:t>
      </w:r>
      <w:proofErr w:type="spellEnd"/>
      <w:r w:rsidRPr="002D7AC4">
        <w:rPr>
          <w:rFonts w:ascii="Book Antiqua" w:hAnsi="Book Antiqua"/>
          <w:sz w:val="24"/>
          <w:szCs w:val="24"/>
          <w:lang w:val="en-GB"/>
        </w:rPr>
        <w:t xml:space="preserve">, W., </w:t>
      </w:r>
      <w:r w:rsidRPr="002D7AC4">
        <w:rPr>
          <w:rFonts w:ascii="Book Antiqua" w:hAnsi="Book Antiqua"/>
          <w:i/>
          <w:sz w:val="24"/>
          <w:szCs w:val="24"/>
          <w:lang w:val="en-GB"/>
        </w:rPr>
        <w:t>et al.</w:t>
      </w:r>
      <w:r w:rsidRPr="002D7AC4">
        <w:rPr>
          <w:rFonts w:ascii="Book Antiqua" w:hAnsi="Book Antiqua"/>
          <w:sz w:val="24"/>
          <w:szCs w:val="24"/>
          <w:lang w:val="en-GB"/>
        </w:rPr>
        <w:t>, (1982)</w:t>
      </w:r>
      <w:r>
        <w:rPr>
          <w:rFonts w:ascii="Book Antiqua" w:hAnsi="Book Antiqua"/>
          <w:sz w:val="24"/>
          <w:szCs w:val="24"/>
          <w:lang w:val="en-GB"/>
        </w:rPr>
        <w:t>,</w:t>
      </w:r>
      <w:r w:rsidRPr="002D7AC4">
        <w:rPr>
          <w:rFonts w:ascii="Book Antiqua" w:hAnsi="Book Antiqua"/>
          <w:sz w:val="24"/>
          <w:szCs w:val="24"/>
          <w:lang w:val="en-GB"/>
        </w:rPr>
        <w:t xml:space="preserve"> “Cut and Run”, </w:t>
      </w:r>
      <w:proofErr w:type="spellStart"/>
      <w:r w:rsidRPr="002D7AC4">
        <w:rPr>
          <w:rFonts w:ascii="Book Antiqua" w:hAnsi="Book Antiqua"/>
          <w:sz w:val="24"/>
          <w:szCs w:val="24"/>
          <w:lang w:val="en-GB"/>
        </w:rPr>
        <w:t>Ultravox</w:t>
      </w:r>
      <w:proofErr w:type="spellEnd"/>
      <w:r w:rsidRPr="002D7AC4">
        <w:rPr>
          <w:rFonts w:ascii="Book Antiqua" w:hAnsi="Book Antiqua"/>
          <w:sz w:val="24"/>
          <w:szCs w:val="24"/>
          <w:lang w:val="en-GB"/>
        </w:rPr>
        <w:t>, Chrysalis, 04:18.</w:t>
      </w:r>
      <w:proofErr w:type="gramEnd"/>
    </w:p>
    <w:p w:rsidR="009E3CFB" w:rsidRPr="002D7AC4" w:rsidRDefault="009E3CFB" w:rsidP="009E3CFB">
      <w:pPr>
        <w:pStyle w:val="Textonotapie"/>
        <w:spacing w:line="276" w:lineRule="auto"/>
        <w:ind w:left="709" w:hanging="709"/>
        <w:rPr>
          <w:sz w:val="24"/>
          <w:szCs w:val="24"/>
          <w:lang w:val="en-GB"/>
        </w:rPr>
      </w:pPr>
      <w:proofErr w:type="spellStart"/>
      <w:r w:rsidRPr="002D7AC4">
        <w:rPr>
          <w:rFonts w:ascii="Book Antiqua" w:hAnsi="Book Antiqua"/>
          <w:sz w:val="24"/>
          <w:szCs w:val="24"/>
          <w:lang w:val="en-GB"/>
        </w:rPr>
        <w:t>Avary</w:t>
      </w:r>
      <w:proofErr w:type="spellEnd"/>
      <w:r w:rsidRPr="002D7AC4">
        <w:rPr>
          <w:rFonts w:ascii="Book Antiqua" w:hAnsi="Book Antiqua"/>
          <w:sz w:val="24"/>
          <w:szCs w:val="24"/>
          <w:lang w:val="en-GB"/>
        </w:rPr>
        <w:t>, B., (2007)</w:t>
      </w:r>
      <w:r>
        <w:rPr>
          <w:rFonts w:ascii="Book Antiqua" w:hAnsi="Book Antiqua"/>
          <w:sz w:val="24"/>
          <w:szCs w:val="24"/>
          <w:lang w:val="en-GB"/>
        </w:rPr>
        <w:t>,</w:t>
      </w:r>
      <w:r w:rsidRPr="002D7AC4">
        <w:rPr>
          <w:rFonts w:ascii="Book Antiqua" w:hAnsi="Book Antiqua"/>
          <w:sz w:val="24"/>
          <w:szCs w:val="24"/>
          <w:lang w:val="en-GB"/>
        </w:rPr>
        <w:t xml:space="preserve"> “Taken Aback”, </w:t>
      </w:r>
      <w:proofErr w:type="gramStart"/>
      <w:r w:rsidRPr="002D7AC4">
        <w:rPr>
          <w:rFonts w:ascii="Book Antiqua" w:hAnsi="Book Antiqua"/>
          <w:sz w:val="24"/>
          <w:szCs w:val="24"/>
          <w:lang w:val="en-GB"/>
        </w:rPr>
        <w:t>The</w:t>
      </w:r>
      <w:proofErr w:type="gramEnd"/>
      <w:r w:rsidRPr="002D7AC4">
        <w:rPr>
          <w:rFonts w:ascii="Book Antiqua" w:hAnsi="Book Antiqua"/>
          <w:sz w:val="24"/>
          <w:szCs w:val="24"/>
          <w:lang w:val="en-GB"/>
        </w:rPr>
        <w:t xml:space="preserve"> Rocket Summer, Island Records, 03:44.</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Benson, G., (2015)</w:t>
      </w:r>
      <w:r>
        <w:rPr>
          <w:rFonts w:ascii="Book Antiqua" w:hAnsi="Book Antiqua"/>
          <w:sz w:val="24"/>
          <w:szCs w:val="24"/>
          <w:lang w:val="en-GB"/>
        </w:rPr>
        <w:t>,</w:t>
      </w:r>
      <w:r w:rsidRPr="002D7AC4">
        <w:rPr>
          <w:rFonts w:ascii="Book Antiqua" w:hAnsi="Book Antiqua"/>
          <w:sz w:val="24"/>
          <w:szCs w:val="24"/>
          <w:lang w:val="en-GB"/>
        </w:rPr>
        <w:t xml:space="preserve"> “Watchdog: Let’s Face It, the Clinton Foundation is </w:t>
      </w:r>
      <w:proofErr w:type="gramStart"/>
      <w:r w:rsidRPr="002D7AC4">
        <w:rPr>
          <w:rFonts w:ascii="Book Antiqua" w:hAnsi="Book Antiqua"/>
          <w:sz w:val="24"/>
          <w:szCs w:val="24"/>
          <w:lang w:val="en-GB"/>
        </w:rPr>
        <w:t>Basically</w:t>
      </w:r>
      <w:proofErr w:type="gramEnd"/>
      <w:r w:rsidRPr="002D7AC4">
        <w:rPr>
          <w:rFonts w:ascii="Book Antiqua" w:hAnsi="Book Antiqua"/>
          <w:sz w:val="24"/>
          <w:szCs w:val="24"/>
          <w:lang w:val="en-GB"/>
        </w:rPr>
        <w:t xml:space="preserve"> a ‘Slush Fund’”, </w:t>
      </w:r>
      <w:r w:rsidRPr="002D7AC4">
        <w:rPr>
          <w:rFonts w:ascii="Book Antiqua" w:hAnsi="Book Antiqua"/>
          <w:i/>
          <w:sz w:val="24"/>
          <w:szCs w:val="24"/>
          <w:lang w:val="en-GB"/>
        </w:rPr>
        <w:t>Townhall.com</w:t>
      </w:r>
      <w:r w:rsidRPr="002D7AC4">
        <w:rPr>
          <w:rFonts w:ascii="Book Antiqua" w:hAnsi="Book Antiqua"/>
          <w:sz w:val="24"/>
          <w:szCs w:val="24"/>
          <w:lang w:val="en-GB"/>
        </w:rPr>
        <w:t>, [online] in &lt;http://townhall.com/tipsheet/guybenson/2015/04/27/charity-watchdog-clinton-fo</w:t>
      </w:r>
      <w:r w:rsidR="00791C1D">
        <w:rPr>
          <w:rFonts w:ascii="Book Antiqua" w:hAnsi="Book Antiqua"/>
          <w:sz w:val="24"/>
          <w:szCs w:val="24"/>
          <w:lang w:val="en-GB"/>
        </w:rPr>
        <w:t>undation-a-slush-fund-n1991083&gt;</w:t>
      </w:r>
      <w:r w:rsidRPr="002D7AC4">
        <w:rPr>
          <w:rFonts w:ascii="Book Antiqua" w:hAnsi="Book Antiqua"/>
          <w:sz w:val="24"/>
          <w:szCs w:val="24"/>
          <w:lang w:val="en-GB"/>
        </w:rPr>
        <w:t xml:space="preserve">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t>Blommestein</w:t>
      </w:r>
      <w:proofErr w:type="spellEnd"/>
      <w:r w:rsidRPr="002D7AC4">
        <w:rPr>
          <w:rFonts w:ascii="Book Antiqua" w:hAnsi="Book Antiqua"/>
          <w:sz w:val="24"/>
          <w:szCs w:val="24"/>
          <w:lang w:val="en-GB"/>
        </w:rPr>
        <w:t>, M. van, (2014)</w:t>
      </w:r>
      <w:r>
        <w:rPr>
          <w:rFonts w:ascii="Book Antiqua" w:hAnsi="Book Antiqua"/>
          <w:sz w:val="24"/>
          <w:szCs w:val="24"/>
          <w:lang w:val="en-GB"/>
        </w:rPr>
        <w:t>,</w:t>
      </w:r>
      <w:r w:rsidRPr="002D7AC4">
        <w:rPr>
          <w:rFonts w:ascii="Book Antiqua" w:hAnsi="Book Antiqua"/>
          <w:sz w:val="24"/>
          <w:szCs w:val="24"/>
          <w:lang w:val="en-GB"/>
        </w:rPr>
        <w:t xml:space="preserve"> “Poland is in no rush to keelhaul its pirates, even after Dutch download ban”, </w:t>
      </w:r>
      <w:r w:rsidRPr="002D7AC4">
        <w:rPr>
          <w:rFonts w:ascii="Book Antiqua" w:hAnsi="Book Antiqua"/>
          <w:i/>
          <w:sz w:val="24"/>
          <w:szCs w:val="24"/>
          <w:lang w:val="en-GB"/>
        </w:rPr>
        <w:t>ZDNet</w:t>
      </w:r>
      <w:r w:rsidRPr="002D7AC4">
        <w:rPr>
          <w:rFonts w:ascii="Book Antiqua" w:hAnsi="Book Antiqua"/>
          <w:sz w:val="24"/>
          <w:szCs w:val="24"/>
          <w:lang w:val="en-GB"/>
        </w:rPr>
        <w:t>, [online] in &lt;http://www.zdnet.com/article/poland-in-no-rush-to-keelhaul-its-pirates-even-after-dutch-download-ban/&gt;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t>Borrelli</w:t>
      </w:r>
      <w:proofErr w:type="spellEnd"/>
      <w:r w:rsidRPr="002D7AC4">
        <w:rPr>
          <w:rFonts w:ascii="Book Antiqua" w:hAnsi="Book Antiqua"/>
          <w:sz w:val="24"/>
          <w:szCs w:val="24"/>
          <w:lang w:val="en-GB"/>
        </w:rPr>
        <w:t>, C., (2015)</w:t>
      </w:r>
      <w:r>
        <w:rPr>
          <w:rFonts w:ascii="Book Antiqua" w:hAnsi="Book Antiqua"/>
          <w:sz w:val="24"/>
          <w:szCs w:val="24"/>
          <w:lang w:val="en-GB"/>
        </w:rPr>
        <w:t>,</w:t>
      </w:r>
      <w:r w:rsidRPr="002D7AC4">
        <w:rPr>
          <w:rFonts w:ascii="Book Antiqua" w:hAnsi="Book Antiqua"/>
          <w:sz w:val="24"/>
          <w:szCs w:val="24"/>
          <w:lang w:val="en-GB"/>
        </w:rPr>
        <w:t xml:space="preserve"> “Have a square meal with Boston Brown bread”, </w:t>
      </w:r>
      <w:r w:rsidRPr="002D7AC4">
        <w:rPr>
          <w:rFonts w:ascii="Book Antiqua" w:hAnsi="Book Antiqua"/>
          <w:i/>
          <w:sz w:val="24"/>
          <w:szCs w:val="24"/>
          <w:lang w:val="en-GB"/>
        </w:rPr>
        <w:t xml:space="preserve">Star2.com, </w:t>
      </w:r>
      <w:r w:rsidRPr="002D7AC4">
        <w:rPr>
          <w:rFonts w:ascii="Book Antiqua" w:hAnsi="Book Antiqua"/>
          <w:sz w:val="24"/>
          <w:szCs w:val="24"/>
          <w:lang w:val="en-GB"/>
        </w:rPr>
        <w:t>[online] in &lt;http://www.star2.com/food/recipes/2015/05/10/a-square-</w:t>
      </w:r>
      <w:r w:rsidR="00791C1D">
        <w:rPr>
          <w:rFonts w:ascii="Book Antiqua" w:hAnsi="Book Antiqua"/>
          <w:sz w:val="24"/>
          <w:szCs w:val="24"/>
          <w:lang w:val="en-GB"/>
        </w:rPr>
        <w:t xml:space="preserve">meal-with-boston-brown-bread/&gt; </w:t>
      </w:r>
      <w:r w:rsidRPr="002D7AC4">
        <w:rPr>
          <w:rFonts w:ascii="Book Antiqua" w:hAnsi="Book Antiqua"/>
          <w:sz w:val="24"/>
          <w:szCs w:val="24"/>
          <w:lang w:val="en-GB"/>
        </w:rPr>
        <w:t>[consulted: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Buchanan, E., (2015)</w:t>
      </w:r>
      <w:r>
        <w:rPr>
          <w:rFonts w:ascii="Book Antiqua" w:hAnsi="Book Antiqua"/>
          <w:sz w:val="24"/>
          <w:szCs w:val="24"/>
          <w:lang w:val="en-GB"/>
        </w:rPr>
        <w:t>,</w:t>
      </w:r>
      <w:r w:rsidRPr="002D7AC4">
        <w:rPr>
          <w:rFonts w:ascii="Book Antiqua" w:hAnsi="Book Antiqua"/>
          <w:sz w:val="24"/>
          <w:szCs w:val="24"/>
          <w:lang w:val="en-GB"/>
        </w:rPr>
        <w:t xml:space="preserve"> “Italy migrants influx: Libya is living hell somewhere ‘between the Devil and the deep blue sea’”, </w:t>
      </w:r>
      <w:r w:rsidRPr="002D7AC4">
        <w:rPr>
          <w:rFonts w:ascii="Book Antiqua" w:hAnsi="Book Antiqua"/>
          <w:i/>
          <w:sz w:val="24"/>
          <w:szCs w:val="24"/>
          <w:lang w:val="en-GB"/>
        </w:rPr>
        <w:t xml:space="preserve">International Business Times, </w:t>
      </w:r>
      <w:r w:rsidRPr="002D7AC4">
        <w:rPr>
          <w:rFonts w:ascii="Book Antiqua" w:hAnsi="Book Antiqua"/>
          <w:sz w:val="24"/>
          <w:szCs w:val="24"/>
          <w:lang w:val="en-GB"/>
        </w:rPr>
        <w:t>[online] in &lt;http://www.ibtimes.co.uk/italy-migrants-influx-libya-living-hell-somewhere-between-devil-deep-blue-sea-1496587</w:t>
      </w:r>
      <w:proofErr w:type="gramStart"/>
      <w:r w:rsidRPr="002D7AC4">
        <w:rPr>
          <w:rFonts w:ascii="Book Antiqua" w:hAnsi="Book Antiqua"/>
          <w:sz w:val="24"/>
          <w:szCs w:val="24"/>
          <w:lang w:val="en-GB"/>
        </w:rPr>
        <w:t>&gt;  [</w:t>
      </w:r>
      <w:proofErr w:type="gramEnd"/>
      <w:r w:rsidRPr="002D7AC4">
        <w:rPr>
          <w:rFonts w:ascii="Book Antiqua" w:hAnsi="Book Antiqua"/>
          <w:sz w:val="24"/>
          <w:szCs w:val="24"/>
          <w:lang w:val="en-GB"/>
        </w:rPr>
        <w:t>consulted: 11</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Climbing Staff, (2013)</w:t>
      </w:r>
      <w:r>
        <w:rPr>
          <w:rFonts w:ascii="Book Antiqua" w:hAnsi="Book Antiqua"/>
          <w:sz w:val="24"/>
          <w:szCs w:val="24"/>
          <w:lang w:val="en-GB"/>
        </w:rPr>
        <w:t>,</w:t>
      </w:r>
      <w:r w:rsidRPr="002D7AC4">
        <w:rPr>
          <w:rFonts w:ascii="Book Antiqua" w:hAnsi="Book Antiqua"/>
          <w:sz w:val="24"/>
          <w:szCs w:val="24"/>
          <w:lang w:val="en-GB"/>
        </w:rPr>
        <w:t xml:space="preserve"> “Know the Ropes: Prevent Lowering Accidents”, </w:t>
      </w:r>
      <w:r w:rsidRPr="002D7AC4">
        <w:rPr>
          <w:rFonts w:ascii="Book Antiqua" w:hAnsi="Book Antiqua"/>
          <w:i/>
          <w:sz w:val="24"/>
          <w:szCs w:val="24"/>
          <w:lang w:val="en-GB"/>
        </w:rPr>
        <w:t>Climbing Blog</w:t>
      </w:r>
      <w:r w:rsidRPr="002D7AC4">
        <w:rPr>
          <w:rFonts w:ascii="Book Antiqua" w:hAnsi="Book Antiqua"/>
          <w:sz w:val="24"/>
          <w:szCs w:val="24"/>
          <w:lang w:val="en-GB"/>
        </w:rPr>
        <w:t>, [online] in &lt;http://www.climbing.com/blog/know-the-ropes-prevent-lowering-accidents/&gt; [consulted: 11</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 </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Cooper, J., (2015)</w:t>
      </w:r>
      <w:r>
        <w:rPr>
          <w:rFonts w:ascii="Book Antiqua" w:hAnsi="Book Antiqua"/>
          <w:sz w:val="24"/>
          <w:szCs w:val="24"/>
          <w:lang w:val="en-GB"/>
        </w:rPr>
        <w:t>,</w:t>
      </w:r>
      <w:r w:rsidRPr="002D7AC4">
        <w:rPr>
          <w:rFonts w:ascii="Book Antiqua" w:hAnsi="Book Antiqua"/>
          <w:sz w:val="24"/>
          <w:szCs w:val="24"/>
          <w:lang w:val="en-GB"/>
        </w:rPr>
        <w:t xml:space="preserve"> “The </w:t>
      </w:r>
      <w:proofErr w:type="spellStart"/>
      <w:r w:rsidRPr="002D7AC4">
        <w:rPr>
          <w:rFonts w:ascii="Book Antiqua" w:hAnsi="Book Antiqua"/>
          <w:sz w:val="24"/>
          <w:szCs w:val="24"/>
          <w:lang w:val="en-GB"/>
        </w:rPr>
        <w:t>Bannor</w:t>
      </w:r>
      <w:proofErr w:type="spellEnd"/>
      <w:r w:rsidRPr="002D7AC4">
        <w:rPr>
          <w:rFonts w:ascii="Book Antiqua" w:hAnsi="Book Antiqua"/>
          <w:sz w:val="24"/>
          <w:szCs w:val="24"/>
          <w:lang w:val="en-GB"/>
        </w:rPr>
        <w:t xml:space="preserve"> brothers chew the fat”, </w:t>
      </w:r>
      <w:proofErr w:type="spellStart"/>
      <w:r w:rsidRPr="002D7AC4">
        <w:rPr>
          <w:rFonts w:ascii="Book Antiqua" w:hAnsi="Book Antiqua"/>
          <w:i/>
          <w:sz w:val="24"/>
          <w:szCs w:val="24"/>
          <w:lang w:val="en-GB"/>
        </w:rPr>
        <w:t>WGNradio</w:t>
      </w:r>
      <w:proofErr w:type="spellEnd"/>
      <w:r w:rsidRPr="002D7AC4">
        <w:rPr>
          <w:rFonts w:ascii="Book Antiqua" w:hAnsi="Book Antiqua"/>
          <w:sz w:val="24"/>
          <w:szCs w:val="24"/>
          <w:lang w:val="en-GB"/>
        </w:rPr>
        <w:t>, [online] in &lt;http://wgnradio.com/2015/04/17/the-bannos-brothers-chew-the-fat/&gt;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Coyne, J., (2015)</w:t>
      </w:r>
      <w:r>
        <w:rPr>
          <w:rFonts w:ascii="Book Antiqua" w:hAnsi="Book Antiqua"/>
          <w:sz w:val="24"/>
          <w:szCs w:val="24"/>
          <w:lang w:val="en-GB"/>
        </w:rPr>
        <w:t>,</w:t>
      </w:r>
      <w:r w:rsidRPr="002D7AC4">
        <w:rPr>
          <w:rFonts w:ascii="Book Antiqua" w:hAnsi="Book Antiqua"/>
          <w:sz w:val="24"/>
          <w:szCs w:val="24"/>
          <w:lang w:val="en-GB"/>
        </w:rPr>
        <w:t xml:space="preserve"> “A squirrel three sheets to the wind”, </w:t>
      </w:r>
      <w:r w:rsidRPr="002D7AC4">
        <w:rPr>
          <w:rFonts w:ascii="Book Antiqua" w:hAnsi="Book Antiqua"/>
          <w:i/>
          <w:sz w:val="24"/>
          <w:szCs w:val="24"/>
          <w:lang w:val="en-GB"/>
        </w:rPr>
        <w:t xml:space="preserve">Why Evolution Is True, </w:t>
      </w:r>
      <w:r w:rsidRPr="002D7AC4">
        <w:rPr>
          <w:rFonts w:ascii="Book Antiqua" w:hAnsi="Book Antiqua"/>
          <w:sz w:val="24"/>
          <w:szCs w:val="24"/>
          <w:lang w:val="en-GB"/>
        </w:rPr>
        <w:t>[online] in &lt;https://whyevolutionistrue.wordpress.com/2015/03/06/a-squirrel-three-sheets-to-the-wind-2/&gt;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t>Damore</w:t>
      </w:r>
      <w:proofErr w:type="spellEnd"/>
      <w:r w:rsidRPr="002D7AC4">
        <w:rPr>
          <w:rFonts w:ascii="Book Antiqua" w:hAnsi="Book Antiqua"/>
          <w:sz w:val="24"/>
          <w:szCs w:val="24"/>
          <w:lang w:val="en-GB"/>
        </w:rPr>
        <w:t>, M., (2015)</w:t>
      </w:r>
      <w:r>
        <w:rPr>
          <w:rFonts w:ascii="Book Antiqua" w:hAnsi="Book Antiqua"/>
          <w:sz w:val="24"/>
          <w:szCs w:val="24"/>
          <w:lang w:val="en-GB"/>
        </w:rPr>
        <w:t>,</w:t>
      </w:r>
      <w:r w:rsidRPr="002D7AC4">
        <w:rPr>
          <w:rFonts w:ascii="Book Antiqua" w:hAnsi="Book Antiqua"/>
          <w:sz w:val="24"/>
          <w:szCs w:val="24"/>
          <w:lang w:val="en-GB"/>
        </w:rPr>
        <w:t xml:space="preserve"> “Mara Taken Aback </w:t>
      </w:r>
      <w:proofErr w:type="gramStart"/>
      <w:r w:rsidRPr="002D7AC4">
        <w:rPr>
          <w:rFonts w:ascii="Book Antiqua" w:hAnsi="Book Antiqua"/>
          <w:sz w:val="24"/>
          <w:szCs w:val="24"/>
          <w:lang w:val="en-GB"/>
        </w:rPr>
        <w:t>By</w:t>
      </w:r>
      <w:proofErr w:type="gramEnd"/>
      <w:r w:rsidRPr="002D7AC4">
        <w:rPr>
          <w:rFonts w:ascii="Book Antiqua" w:hAnsi="Book Antiqua"/>
          <w:sz w:val="24"/>
          <w:szCs w:val="24"/>
          <w:lang w:val="en-GB"/>
        </w:rPr>
        <w:t xml:space="preserve"> Negativity Surrounding New ‘</w:t>
      </w:r>
      <w:proofErr w:type="spellStart"/>
      <w:r w:rsidRPr="002D7AC4">
        <w:rPr>
          <w:rFonts w:ascii="Book Antiqua" w:hAnsi="Book Antiqua"/>
          <w:sz w:val="24"/>
          <w:szCs w:val="24"/>
          <w:lang w:val="en-GB"/>
        </w:rPr>
        <w:t>Fanstastic</w:t>
      </w:r>
      <w:proofErr w:type="spellEnd"/>
      <w:r w:rsidRPr="002D7AC4">
        <w:rPr>
          <w:rFonts w:ascii="Book Antiqua" w:hAnsi="Book Antiqua"/>
          <w:sz w:val="24"/>
          <w:szCs w:val="24"/>
          <w:lang w:val="en-GB"/>
        </w:rPr>
        <w:t xml:space="preserve"> Four’ Film”, </w:t>
      </w:r>
      <w:r w:rsidRPr="002D7AC4">
        <w:rPr>
          <w:rFonts w:ascii="Book Antiqua" w:hAnsi="Book Antiqua"/>
          <w:i/>
          <w:sz w:val="24"/>
          <w:szCs w:val="24"/>
          <w:lang w:val="en-GB"/>
        </w:rPr>
        <w:t>Comic Book Resources</w:t>
      </w:r>
      <w:r w:rsidRPr="002D7AC4">
        <w:rPr>
          <w:rFonts w:ascii="Book Antiqua" w:hAnsi="Book Antiqua"/>
          <w:sz w:val="24"/>
          <w:szCs w:val="24"/>
          <w:lang w:val="en-GB"/>
        </w:rPr>
        <w:t xml:space="preserve">, [online] in </w:t>
      </w:r>
      <w:r w:rsidRPr="002D7AC4">
        <w:rPr>
          <w:rFonts w:ascii="Book Antiqua" w:hAnsi="Book Antiqua"/>
          <w:sz w:val="24"/>
          <w:szCs w:val="24"/>
          <w:lang w:val="en-GB"/>
        </w:rPr>
        <w:lastRenderedPageBreak/>
        <w:t>&lt;http://www.comicbookresources.com/article/mara-taken-aback-by-negativity-surrounding-new-fantastic-four-film&gt; [consulted: 18</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t>Doleman</w:t>
      </w:r>
      <w:proofErr w:type="spellEnd"/>
      <w:r w:rsidRPr="002D7AC4">
        <w:rPr>
          <w:rFonts w:ascii="Book Antiqua" w:hAnsi="Book Antiqua"/>
          <w:sz w:val="24"/>
          <w:szCs w:val="24"/>
          <w:lang w:val="en-GB"/>
        </w:rPr>
        <w:t>, J., (2014)</w:t>
      </w:r>
      <w:r>
        <w:rPr>
          <w:rFonts w:ascii="Book Antiqua" w:hAnsi="Book Antiqua"/>
          <w:sz w:val="24"/>
          <w:szCs w:val="24"/>
          <w:lang w:val="en-GB"/>
        </w:rPr>
        <w:t>,</w:t>
      </w:r>
      <w:r w:rsidRPr="002D7AC4">
        <w:rPr>
          <w:rFonts w:ascii="Book Antiqua" w:hAnsi="Book Antiqua"/>
          <w:sz w:val="24"/>
          <w:szCs w:val="24"/>
          <w:lang w:val="en-GB"/>
        </w:rPr>
        <w:t xml:space="preserve"> “Phone-hacking trial: Resignations, panda cars and three sheets to the wind”, </w:t>
      </w:r>
      <w:r w:rsidRPr="002D7AC4">
        <w:rPr>
          <w:rFonts w:ascii="Book Antiqua" w:hAnsi="Book Antiqua"/>
          <w:i/>
          <w:sz w:val="24"/>
          <w:szCs w:val="24"/>
          <w:lang w:val="en-GB"/>
        </w:rPr>
        <w:t>The Drum</w:t>
      </w:r>
      <w:r w:rsidRPr="002D7AC4">
        <w:rPr>
          <w:rFonts w:ascii="Book Antiqua" w:hAnsi="Book Antiqua"/>
          <w:sz w:val="24"/>
          <w:szCs w:val="24"/>
          <w:lang w:val="en-GB"/>
        </w:rPr>
        <w:t>, [online] in &lt;http://www.thedrum.com/opinion/2014/03/04/phone-hacking-trial-resignations-panda-cars-and-three-sheets-wind&gt;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 xml:space="preserve">Flowers, B., </w:t>
      </w:r>
      <w:proofErr w:type="spellStart"/>
      <w:r w:rsidRPr="002D7AC4">
        <w:rPr>
          <w:rFonts w:ascii="Book Antiqua" w:hAnsi="Book Antiqua"/>
          <w:sz w:val="24"/>
          <w:szCs w:val="24"/>
          <w:lang w:val="en-GB"/>
        </w:rPr>
        <w:t>Keuning</w:t>
      </w:r>
      <w:proofErr w:type="spellEnd"/>
      <w:r w:rsidRPr="002D7AC4">
        <w:rPr>
          <w:rFonts w:ascii="Book Antiqua" w:hAnsi="Book Antiqua"/>
          <w:sz w:val="24"/>
          <w:szCs w:val="24"/>
          <w:lang w:val="en-GB"/>
        </w:rPr>
        <w:t xml:space="preserve">, D., </w:t>
      </w:r>
      <w:r w:rsidRPr="002D7AC4">
        <w:rPr>
          <w:rFonts w:ascii="Book Antiqua" w:hAnsi="Book Antiqua"/>
          <w:i/>
          <w:sz w:val="24"/>
          <w:szCs w:val="24"/>
          <w:lang w:val="en-GB"/>
        </w:rPr>
        <w:t>et al.</w:t>
      </w:r>
      <w:r w:rsidRPr="002D7AC4">
        <w:rPr>
          <w:rFonts w:ascii="Book Antiqua" w:hAnsi="Book Antiqua"/>
          <w:sz w:val="24"/>
          <w:szCs w:val="24"/>
          <w:lang w:val="en-GB"/>
        </w:rPr>
        <w:t>, (2008)</w:t>
      </w:r>
      <w:r>
        <w:rPr>
          <w:rFonts w:ascii="Book Antiqua" w:hAnsi="Book Antiqua"/>
          <w:sz w:val="24"/>
          <w:szCs w:val="24"/>
          <w:lang w:val="en-GB"/>
        </w:rPr>
        <w:t>,</w:t>
      </w:r>
      <w:r w:rsidRPr="002D7AC4">
        <w:rPr>
          <w:rFonts w:ascii="Book Antiqua" w:hAnsi="Book Antiqua"/>
          <w:sz w:val="24"/>
          <w:szCs w:val="24"/>
          <w:lang w:val="en-GB"/>
        </w:rPr>
        <w:t xml:space="preserve"> “Spaceman”, </w:t>
      </w:r>
      <w:proofErr w:type="gramStart"/>
      <w:r w:rsidRPr="002D7AC4">
        <w:rPr>
          <w:rFonts w:ascii="Book Antiqua" w:hAnsi="Book Antiqua"/>
          <w:sz w:val="24"/>
          <w:szCs w:val="24"/>
          <w:lang w:val="en-GB"/>
        </w:rPr>
        <w:t>The</w:t>
      </w:r>
      <w:proofErr w:type="gramEnd"/>
      <w:r w:rsidRPr="002D7AC4">
        <w:rPr>
          <w:rFonts w:ascii="Book Antiqua" w:hAnsi="Book Antiqua"/>
          <w:sz w:val="24"/>
          <w:szCs w:val="24"/>
          <w:lang w:val="en-GB"/>
        </w:rPr>
        <w:t xml:space="preserve"> Killers, Island Records, 04:44.</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Fox, M., (2013)</w:t>
      </w:r>
      <w:r>
        <w:rPr>
          <w:rFonts w:ascii="Book Antiqua" w:hAnsi="Book Antiqua"/>
          <w:sz w:val="24"/>
          <w:szCs w:val="24"/>
          <w:lang w:val="en-GB"/>
        </w:rPr>
        <w:t>,</w:t>
      </w:r>
      <w:r w:rsidRPr="002D7AC4">
        <w:rPr>
          <w:rFonts w:ascii="Book Antiqua" w:hAnsi="Book Antiqua"/>
          <w:sz w:val="24"/>
          <w:szCs w:val="24"/>
          <w:lang w:val="en-GB"/>
        </w:rPr>
        <w:t xml:space="preserve"> “Market Could ‘Back and Fill’ Before Moving Higher”, </w:t>
      </w:r>
      <w:r w:rsidRPr="002D7AC4">
        <w:rPr>
          <w:rFonts w:ascii="Book Antiqua" w:hAnsi="Book Antiqua"/>
          <w:i/>
          <w:sz w:val="24"/>
          <w:szCs w:val="24"/>
          <w:lang w:val="en-GB"/>
        </w:rPr>
        <w:t>NBR</w:t>
      </w:r>
      <w:r w:rsidRPr="002D7AC4">
        <w:rPr>
          <w:rFonts w:ascii="Book Antiqua" w:hAnsi="Book Antiqua"/>
          <w:sz w:val="24"/>
          <w:szCs w:val="24"/>
          <w:lang w:val="en-GB"/>
        </w:rPr>
        <w:t>, [online] in &lt;http://nbr.com/2013/07/12/market-could-back-and-fill-before-moving-higher-bob-doll/&gt;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Fuller, J., (2014)</w:t>
      </w:r>
      <w:r>
        <w:rPr>
          <w:rFonts w:ascii="Book Antiqua" w:hAnsi="Book Antiqua"/>
          <w:sz w:val="24"/>
          <w:szCs w:val="24"/>
          <w:lang w:val="en-GB"/>
        </w:rPr>
        <w:t>,</w:t>
      </w:r>
      <w:r w:rsidRPr="002D7AC4">
        <w:rPr>
          <w:rFonts w:ascii="Book Antiqua" w:hAnsi="Book Antiqua"/>
          <w:sz w:val="24"/>
          <w:szCs w:val="24"/>
          <w:lang w:val="en-GB"/>
        </w:rPr>
        <w:t xml:space="preserve"> “</w:t>
      </w:r>
      <w:proofErr w:type="spellStart"/>
      <w:r w:rsidRPr="002D7AC4">
        <w:rPr>
          <w:rFonts w:ascii="Book Antiqua" w:hAnsi="Book Antiqua"/>
          <w:sz w:val="24"/>
          <w:szCs w:val="24"/>
          <w:lang w:val="en-GB"/>
        </w:rPr>
        <w:t>UConn</w:t>
      </w:r>
      <w:proofErr w:type="spellEnd"/>
      <w:r w:rsidRPr="002D7AC4">
        <w:rPr>
          <w:rFonts w:ascii="Book Antiqua" w:hAnsi="Book Antiqua"/>
          <w:sz w:val="24"/>
          <w:szCs w:val="24"/>
          <w:lang w:val="en-GB"/>
        </w:rPr>
        <w:t xml:space="preserve"> women likely top </w:t>
      </w:r>
      <w:proofErr w:type="spellStart"/>
      <w:r w:rsidRPr="002D7AC4">
        <w:rPr>
          <w:rFonts w:ascii="Book Antiqua" w:hAnsi="Book Antiqua"/>
          <w:sz w:val="24"/>
          <w:szCs w:val="24"/>
          <w:lang w:val="en-GB"/>
        </w:rPr>
        <w:t>ut</w:t>
      </w:r>
      <w:proofErr w:type="spellEnd"/>
      <w:r w:rsidRPr="002D7AC4">
        <w:rPr>
          <w:rFonts w:ascii="Book Antiqua" w:hAnsi="Book Antiqua"/>
          <w:sz w:val="24"/>
          <w:szCs w:val="24"/>
          <w:lang w:val="en-GB"/>
        </w:rPr>
        <w:t xml:space="preserve"> Creighton over a barrel”, </w:t>
      </w:r>
      <w:r w:rsidRPr="002D7AC4">
        <w:rPr>
          <w:rFonts w:ascii="Book Antiqua" w:hAnsi="Book Antiqua"/>
          <w:i/>
          <w:sz w:val="24"/>
          <w:szCs w:val="24"/>
          <w:lang w:val="en-GB"/>
        </w:rPr>
        <w:t>New Haven Register</w:t>
      </w:r>
      <w:r w:rsidRPr="002D7AC4">
        <w:rPr>
          <w:rFonts w:ascii="Book Antiqua" w:hAnsi="Book Antiqua"/>
          <w:sz w:val="24"/>
          <w:szCs w:val="24"/>
          <w:lang w:val="en-GB"/>
        </w:rPr>
        <w:t>, [online] in &lt; http://www.nhregister.com/sports/20141122/uconn-women-likely-to-put-creighton-over-a-barrel&gt;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Hackett, S., Howe, S., (1986)</w:t>
      </w:r>
      <w:r>
        <w:rPr>
          <w:rFonts w:ascii="Book Antiqua" w:hAnsi="Book Antiqua"/>
          <w:sz w:val="24"/>
          <w:szCs w:val="24"/>
          <w:lang w:val="en-GB"/>
        </w:rPr>
        <w:t>,</w:t>
      </w:r>
      <w:r w:rsidRPr="002D7AC4">
        <w:rPr>
          <w:rFonts w:ascii="Book Antiqua" w:hAnsi="Book Antiqua"/>
          <w:sz w:val="24"/>
          <w:szCs w:val="24"/>
          <w:lang w:val="en-GB"/>
        </w:rPr>
        <w:t xml:space="preserve"> “Toe the Line”, GTR, </w:t>
      </w:r>
      <w:proofErr w:type="spellStart"/>
      <w:r w:rsidRPr="002D7AC4">
        <w:rPr>
          <w:rFonts w:ascii="Book Antiqua" w:hAnsi="Book Antiqua"/>
          <w:sz w:val="24"/>
          <w:szCs w:val="24"/>
          <w:lang w:val="en-GB"/>
        </w:rPr>
        <w:t>Arista</w:t>
      </w:r>
      <w:proofErr w:type="spellEnd"/>
      <w:r w:rsidRPr="002D7AC4">
        <w:rPr>
          <w:rFonts w:ascii="Book Antiqua" w:hAnsi="Book Antiqua"/>
          <w:sz w:val="24"/>
          <w:szCs w:val="24"/>
          <w:lang w:val="en-GB"/>
        </w:rPr>
        <w:t>, 4:29.</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Hardy, M., (2015)</w:t>
      </w:r>
      <w:r>
        <w:rPr>
          <w:rFonts w:ascii="Book Antiqua" w:hAnsi="Book Antiqua"/>
          <w:sz w:val="24"/>
          <w:szCs w:val="24"/>
          <w:lang w:val="en-GB"/>
        </w:rPr>
        <w:t>,</w:t>
      </w:r>
      <w:r w:rsidRPr="002D7AC4">
        <w:rPr>
          <w:rFonts w:ascii="Book Antiqua" w:hAnsi="Book Antiqua"/>
          <w:sz w:val="24"/>
          <w:szCs w:val="24"/>
          <w:lang w:val="en-GB"/>
        </w:rPr>
        <w:t xml:space="preserve"> “Alan Shearer ‘taken aback’ at plea by </w:t>
      </w:r>
      <w:proofErr w:type="spellStart"/>
      <w:r w:rsidRPr="002D7AC4">
        <w:rPr>
          <w:rFonts w:ascii="Book Antiqua" w:hAnsi="Book Antiqua"/>
          <w:sz w:val="24"/>
          <w:szCs w:val="24"/>
          <w:lang w:val="en-GB"/>
        </w:rPr>
        <w:t>Fabricio</w:t>
      </w:r>
      <w:proofErr w:type="spellEnd"/>
      <w:r w:rsidRPr="002D7AC4">
        <w:rPr>
          <w:rFonts w:ascii="Book Antiqua" w:hAnsi="Book Antiqua"/>
          <w:sz w:val="24"/>
          <w:szCs w:val="24"/>
          <w:lang w:val="en-GB"/>
        </w:rPr>
        <w:t xml:space="preserve"> </w:t>
      </w:r>
      <w:proofErr w:type="spellStart"/>
      <w:r w:rsidRPr="002D7AC4">
        <w:rPr>
          <w:rFonts w:ascii="Book Antiqua" w:hAnsi="Book Antiqua"/>
          <w:sz w:val="24"/>
          <w:szCs w:val="24"/>
          <w:lang w:val="en-GB"/>
        </w:rPr>
        <w:t>Coloccino</w:t>
      </w:r>
      <w:proofErr w:type="spellEnd"/>
      <w:r w:rsidRPr="002D7AC4">
        <w:rPr>
          <w:rFonts w:ascii="Book Antiqua" w:hAnsi="Book Antiqua"/>
          <w:sz w:val="24"/>
          <w:szCs w:val="24"/>
          <w:lang w:val="en-GB"/>
        </w:rPr>
        <w:t xml:space="preserve"> </w:t>
      </w:r>
      <w:proofErr w:type="gramStart"/>
      <w:r w:rsidRPr="002D7AC4">
        <w:rPr>
          <w:rFonts w:ascii="Book Antiqua" w:hAnsi="Book Antiqua"/>
          <w:sz w:val="24"/>
          <w:szCs w:val="24"/>
          <w:lang w:val="en-GB"/>
        </w:rPr>
        <w:t>To</w:t>
      </w:r>
      <w:proofErr w:type="gramEnd"/>
      <w:r w:rsidRPr="002D7AC4">
        <w:rPr>
          <w:rFonts w:ascii="Book Antiqua" w:hAnsi="Book Antiqua"/>
          <w:sz w:val="24"/>
          <w:szCs w:val="24"/>
          <w:lang w:val="en-GB"/>
        </w:rPr>
        <w:t xml:space="preserve"> Newcastle fans”, </w:t>
      </w:r>
      <w:r w:rsidRPr="002D7AC4">
        <w:rPr>
          <w:rFonts w:ascii="Book Antiqua" w:hAnsi="Book Antiqua"/>
          <w:i/>
          <w:sz w:val="24"/>
          <w:szCs w:val="24"/>
          <w:lang w:val="en-GB"/>
        </w:rPr>
        <w:t>The Independent</w:t>
      </w:r>
      <w:r w:rsidRPr="002D7AC4">
        <w:rPr>
          <w:rFonts w:ascii="Book Antiqua" w:hAnsi="Book Antiqua"/>
          <w:sz w:val="24"/>
          <w:szCs w:val="24"/>
          <w:lang w:val="en-GB"/>
        </w:rPr>
        <w:t>, [online] in &lt;http://www.independent.co.uk/sport/football/premier-league/alan-shearer-taken-aback-at-plea-by-fabricio-coloccini-to-newcastle-fans-10237898.html&gt; [consulted: 18</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t>Hellmich</w:t>
      </w:r>
      <w:proofErr w:type="spellEnd"/>
      <w:r w:rsidRPr="002D7AC4">
        <w:rPr>
          <w:rFonts w:ascii="Book Antiqua" w:hAnsi="Book Antiqua"/>
          <w:sz w:val="24"/>
          <w:szCs w:val="24"/>
          <w:lang w:val="en-GB"/>
        </w:rPr>
        <w:t>, N., (2002)</w:t>
      </w:r>
      <w:r>
        <w:rPr>
          <w:rFonts w:ascii="Book Antiqua" w:hAnsi="Book Antiqua"/>
          <w:sz w:val="24"/>
          <w:szCs w:val="24"/>
          <w:lang w:val="en-GB"/>
        </w:rPr>
        <w:t>,</w:t>
      </w:r>
      <w:r w:rsidRPr="002D7AC4">
        <w:rPr>
          <w:rFonts w:ascii="Book Antiqua" w:hAnsi="Book Antiqua"/>
          <w:sz w:val="24"/>
          <w:szCs w:val="24"/>
          <w:lang w:val="en-GB"/>
        </w:rPr>
        <w:t xml:space="preserve"> “Researchers chew the fat on merits of the Atkins diet”, </w:t>
      </w:r>
      <w:r w:rsidRPr="002D7AC4">
        <w:rPr>
          <w:rFonts w:ascii="Book Antiqua" w:hAnsi="Book Antiqua"/>
          <w:i/>
          <w:sz w:val="24"/>
          <w:szCs w:val="24"/>
          <w:lang w:val="en-GB"/>
        </w:rPr>
        <w:t xml:space="preserve">USA Today, </w:t>
      </w:r>
      <w:r w:rsidRPr="002D7AC4">
        <w:rPr>
          <w:rFonts w:ascii="Book Antiqua" w:hAnsi="Book Antiqua"/>
          <w:sz w:val="24"/>
          <w:szCs w:val="24"/>
          <w:lang w:val="en-GB"/>
        </w:rPr>
        <w:t>[online] in &lt;http://usatoday30.usatoday.com/news/health/2002-08-06-atkins_x.htm&gt;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Leach, A., (2015)</w:t>
      </w:r>
      <w:r>
        <w:rPr>
          <w:rFonts w:ascii="Book Antiqua" w:hAnsi="Book Antiqua"/>
          <w:sz w:val="24"/>
          <w:szCs w:val="24"/>
          <w:lang w:val="en-GB"/>
        </w:rPr>
        <w:t>,</w:t>
      </w:r>
      <w:r w:rsidRPr="002D7AC4">
        <w:rPr>
          <w:rFonts w:ascii="Book Antiqua" w:hAnsi="Book Antiqua"/>
          <w:sz w:val="24"/>
          <w:szCs w:val="24"/>
          <w:lang w:val="en-GB"/>
        </w:rPr>
        <w:t xml:space="preserve"> “This is how much room to swing a cat will cost you in London”, </w:t>
      </w:r>
      <w:r w:rsidRPr="002D7AC4">
        <w:rPr>
          <w:rFonts w:ascii="Book Antiqua" w:hAnsi="Book Antiqua"/>
          <w:i/>
          <w:sz w:val="24"/>
          <w:szCs w:val="24"/>
          <w:lang w:val="en-GB"/>
        </w:rPr>
        <w:t>Mirror</w:t>
      </w:r>
      <w:r w:rsidRPr="002D7AC4">
        <w:rPr>
          <w:rFonts w:ascii="Book Antiqua" w:hAnsi="Book Antiqua"/>
          <w:sz w:val="24"/>
          <w:szCs w:val="24"/>
          <w:lang w:val="en-GB"/>
        </w:rPr>
        <w:t>, [online] in &lt;http://www.mirror.co.uk/news/ampp3d/how-much-room-swing-cat-5397322&gt;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Man, N., (2009)</w:t>
      </w:r>
      <w:r>
        <w:rPr>
          <w:rFonts w:ascii="Book Antiqua" w:hAnsi="Book Antiqua"/>
          <w:sz w:val="24"/>
          <w:szCs w:val="24"/>
          <w:lang w:val="en-GB"/>
        </w:rPr>
        <w:t>,</w:t>
      </w:r>
      <w:r w:rsidRPr="002D7AC4">
        <w:rPr>
          <w:rFonts w:ascii="Book Antiqua" w:hAnsi="Book Antiqua"/>
          <w:sz w:val="24"/>
          <w:szCs w:val="24"/>
          <w:lang w:val="en-GB"/>
        </w:rPr>
        <w:t xml:space="preserve"> “How Will The Current Back and Fill Price Action Resolve Itself?</w:t>
      </w:r>
      <w:proofErr w:type="gramStart"/>
      <w:r w:rsidRPr="002D7AC4">
        <w:rPr>
          <w:rFonts w:ascii="Book Antiqua" w:hAnsi="Book Antiqua"/>
          <w:sz w:val="24"/>
          <w:szCs w:val="24"/>
          <w:lang w:val="en-GB"/>
        </w:rPr>
        <w:t>”,</w:t>
      </w:r>
      <w:proofErr w:type="gramEnd"/>
      <w:r w:rsidRPr="002D7AC4">
        <w:rPr>
          <w:rFonts w:ascii="Book Antiqua" w:hAnsi="Book Antiqua"/>
          <w:sz w:val="24"/>
          <w:szCs w:val="24"/>
          <w:lang w:val="en-GB"/>
        </w:rPr>
        <w:t xml:space="preserve"> </w:t>
      </w:r>
      <w:r w:rsidRPr="002D7AC4">
        <w:rPr>
          <w:rFonts w:ascii="Book Antiqua" w:hAnsi="Book Antiqua"/>
          <w:i/>
          <w:sz w:val="24"/>
          <w:szCs w:val="24"/>
          <w:lang w:val="en-GB"/>
        </w:rPr>
        <w:t>Wall Street Pit</w:t>
      </w:r>
      <w:r w:rsidRPr="002D7AC4">
        <w:rPr>
          <w:rFonts w:ascii="Book Antiqua" w:hAnsi="Book Antiqua"/>
          <w:sz w:val="24"/>
          <w:szCs w:val="24"/>
          <w:lang w:val="en-GB"/>
        </w:rPr>
        <w:t>, [online] in &lt;http://wallstreetpit.com/5160-how-will-the-current-back-and-fill-price-action-resolve-itself/&gt;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Martin, M., (2010)</w:t>
      </w:r>
      <w:r>
        <w:rPr>
          <w:rFonts w:ascii="Book Antiqua" w:hAnsi="Book Antiqua"/>
          <w:sz w:val="24"/>
          <w:szCs w:val="24"/>
          <w:lang w:val="en-GB"/>
        </w:rPr>
        <w:t>,</w:t>
      </w:r>
      <w:r w:rsidRPr="002D7AC4">
        <w:rPr>
          <w:rFonts w:ascii="Book Antiqua" w:hAnsi="Book Antiqua"/>
          <w:sz w:val="24"/>
          <w:szCs w:val="24"/>
          <w:lang w:val="en-GB"/>
        </w:rPr>
        <w:t xml:space="preserve"> “Wenches on Street-Legal Pirate Ship Ready to Keelhaul Denver”, </w:t>
      </w:r>
      <w:proofErr w:type="spellStart"/>
      <w:r w:rsidRPr="002D7AC4">
        <w:rPr>
          <w:rFonts w:ascii="Book Antiqua" w:hAnsi="Book Antiqua"/>
          <w:i/>
          <w:sz w:val="24"/>
          <w:szCs w:val="24"/>
          <w:lang w:val="en-GB"/>
        </w:rPr>
        <w:t>Jalopnik</w:t>
      </w:r>
      <w:proofErr w:type="spellEnd"/>
      <w:r w:rsidRPr="002D7AC4">
        <w:rPr>
          <w:rFonts w:ascii="Book Antiqua" w:hAnsi="Book Antiqua"/>
          <w:sz w:val="24"/>
          <w:szCs w:val="24"/>
          <w:lang w:val="en-GB"/>
        </w:rPr>
        <w:t>, [online] in &lt;http://jalopnik.com/5594791/wenches-on-street-legal-pirate-ship-ready-to-keelhaul-denver&gt;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lastRenderedPageBreak/>
        <w:t>Melloy</w:t>
      </w:r>
      <w:proofErr w:type="spellEnd"/>
      <w:r w:rsidRPr="002D7AC4">
        <w:rPr>
          <w:rFonts w:ascii="Book Antiqua" w:hAnsi="Book Antiqua"/>
          <w:sz w:val="24"/>
          <w:szCs w:val="24"/>
          <w:lang w:val="en-GB"/>
        </w:rPr>
        <w:t>, J., (2015)</w:t>
      </w:r>
      <w:r>
        <w:rPr>
          <w:rFonts w:ascii="Book Antiqua" w:hAnsi="Book Antiqua"/>
          <w:sz w:val="24"/>
          <w:szCs w:val="24"/>
          <w:lang w:val="en-GB"/>
        </w:rPr>
        <w:t>,</w:t>
      </w:r>
      <w:r w:rsidRPr="002D7AC4">
        <w:rPr>
          <w:rFonts w:ascii="Book Antiqua" w:hAnsi="Book Antiqua"/>
          <w:sz w:val="24"/>
          <w:szCs w:val="24"/>
          <w:lang w:val="en-GB"/>
        </w:rPr>
        <w:t xml:space="preserve"> “Don’t cut and run this year: Blackrock”, </w:t>
      </w:r>
      <w:r w:rsidRPr="002D7AC4">
        <w:rPr>
          <w:rFonts w:ascii="Book Antiqua" w:hAnsi="Book Antiqua"/>
          <w:i/>
          <w:sz w:val="24"/>
          <w:szCs w:val="24"/>
          <w:lang w:val="en-GB"/>
        </w:rPr>
        <w:t>CNBC</w:t>
      </w:r>
      <w:r w:rsidRPr="002D7AC4">
        <w:rPr>
          <w:rFonts w:ascii="Book Antiqua" w:hAnsi="Book Antiqua"/>
          <w:sz w:val="24"/>
          <w:szCs w:val="24"/>
          <w:lang w:val="en-GB"/>
        </w:rPr>
        <w:t xml:space="preserve"> [online] in &lt;http://www.cnbc.com/id/102306093&gt; [consulted: 11</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Milne, R., (2014)</w:t>
      </w:r>
      <w:r>
        <w:rPr>
          <w:rFonts w:ascii="Book Antiqua" w:hAnsi="Book Antiqua"/>
          <w:sz w:val="24"/>
          <w:szCs w:val="24"/>
          <w:lang w:val="en-GB"/>
        </w:rPr>
        <w:t>,</w:t>
      </w:r>
      <w:r w:rsidRPr="002D7AC4">
        <w:rPr>
          <w:rFonts w:ascii="Book Antiqua" w:hAnsi="Book Antiqua"/>
          <w:sz w:val="24"/>
          <w:szCs w:val="24"/>
          <w:lang w:val="en-GB"/>
        </w:rPr>
        <w:t xml:space="preserve"> “Norway’s oil fund caught between the devil and the deep blue sea”, </w:t>
      </w:r>
      <w:r w:rsidRPr="002D7AC4">
        <w:rPr>
          <w:rFonts w:ascii="Book Antiqua" w:hAnsi="Book Antiqua"/>
          <w:i/>
          <w:sz w:val="24"/>
          <w:szCs w:val="24"/>
          <w:lang w:val="en-GB"/>
        </w:rPr>
        <w:t>Financial Times</w:t>
      </w:r>
      <w:r w:rsidRPr="002D7AC4">
        <w:rPr>
          <w:rFonts w:ascii="Book Antiqua" w:hAnsi="Book Antiqua"/>
          <w:sz w:val="24"/>
          <w:szCs w:val="24"/>
          <w:lang w:val="en-GB"/>
        </w:rPr>
        <w:t>, [online] in &lt;http://www.ft.com/cms/s/0/20ca2e6c-a257-11e3-87f6-00144feab7de.html#axzz3ZqDxqYDb</w:t>
      </w:r>
      <w:proofErr w:type="gramStart"/>
      <w:r w:rsidRPr="002D7AC4">
        <w:rPr>
          <w:rFonts w:ascii="Book Antiqua" w:hAnsi="Book Antiqua"/>
          <w:sz w:val="24"/>
          <w:szCs w:val="24"/>
          <w:lang w:val="en-GB"/>
        </w:rPr>
        <w:t>&gt;  [</w:t>
      </w:r>
      <w:proofErr w:type="gramEnd"/>
      <w:r w:rsidRPr="002D7AC4">
        <w:rPr>
          <w:rFonts w:ascii="Book Antiqua" w:hAnsi="Book Antiqua"/>
          <w:sz w:val="24"/>
          <w:szCs w:val="24"/>
          <w:lang w:val="en-GB"/>
        </w:rPr>
        <w:t>consulted: 11</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t>Nyquist</w:t>
      </w:r>
      <w:proofErr w:type="spellEnd"/>
      <w:r w:rsidRPr="002D7AC4">
        <w:rPr>
          <w:rFonts w:ascii="Book Antiqua" w:hAnsi="Book Antiqua"/>
          <w:sz w:val="24"/>
          <w:szCs w:val="24"/>
          <w:lang w:val="en-GB"/>
        </w:rPr>
        <w:t>, A., (2012)</w:t>
      </w:r>
      <w:r>
        <w:rPr>
          <w:rFonts w:ascii="Book Antiqua" w:hAnsi="Book Antiqua"/>
          <w:sz w:val="24"/>
          <w:szCs w:val="24"/>
          <w:lang w:val="en-GB"/>
        </w:rPr>
        <w:t>,</w:t>
      </w:r>
      <w:r w:rsidRPr="002D7AC4">
        <w:rPr>
          <w:rFonts w:ascii="Book Antiqua" w:hAnsi="Book Antiqua"/>
          <w:sz w:val="24"/>
          <w:szCs w:val="24"/>
          <w:lang w:val="en-GB"/>
        </w:rPr>
        <w:t xml:space="preserve"> “QQQ Update, Strong </w:t>
      </w:r>
      <w:proofErr w:type="gramStart"/>
      <w:r w:rsidRPr="002D7AC4">
        <w:rPr>
          <w:rFonts w:ascii="Book Antiqua" w:hAnsi="Book Antiqua"/>
          <w:sz w:val="24"/>
          <w:szCs w:val="24"/>
          <w:lang w:val="en-GB"/>
        </w:rPr>
        <w:t>But</w:t>
      </w:r>
      <w:proofErr w:type="gramEnd"/>
      <w:r w:rsidRPr="002D7AC4">
        <w:rPr>
          <w:rFonts w:ascii="Book Antiqua" w:hAnsi="Book Antiqua"/>
          <w:sz w:val="24"/>
          <w:szCs w:val="24"/>
          <w:lang w:val="en-GB"/>
        </w:rPr>
        <w:t xml:space="preserve"> Expecting Back and Fill Soar”, </w:t>
      </w:r>
      <w:r w:rsidRPr="002D7AC4">
        <w:rPr>
          <w:rFonts w:ascii="Book Antiqua" w:hAnsi="Book Antiqua"/>
          <w:i/>
          <w:sz w:val="24"/>
          <w:szCs w:val="24"/>
          <w:lang w:val="en-GB"/>
        </w:rPr>
        <w:t>See It Market</w:t>
      </w:r>
      <w:r w:rsidRPr="002D7AC4">
        <w:rPr>
          <w:rFonts w:ascii="Book Antiqua" w:hAnsi="Book Antiqua"/>
          <w:sz w:val="24"/>
          <w:szCs w:val="24"/>
          <w:lang w:val="en-GB"/>
        </w:rPr>
        <w:t>, [online] in &lt;http://www.seeitmarket.com/chartology-qqq-update-strong-but-expecting-back-and-fill-soon/&gt;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t>Pianin</w:t>
      </w:r>
      <w:proofErr w:type="spellEnd"/>
      <w:r w:rsidRPr="002D7AC4">
        <w:rPr>
          <w:rFonts w:ascii="Book Antiqua" w:hAnsi="Book Antiqua"/>
          <w:sz w:val="24"/>
          <w:szCs w:val="24"/>
          <w:lang w:val="en-GB"/>
        </w:rPr>
        <w:t>, E., (2015)</w:t>
      </w:r>
      <w:r>
        <w:rPr>
          <w:rFonts w:ascii="Book Antiqua" w:hAnsi="Book Antiqua"/>
          <w:sz w:val="24"/>
          <w:szCs w:val="24"/>
          <w:lang w:val="en-GB"/>
        </w:rPr>
        <w:t>,</w:t>
      </w:r>
      <w:r w:rsidRPr="002D7AC4">
        <w:rPr>
          <w:rFonts w:ascii="Book Antiqua" w:hAnsi="Book Antiqua"/>
          <w:sz w:val="24"/>
          <w:szCs w:val="24"/>
          <w:lang w:val="en-GB"/>
        </w:rPr>
        <w:t xml:space="preserve"> “Pentagon’s $90 Billion ‘Slush Fund’ Comes </w:t>
      </w:r>
      <w:proofErr w:type="gramStart"/>
      <w:r w:rsidRPr="002D7AC4">
        <w:rPr>
          <w:rFonts w:ascii="Book Antiqua" w:hAnsi="Book Antiqua"/>
          <w:sz w:val="24"/>
          <w:szCs w:val="24"/>
          <w:lang w:val="en-GB"/>
        </w:rPr>
        <w:t>Under</w:t>
      </w:r>
      <w:proofErr w:type="gramEnd"/>
      <w:r w:rsidRPr="002D7AC4">
        <w:rPr>
          <w:rFonts w:ascii="Book Antiqua" w:hAnsi="Book Antiqua"/>
          <w:sz w:val="24"/>
          <w:szCs w:val="24"/>
          <w:lang w:val="en-GB"/>
        </w:rPr>
        <w:t xml:space="preserve"> Attack”, </w:t>
      </w:r>
      <w:r w:rsidRPr="002D7AC4">
        <w:rPr>
          <w:rFonts w:ascii="Book Antiqua" w:hAnsi="Book Antiqua"/>
          <w:i/>
          <w:sz w:val="24"/>
          <w:szCs w:val="24"/>
          <w:lang w:val="en-GB"/>
        </w:rPr>
        <w:t>The Fiscal Times,</w:t>
      </w:r>
      <w:r w:rsidRPr="002D7AC4">
        <w:rPr>
          <w:rFonts w:ascii="Book Antiqua" w:hAnsi="Book Antiqua"/>
          <w:sz w:val="24"/>
          <w:szCs w:val="24"/>
          <w:lang w:val="en-GB"/>
        </w:rPr>
        <w:t xml:space="preserve"> [online] in &lt;http://www.thefiscaltimes.com/2015/05/08/Pentagon-s-90-Billion-Slush-Fund-Comes-Under-Attack&gt;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Plummer, Q., (2014)</w:t>
      </w:r>
      <w:r>
        <w:rPr>
          <w:rFonts w:ascii="Book Antiqua" w:hAnsi="Book Antiqua"/>
          <w:sz w:val="24"/>
          <w:szCs w:val="24"/>
          <w:lang w:val="en-GB"/>
        </w:rPr>
        <w:t>,</w:t>
      </w:r>
      <w:r w:rsidRPr="002D7AC4">
        <w:rPr>
          <w:rFonts w:ascii="Book Antiqua" w:hAnsi="Book Antiqua"/>
          <w:sz w:val="24"/>
          <w:szCs w:val="24"/>
          <w:lang w:val="en-GB"/>
        </w:rPr>
        <w:t xml:space="preserve"> “Pipe down, </w:t>
      </w:r>
      <w:proofErr w:type="spellStart"/>
      <w:r w:rsidRPr="002D7AC4">
        <w:rPr>
          <w:rFonts w:ascii="Book Antiqua" w:hAnsi="Book Antiqua"/>
          <w:sz w:val="24"/>
          <w:szCs w:val="24"/>
          <w:lang w:val="en-GB"/>
        </w:rPr>
        <w:t>Siri</w:t>
      </w:r>
      <w:proofErr w:type="spellEnd"/>
      <w:r w:rsidRPr="002D7AC4">
        <w:rPr>
          <w:rFonts w:ascii="Book Antiqua" w:hAnsi="Book Antiqua"/>
          <w:sz w:val="24"/>
          <w:szCs w:val="24"/>
          <w:lang w:val="en-GB"/>
        </w:rPr>
        <w:t xml:space="preserve">, car talk isn’t a very safe driving habit”, </w:t>
      </w:r>
      <w:r w:rsidRPr="002D7AC4">
        <w:rPr>
          <w:rFonts w:ascii="Book Antiqua" w:hAnsi="Book Antiqua"/>
          <w:i/>
          <w:sz w:val="24"/>
          <w:szCs w:val="24"/>
          <w:lang w:val="en-GB"/>
        </w:rPr>
        <w:t>Tech Times</w:t>
      </w:r>
      <w:r w:rsidRPr="002D7AC4">
        <w:rPr>
          <w:rFonts w:ascii="Book Antiqua" w:hAnsi="Book Antiqua"/>
          <w:sz w:val="24"/>
          <w:szCs w:val="24"/>
          <w:lang w:val="en-GB"/>
        </w:rPr>
        <w:t>, [online] in &lt;http://www.techtimes.com/articles/17389/20141007/car-talk-isnt-safest-driving-habit-downright-dangerous.htm &gt;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Record Sport Online, (2015)</w:t>
      </w:r>
      <w:r>
        <w:rPr>
          <w:rFonts w:ascii="Book Antiqua" w:hAnsi="Book Antiqua"/>
          <w:sz w:val="24"/>
          <w:szCs w:val="24"/>
          <w:lang w:val="en-GB"/>
        </w:rPr>
        <w:t>,</w:t>
      </w:r>
      <w:r w:rsidRPr="002D7AC4">
        <w:rPr>
          <w:rFonts w:ascii="Book Antiqua" w:hAnsi="Book Antiqua"/>
          <w:sz w:val="24"/>
          <w:szCs w:val="24"/>
          <w:lang w:val="en-GB"/>
        </w:rPr>
        <w:t xml:space="preserve"> “Watch out top team look ahead to Scotland’s Gibraltar crunch and chew the fat on Ranger’s </w:t>
      </w:r>
      <w:proofErr w:type="spellStart"/>
      <w:r w:rsidRPr="002D7AC4">
        <w:rPr>
          <w:rFonts w:ascii="Book Antiqua" w:hAnsi="Book Antiqua"/>
          <w:sz w:val="24"/>
          <w:szCs w:val="24"/>
          <w:lang w:val="en-GB"/>
        </w:rPr>
        <w:t>Toon</w:t>
      </w:r>
      <w:proofErr w:type="spellEnd"/>
      <w:r w:rsidRPr="002D7AC4">
        <w:rPr>
          <w:rFonts w:ascii="Book Antiqua" w:hAnsi="Book Antiqua"/>
          <w:sz w:val="24"/>
          <w:szCs w:val="24"/>
          <w:lang w:val="en-GB"/>
        </w:rPr>
        <w:t xml:space="preserve"> Five”, </w:t>
      </w:r>
      <w:r w:rsidRPr="002D7AC4">
        <w:rPr>
          <w:rFonts w:ascii="Book Antiqua" w:hAnsi="Book Antiqua"/>
          <w:i/>
          <w:sz w:val="24"/>
          <w:szCs w:val="24"/>
          <w:lang w:val="en-GB"/>
        </w:rPr>
        <w:t>Daily Record</w:t>
      </w:r>
      <w:r w:rsidRPr="002D7AC4">
        <w:rPr>
          <w:rFonts w:ascii="Book Antiqua" w:hAnsi="Book Antiqua"/>
          <w:sz w:val="24"/>
          <w:szCs w:val="24"/>
          <w:lang w:val="en-GB"/>
        </w:rPr>
        <w:t>, [online] in &lt;http://www.dailyrecord.co.uk/sport/football/football-news/watch-top-team-look-ahead-5405918&gt;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Rees-</w:t>
      </w:r>
      <w:proofErr w:type="spellStart"/>
      <w:r w:rsidRPr="002D7AC4">
        <w:rPr>
          <w:rFonts w:ascii="Book Antiqua" w:hAnsi="Book Antiqua"/>
          <w:sz w:val="24"/>
          <w:szCs w:val="24"/>
          <w:lang w:val="en-GB"/>
        </w:rPr>
        <w:t>Mogg</w:t>
      </w:r>
      <w:proofErr w:type="spellEnd"/>
      <w:r w:rsidRPr="002D7AC4">
        <w:rPr>
          <w:rFonts w:ascii="Book Antiqua" w:hAnsi="Book Antiqua"/>
          <w:sz w:val="24"/>
          <w:szCs w:val="24"/>
          <w:lang w:val="en-GB"/>
        </w:rPr>
        <w:t>, J., (2013)</w:t>
      </w:r>
      <w:r>
        <w:rPr>
          <w:rFonts w:ascii="Book Antiqua" w:hAnsi="Book Antiqua"/>
          <w:sz w:val="24"/>
          <w:szCs w:val="24"/>
          <w:lang w:val="en-GB"/>
        </w:rPr>
        <w:t>,</w:t>
      </w:r>
      <w:r w:rsidRPr="002D7AC4">
        <w:rPr>
          <w:rFonts w:ascii="Book Antiqua" w:hAnsi="Book Antiqua"/>
          <w:sz w:val="24"/>
          <w:szCs w:val="24"/>
          <w:lang w:val="en-GB"/>
        </w:rPr>
        <w:t xml:space="preserve"> “Adam </w:t>
      </w:r>
      <w:proofErr w:type="spellStart"/>
      <w:r w:rsidRPr="002D7AC4">
        <w:rPr>
          <w:rFonts w:ascii="Book Antiqua" w:hAnsi="Book Antiqua"/>
          <w:sz w:val="24"/>
          <w:szCs w:val="24"/>
          <w:lang w:val="en-GB"/>
        </w:rPr>
        <w:t>Afriyie</w:t>
      </w:r>
      <w:proofErr w:type="spellEnd"/>
      <w:r w:rsidRPr="002D7AC4">
        <w:rPr>
          <w:rFonts w:ascii="Book Antiqua" w:hAnsi="Book Antiqua"/>
          <w:sz w:val="24"/>
          <w:szCs w:val="24"/>
          <w:lang w:val="en-GB"/>
        </w:rPr>
        <w:t xml:space="preserve"> isn’t helping the </w:t>
      </w:r>
      <w:proofErr w:type="spellStart"/>
      <w:r w:rsidRPr="002D7AC4">
        <w:rPr>
          <w:rFonts w:ascii="Book Antiqua" w:hAnsi="Book Antiqua"/>
          <w:sz w:val="24"/>
          <w:szCs w:val="24"/>
          <w:lang w:val="en-GB"/>
        </w:rPr>
        <w:t>Eurosceptic</w:t>
      </w:r>
      <w:proofErr w:type="spellEnd"/>
      <w:r w:rsidRPr="002D7AC4">
        <w:rPr>
          <w:rFonts w:ascii="Book Antiqua" w:hAnsi="Book Antiqua"/>
          <w:sz w:val="24"/>
          <w:szCs w:val="24"/>
          <w:lang w:val="en-GB"/>
        </w:rPr>
        <w:t xml:space="preserve"> cause. He should pipe down”, </w:t>
      </w:r>
      <w:r w:rsidRPr="002D7AC4">
        <w:rPr>
          <w:rFonts w:ascii="Book Antiqua" w:hAnsi="Book Antiqua"/>
          <w:i/>
          <w:sz w:val="24"/>
          <w:szCs w:val="24"/>
          <w:lang w:val="en-GB"/>
        </w:rPr>
        <w:t>The Telegraph</w:t>
      </w:r>
      <w:r w:rsidRPr="002D7AC4">
        <w:rPr>
          <w:rFonts w:ascii="Book Antiqua" w:hAnsi="Book Antiqua"/>
          <w:sz w:val="24"/>
          <w:szCs w:val="24"/>
          <w:lang w:val="en-GB"/>
        </w:rPr>
        <w:t>, [online] in &lt;http://www.telegraph.co.uk/news/politics/conservative/10366268/Adam-Afriyie-isnt-helping-the-Eurosceptic-cause.-He-should-pipe-down.html &gt;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Rojas, N., (2015)</w:t>
      </w:r>
      <w:r>
        <w:rPr>
          <w:rFonts w:ascii="Book Antiqua" w:hAnsi="Book Antiqua"/>
          <w:sz w:val="24"/>
          <w:szCs w:val="24"/>
          <w:lang w:val="en-GB"/>
        </w:rPr>
        <w:t>,</w:t>
      </w:r>
      <w:r w:rsidRPr="002D7AC4">
        <w:rPr>
          <w:rFonts w:ascii="Book Antiqua" w:hAnsi="Book Antiqua"/>
          <w:sz w:val="24"/>
          <w:szCs w:val="24"/>
          <w:lang w:val="en-GB"/>
        </w:rPr>
        <w:t xml:space="preserve"> “Batten down the hatches! Subtropical Storm Ana expected to become tropical storm on 9 May”, </w:t>
      </w:r>
      <w:r w:rsidRPr="002D7AC4">
        <w:rPr>
          <w:rFonts w:ascii="Book Antiqua" w:hAnsi="Book Antiqua"/>
          <w:i/>
          <w:sz w:val="24"/>
          <w:szCs w:val="24"/>
          <w:lang w:val="en-GB"/>
        </w:rPr>
        <w:t>International Business Times</w:t>
      </w:r>
      <w:r w:rsidRPr="002D7AC4">
        <w:rPr>
          <w:rFonts w:ascii="Book Antiqua" w:hAnsi="Book Antiqua"/>
          <w:sz w:val="24"/>
          <w:szCs w:val="24"/>
          <w:lang w:val="en-GB"/>
        </w:rPr>
        <w:t>, [online] in &lt;http://www.ibtimes.co.uk/batten-down-hatches-subtropical-storm-ana-expected-become-tropical-storm-9-may-1500436&gt; [consulted: 18</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t>Ryal</w:t>
      </w:r>
      <w:proofErr w:type="spellEnd"/>
      <w:r w:rsidRPr="002D7AC4">
        <w:rPr>
          <w:rFonts w:ascii="Book Antiqua" w:hAnsi="Book Antiqua"/>
          <w:sz w:val="24"/>
          <w:szCs w:val="24"/>
          <w:lang w:val="en-GB"/>
        </w:rPr>
        <w:t>, J., (2015)</w:t>
      </w:r>
      <w:r>
        <w:rPr>
          <w:rFonts w:ascii="Book Antiqua" w:hAnsi="Book Antiqua"/>
          <w:sz w:val="24"/>
          <w:szCs w:val="24"/>
          <w:lang w:val="en-GB"/>
        </w:rPr>
        <w:t>,</w:t>
      </w:r>
      <w:r w:rsidRPr="002D7AC4">
        <w:rPr>
          <w:rFonts w:ascii="Book Antiqua" w:hAnsi="Book Antiqua"/>
          <w:sz w:val="24"/>
          <w:szCs w:val="24"/>
          <w:lang w:val="en-GB"/>
        </w:rPr>
        <w:t xml:space="preserve"> “Media in Japan under growing pressure to toe the line”, </w:t>
      </w:r>
      <w:r w:rsidRPr="002D7AC4">
        <w:rPr>
          <w:rFonts w:ascii="Book Antiqua" w:hAnsi="Book Antiqua"/>
          <w:i/>
          <w:sz w:val="24"/>
          <w:szCs w:val="24"/>
          <w:lang w:val="en-GB"/>
        </w:rPr>
        <w:t>DW</w:t>
      </w:r>
      <w:r w:rsidRPr="002D7AC4">
        <w:rPr>
          <w:rFonts w:ascii="Book Antiqua" w:hAnsi="Book Antiqua"/>
          <w:sz w:val="24"/>
          <w:szCs w:val="24"/>
          <w:lang w:val="en-GB"/>
        </w:rPr>
        <w:t>, [online] in &lt;http://www.dw.de/media-in-japan-under-growing-pressure-to-toe-the-line/a-18420514&gt; [consulted: 16</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t>Sansom</w:t>
      </w:r>
      <w:proofErr w:type="spellEnd"/>
      <w:r w:rsidRPr="002D7AC4">
        <w:rPr>
          <w:rFonts w:ascii="Book Antiqua" w:hAnsi="Book Antiqua"/>
          <w:sz w:val="24"/>
          <w:szCs w:val="24"/>
          <w:lang w:val="en-GB"/>
        </w:rPr>
        <w:t>, I., (2006)</w:t>
      </w:r>
      <w:r>
        <w:rPr>
          <w:rFonts w:ascii="Book Antiqua" w:hAnsi="Book Antiqua"/>
          <w:sz w:val="24"/>
          <w:szCs w:val="24"/>
          <w:lang w:val="en-GB"/>
        </w:rPr>
        <w:t>,</w:t>
      </w:r>
      <w:r w:rsidRPr="002D7AC4">
        <w:rPr>
          <w:rFonts w:ascii="Book Antiqua" w:hAnsi="Book Antiqua"/>
          <w:sz w:val="24"/>
          <w:szCs w:val="24"/>
          <w:lang w:val="en-GB"/>
        </w:rPr>
        <w:t xml:space="preserve"> “Whose round is it anyway?</w:t>
      </w:r>
      <w:proofErr w:type="gramStart"/>
      <w:r w:rsidRPr="002D7AC4">
        <w:rPr>
          <w:rFonts w:ascii="Book Antiqua" w:hAnsi="Book Antiqua"/>
          <w:sz w:val="24"/>
          <w:szCs w:val="24"/>
          <w:lang w:val="en-GB"/>
        </w:rPr>
        <w:t>”,</w:t>
      </w:r>
      <w:proofErr w:type="gramEnd"/>
      <w:r w:rsidRPr="002D7AC4">
        <w:rPr>
          <w:rFonts w:ascii="Book Antiqua" w:hAnsi="Book Antiqua"/>
          <w:sz w:val="24"/>
          <w:szCs w:val="24"/>
          <w:lang w:val="en-GB"/>
        </w:rPr>
        <w:t xml:space="preserve"> </w:t>
      </w:r>
      <w:r w:rsidRPr="002D7AC4">
        <w:rPr>
          <w:rFonts w:ascii="Book Antiqua" w:hAnsi="Book Antiqua"/>
          <w:i/>
          <w:sz w:val="24"/>
          <w:szCs w:val="24"/>
          <w:lang w:val="en-GB"/>
        </w:rPr>
        <w:t>The Guardian,</w:t>
      </w:r>
      <w:r w:rsidRPr="002D7AC4">
        <w:rPr>
          <w:rFonts w:ascii="Book Antiqua" w:hAnsi="Book Antiqua"/>
          <w:sz w:val="24"/>
          <w:szCs w:val="24"/>
          <w:lang w:val="en-GB"/>
        </w:rPr>
        <w:t xml:space="preserve"> [online] &lt;http://www.theguardian.com/books/2006/aug/12/travel.travelbooks&gt;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lastRenderedPageBreak/>
        <w:t>Sarkar</w:t>
      </w:r>
      <w:proofErr w:type="spellEnd"/>
      <w:r w:rsidRPr="002D7AC4">
        <w:rPr>
          <w:rFonts w:ascii="Book Antiqua" w:hAnsi="Book Antiqua"/>
          <w:sz w:val="24"/>
          <w:szCs w:val="24"/>
          <w:lang w:val="en-GB"/>
        </w:rPr>
        <w:t>, K., (2014)</w:t>
      </w:r>
      <w:r>
        <w:rPr>
          <w:rFonts w:ascii="Book Antiqua" w:hAnsi="Book Antiqua"/>
          <w:sz w:val="24"/>
          <w:szCs w:val="24"/>
          <w:lang w:val="en-GB"/>
        </w:rPr>
        <w:t>,</w:t>
      </w:r>
      <w:r w:rsidRPr="002D7AC4">
        <w:rPr>
          <w:rFonts w:ascii="Book Antiqua" w:hAnsi="Book Antiqua"/>
          <w:sz w:val="24"/>
          <w:szCs w:val="24"/>
          <w:lang w:val="en-GB"/>
        </w:rPr>
        <w:t xml:space="preserve"> “A square meal- Left or right hand?</w:t>
      </w:r>
      <w:proofErr w:type="gramStart"/>
      <w:r w:rsidRPr="002D7AC4">
        <w:rPr>
          <w:rFonts w:ascii="Book Antiqua" w:hAnsi="Book Antiqua"/>
          <w:sz w:val="24"/>
          <w:szCs w:val="24"/>
          <w:lang w:val="en-GB"/>
        </w:rPr>
        <w:t>”,</w:t>
      </w:r>
      <w:proofErr w:type="gramEnd"/>
      <w:r w:rsidRPr="002D7AC4">
        <w:rPr>
          <w:rFonts w:ascii="Book Antiqua" w:hAnsi="Book Antiqua"/>
          <w:sz w:val="24"/>
          <w:szCs w:val="24"/>
          <w:lang w:val="en-GB"/>
        </w:rPr>
        <w:t xml:space="preserve"> </w:t>
      </w:r>
      <w:r w:rsidRPr="002D7AC4">
        <w:rPr>
          <w:rFonts w:ascii="Book Antiqua" w:hAnsi="Book Antiqua"/>
          <w:i/>
          <w:sz w:val="24"/>
          <w:szCs w:val="24"/>
          <w:lang w:val="en-GB"/>
        </w:rPr>
        <w:t>Business Standard</w:t>
      </w:r>
      <w:r w:rsidRPr="002D7AC4">
        <w:rPr>
          <w:rFonts w:ascii="Book Antiqua" w:hAnsi="Book Antiqua"/>
          <w:sz w:val="24"/>
          <w:szCs w:val="24"/>
          <w:lang w:val="en-GB"/>
        </w:rPr>
        <w:t>, [online] in &lt;http://www.business-standard.com/article/opinion/keya-sarkar-a-square-meal-left-or-right-hand-114122601087_1.html&gt;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Speedy, B., (2014)</w:t>
      </w:r>
      <w:r>
        <w:rPr>
          <w:rFonts w:ascii="Book Antiqua" w:hAnsi="Book Antiqua"/>
          <w:sz w:val="24"/>
          <w:szCs w:val="24"/>
          <w:lang w:val="en-GB"/>
        </w:rPr>
        <w:t>,</w:t>
      </w:r>
      <w:r w:rsidRPr="002D7AC4">
        <w:rPr>
          <w:rFonts w:ascii="Book Antiqua" w:hAnsi="Book Antiqua"/>
          <w:sz w:val="24"/>
          <w:szCs w:val="24"/>
          <w:lang w:val="en-GB"/>
        </w:rPr>
        <w:t xml:space="preserve"> “Shortages put whisky distillers over a barrel”, </w:t>
      </w:r>
      <w:r w:rsidRPr="002D7AC4">
        <w:rPr>
          <w:rFonts w:ascii="Book Antiqua" w:hAnsi="Book Antiqua"/>
          <w:i/>
          <w:sz w:val="24"/>
          <w:szCs w:val="24"/>
          <w:lang w:val="en-GB"/>
        </w:rPr>
        <w:t>The Australian,</w:t>
      </w:r>
      <w:r w:rsidRPr="002D7AC4">
        <w:rPr>
          <w:rFonts w:ascii="Book Antiqua" w:hAnsi="Book Antiqua"/>
          <w:sz w:val="24"/>
          <w:szCs w:val="24"/>
          <w:lang w:val="en-GB"/>
        </w:rPr>
        <w:t xml:space="preserve"> [online] in &lt;http://www.theaustralian.com.au/business/shortages-put-whisky-distillers-over-a-barrel/story-e6frg8zx-1226991490360&gt;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gramStart"/>
      <w:r w:rsidRPr="002D7AC4">
        <w:rPr>
          <w:rFonts w:ascii="Book Antiqua" w:hAnsi="Book Antiqua"/>
          <w:sz w:val="24"/>
          <w:szCs w:val="24"/>
          <w:lang w:val="en-GB"/>
        </w:rPr>
        <w:t>Steadman, R., (1989)</w:t>
      </w:r>
      <w:r>
        <w:rPr>
          <w:rFonts w:ascii="Book Antiqua" w:hAnsi="Book Antiqua"/>
          <w:sz w:val="24"/>
          <w:szCs w:val="24"/>
          <w:lang w:val="en-GB"/>
        </w:rPr>
        <w:t>,</w:t>
      </w:r>
      <w:r w:rsidRPr="002D7AC4">
        <w:rPr>
          <w:rFonts w:ascii="Book Antiqua" w:hAnsi="Book Antiqua"/>
          <w:sz w:val="24"/>
          <w:szCs w:val="24"/>
          <w:lang w:val="en-GB"/>
        </w:rPr>
        <w:t xml:space="preserve"> </w:t>
      </w:r>
      <w:r w:rsidRPr="002D7AC4">
        <w:rPr>
          <w:rFonts w:ascii="Book Antiqua" w:hAnsi="Book Antiqua"/>
          <w:i/>
          <w:sz w:val="24"/>
          <w:szCs w:val="24"/>
          <w:lang w:val="en-GB"/>
        </w:rPr>
        <w:t>No Room to Swing a Cat</w:t>
      </w:r>
      <w:r w:rsidRPr="002D7AC4">
        <w:rPr>
          <w:rFonts w:ascii="Book Antiqua" w:hAnsi="Book Antiqua"/>
          <w:sz w:val="24"/>
          <w:szCs w:val="24"/>
          <w:lang w:val="en-GB"/>
        </w:rPr>
        <w:t>, Andersen Press, London, [back cover].</w:t>
      </w:r>
      <w:proofErr w:type="gramEnd"/>
    </w:p>
    <w:p w:rsidR="009E3CFB" w:rsidRPr="002D7AC4" w:rsidRDefault="009E3CFB" w:rsidP="009E3CFB">
      <w:pPr>
        <w:pStyle w:val="Textonotapie"/>
        <w:spacing w:line="276" w:lineRule="auto"/>
        <w:ind w:left="709" w:hanging="709"/>
        <w:rPr>
          <w:rFonts w:ascii="Book Antiqua" w:hAnsi="Book Antiqua"/>
          <w:sz w:val="24"/>
          <w:szCs w:val="24"/>
          <w:lang w:val="en-GB"/>
        </w:rPr>
      </w:pPr>
      <w:r w:rsidRPr="002D7AC4">
        <w:rPr>
          <w:rFonts w:ascii="Book Antiqua" w:hAnsi="Book Antiqua"/>
          <w:sz w:val="24"/>
          <w:szCs w:val="24"/>
          <w:lang w:val="en-GB"/>
        </w:rPr>
        <w:t>Taylor, D., (2013)</w:t>
      </w:r>
      <w:r>
        <w:rPr>
          <w:rFonts w:ascii="Book Antiqua" w:hAnsi="Book Antiqua"/>
          <w:sz w:val="24"/>
          <w:szCs w:val="24"/>
          <w:lang w:val="en-GB"/>
        </w:rPr>
        <w:t>,</w:t>
      </w:r>
      <w:r w:rsidRPr="002D7AC4">
        <w:rPr>
          <w:rFonts w:ascii="Book Antiqua" w:hAnsi="Book Antiqua"/>
          <w:sz w:val="24"/>
          <w:szCs w:val="24"/>
          <w:lang w:val="en-GB"/>
        </w:rPr>
        <w:t xml:space="preserve"> “President </w:t>
      </w:r>
      <w:proofErr w:type="gramStart"/>
      <w:r w:rsidRPr="002D7AC4">
        <w:rPr>
          <w:rFonts w:ascii="Book Antiqua" w:hAnsi="Book Antiqua"/>
          <w:sz w:val="24"/>
          <w:szCs w:val="24"/>
          <w:lang w:val="en-GB"/>
        </w:rPr>
        <w:t>calls</w:t>
      </w:r>
      <w:proofErr w:type="gramEnd"/>
      <w:r w:rsidRPr="002D7AC4">
        <w:rPr>
          <w:rFonts w:ascii="Book Antiqua" w:hAnsi="Book Antiqua"/>
          <w:sz w:val="24"/>
          <w:szCs w:val="24"/>
          <w:lang w:val="en-GB"/>
        </w:rPr>
        <w:t xml:space="preserve"> for people power to help put the gun lobby over a barrel”, </w:t>
      </w:r>
      <w:r w:rsidRPr="002D7AC4">
        <w:rPr>
          <w:rFonts w:ascii="Book Antiqua" w:hAnsi="Book Antiqua"/>
          <w:i/>
          <w:sz w:val="24"/>
          <w:szCs w:val="24"/>
          <w:lang w:val="en-GB"/>
        </w:rPr>
        <w:t>The Times</w:t>
      </w:r>
      <w:r w:rsidRPr="002D7AC4">
        <w:rPr>
          <w:rFonts w:ascii="Book Antiqua" w:hAnsi="Book Antiqua"/>
          <w:sz w:val="24"/>
          <w:szCs w:val="24"/>
          <w:lang w:val="en-GB"/>
        </w:rPr>
        <w:t xml:space="preserve">, [online] in &lt;http://www.thetimes.co.uk/tto/news/world/americas/article3677064. </w:t>
      </w:r>
      <w:proofErr w:type="spellStart"/>
      <w:proofErr w:type="gramStart"/>
      <w:r w:rsidRPr="002D7AC4">
        <w:rPr>
          <w:rFonts w:ascii="Book Antiqua" w:hAnsi="Book Antiqua"/>
          <w:sz w:val="24"/>
          <w:szCs w:val="24"/>
          <w:lang w:val="en-GB"/>
        </w:rPr>
        <w:t>ece</w:t>
      </w:r>
      <w:proofErr w:type="spellEnd"/>
      <w:proofErr w:type="gramEnd"/>
      <w:r w:rsidRPr="002D7AC4">
        <w:rPr>
          <w:rFonts w:ascii="Book Antiqua" w:hAnsi="Book Antiqua"/>
          <w:sz w:val="24"/>
          <w:szCs w:val="24"/>
          <w:lang w:val="en-GB"/>
        </w:rPr>
        <w:t xml:space="preserve"> &gt;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t>Vaccaro</w:t>
      </w:r>
      <w:proofErr w:type="spellEnd"/>
      <w:r w:rsidRPr="002D7AC4">
        <w:rPr>
          <w:rFonts w:ascii="Book Antiqua" w:hAnsi="Book Antiqua"/>
          <w:sz w:val="24"/>
          <w:szCs w:val="24"/>
          <w:lang w:val="en-GB"/>
        </w:rPr>
        <w:t>, M., (2015)</w:t>
      </w:r>
      <w:r>
        <w:rPr>
          <w:rFonts w:ascii="Book Antiqua" w:hAnsi="Book Antiqua"/>
          <w:sz w:val="24"/>
          <w:szCs w:val="24"/>
          <w:lang w:val="en-GB"/>
        </w:rPr>
        <w:t>,</w:t>
      </w:r>
      <w:r w:rsidRPr="002D7AC4">
        <w:rPr>
          <w:rFonts w:ascii="Book Antiqua" w:hAnsi="Book Antiqua"/>
          <w:sz w:val="24"/>
          <w:szCs w:val="24"/>
          <w:lang w:val="en-GB"/>
        </w:rPr>
        <w:t xml:space="preserve"> “Pipe down and embrace Carmelo Anthony’s All-Star moment”, </w:t>
      </w:r>
      <w:r w:rsidRPr="002D7AC4">
        <w:rPr>
          <w:rFonts w:ascii="Book Antiqua" w:hAnsi="Book Antiqua"/>
          <w:i/>
          <w:sz w:val="24"/>
          <w:szCs w:val="24"/>
          <w:lang w:val="en-GB"/>
        </w:rPr>
        <w:t>New York Post,</w:t>
      </w:r>
      <w:r w:rsidRPr="002D7AC4">
        <w:rPr>
          <w:rFonts w:ascii="Book Antiqua" w:hAnsi="Book Antiqua"/>
          <w:sz w:val="24"/>
          <w:szCs w:val="24"/>
          <w:lang w:val="en-GB"/>
        </w:rPr>
        <w:t xml:space="preserve"> [online] in &lt;http://nypost.com/2015/02/13/pipe-down-and-embrace-carmelo-anthonys-all-star-moment/&gt; [consulted: 17</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Pr="002D7AC4" w:rsidRDefault="009E3CFB" w:rsidP="009E3CFB">
      <w:pPr>
        <w:pStyle w:val="Textonotapie"/>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t>Worstall</w:t>
      </w:r>
      <w:proofErr w:type="spellEnd"/>
      <w:r w:rsidRPr="002D7AC4">
        <w:rPr>
          <w:rFonts w:ascii="Book Antiqua" w:hAnsi="Book Antiqua"/>
          <w:sz w:val="24"/>
          <w:szCs w:val="24"/>
          <w:lang w:val="en-GB"/>
        </w:rPr>
        <w:t>, T., (2015)</w:t>
      </w:r>
      <w:r>
        <w:rPr>
          <w:rFonts w:ascii="Book Antiqua" w:hAnsi="Book Antiqua"/>
          <w:sz w:val="24"/>
          <w:szCs w:val="24"/>
          <w:lang w:val="en-GB"/>
        </w:rPr>
        <w:t>,</w:t>
      </w:r>
      <w:r w:rsidRPr="002D7AC4">
        <w:rPr>
          <w:rFonts w:ascii="Book Antiqua" w:hAnsi="Book Antiqua"/>
          <w:sz w:val="24"/>
          <w:szCs w:val="24"/>
          <w:lang w:val="en-GB"/>
        </w:rPr>
        <w:t xml:space="preserve"> “Batten </w:t>
      </w:r>
      <w:proofErr w:type="gramStart"/>
      <w:r w:rsidRPr="002D7AC4">
        <w:rPr>
          <w:rFonts w:ascii="Book Antiqua" w:hAnsi="Book Antiqua"/>
          <w:sz w:val="24"/>
          <w:szCs w:val="24"/>
          <w:lang w:val="en-GB"/>
        </w:rPr>
        <w:t>Down The</w:t>
      </w:r>
      <w:proofErr w:type="gramEnd"/>
      <w:r w:rsidRPr="002D7AC4">
        <w:rPr>
          <w:rFonts w:ascii="Book Antiqua" w:hAnsi="Book Antiqua"/>
          <w:sz w:val="24"/>
          <w:szCs w:val="24"/>
          <w:lang w:val="en-GB"/>
        </w:rPr>
        <w:t xml:space="preserve"> Hatches Folks, The Greek Situation Just Keeps Getting Worse”, </w:t>
      </w:r>
      <w:r w:rsidRPr="002D7AC4">
        <w:rPr>
          <w:rFonts w:ascii="Book Antiqua" w:hAnsi="Book Antiqua"/>
          <w:i/>
          <w:sz w:val="24"/>
          <w:szCs w:val="24"/>
          <w:lang w:val="en-GB"/>
        </w:rPr>
        <w:t>Forbes</w:t>
      </w:r>
      <w:r w:rsidRPr="002D7AC4">
        <w:rPr>
          <w:rFonts w:ascii="Book Antiqua" w:hAnsi="Book Antiqua"/>
          <w:sz w:val="24"/>
          <w:szCs w:val="24"/>
          <w:lang w:val="en-GB"/>
        </w:rPr>
        <w:t>, [online] in &lt;http://www.forbes.com/sites/timworstall/2015/05/05/batten-down-the-hatches-folks-the-greek-situation-just-keeps-getting-worse/&gt; [consulted: 18</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BC5B33" w:rsidRDefault="009E3CFB" w:rsidP="009E3CFB">
      <w:pPr>
        <w:pStyle w:val="Textonotapie"/>
        <w:pBdr>
          <w:bottom w:val="single" w:sz="12" w:space="1" w:color="auto"/>
        </w:pBdr>
        <w:spacing w:line="276" w:lineRule="auto"/>
        <w:ind w:left="709" w:hanging="709"/>
        <w:rPr>
          <w:rFonts w:ascii="Book Antiqua" w:hAnsi="Book Antiqua"/>
          <w:sz w:val="24"/>
          <w:szCs w:val="24"/>
          <w:lang w:val="en-GB"/>
        </w:rPr>
      </w:pPr>
      <w:proofErr w:type="spellStart"/>
      <w:r w:rsidRPr="002D7AC4">
        <w:rPr>
          <w:rFonts w:ascii="Book Antiqua" w:hAnsi="Book Antiqua"/>
          <w:sz w:val="24"/>
          <w:szCs w:val="24"/>
          <w:lang w:val="en-GB"/>
        </w:rPr>
        <w:t>Zenko</w:t>
      </w:r>
      <w:proofErr w:type="spellEnd"/>
      <w:r w:rsidRPr="002D7AC4">
        <w:rPr>
          <w:rFonts w:ascii="Book Antiqua" w:hAnsi="Book Antiqua"/>
          <w:sz w:val="24"/>
          <w:szCs w:val="24"/>
          <w:lang w:val="en-GB"/>
        </w:rPr>
        <w:t>, M., (2014)</w:t>
      </w:r>
      <w:r>
        <w:rPr>
          <w:rFonts w:ascii="Book Antiqua" w:hAnsi="Book Antiqua"/>
          <w:sz w:val="24"/>
          <w:szCs w:val="24"/>
          <w:lang w:val="en-GB"/>
        </w:rPr>
        <w:t xml:space="preserve">, </w:t>
      </w:r>
      <w:r w:rsidRPr="002D7AC4">
        <w:rPr>
          <w:rFonts w:ascii="Book Antiqua" w:hAnsi="Book Antiqua"/>
          <w:sz w:val="24"/>
          <w:szCs w:val="24"/>
          <w:lang w:val="en-GB"/>
        </w:rPr>
        <w:t xml:space="preserve">“When Reagan Cut and Run”, </w:t>
      </w:r>
      <w:r w:rsidRPr="002D7AC4">
        <w:rPr>
          <w:rFonts w:ascii="Book Antiqua" w:hAnsi="Book Antiqua"/>
          <w:i/>
          <w:sz w:val="24"/>
          <w:szCs w:val="24"/>
          <w:lang w:val="en-GB"/>
        </w:rPr>
        <w:t>Council on Foreign Relations</w:t>
      </w:r>
      <w:r w:rsidRPr="002D7AC4">
        <w:rPr>
          <w:rFonts w:ascii="Book Antiqua" w:hAnsi="Book Antiqua"/>
          <w:sz w:val="24"/>
          <w:szCs w:val="24"/>
          <w:lang w:val="en-GB"/>
        </w:rPr>
        <w:t>, [online] in &lt;http://www.cfr.org/lebanon/reagan-cut-run/p32354&gt; [consulted: 11</w:t>
      </w:r>
      <w:r w:rsidRPr="002D7AC4">
        <w:rPr>
          <w:rFonts w:ascii="Book Antiqua" w:hAnsi="Book Antiqua"/>
          <w:sz w:val="24"/>
          <w:szCs w:val="24"/>
          <w:vertAlign w:val="superscript"/>
          <w:lang w:val="en-GB"/>
        </w:rPr>
        <w:t>th</w:t>
      </w:r>
      <w:r w:rsidRPr="002D7AC4">
        <w:rPr>
          <w:rFonts w:ascii="Book Antiqua" w:hAnsi="Book Antiqua"/>
          <w:sz w:val="24"/>
          <w:szCs w:val="24"/>
          <w:lang w:val="en-GB"/>
        </w:rPr>
        <w:t xml:space="preserve"> May 2015]</w:t>
      </w:r>
    </w:p>
    <w:p w:rsidR="009E3CFB" w:rsidRDefault="009E3CFB" w:rsidP="009E3CFB">
      <w:pPr>
        <w:pStyle w:val="Textonotapie"/>
        <w:spacing w:line="276" w:lineRule="auto"/>
        <w:ind w:left="709" w:hanging="709"/>
        <w:rPr>
          <w:rFonts w:ascii="Book Antiqua" w:hAnsi="Book Antiqua"/>
          <w:sz w:val="24"/>
          <w:szCs w:val="24"/>
          <w:lang w:val="en-GB"/>
        </w:rPr>
      </w:pPr>
    </w:p>
    <w:p w:rsidR="009E3CFB" w:rsidRPr="009E5D6A" w:rsidRDefault="009E3CFB" w:rsidP="009E5D6A">
      <w:pPr>
        <w:rPr>
          <w:rFonts w:ascii="Tahoma" w:hAnsi="Tahoma" w:cs="Tahoma"/>
          <w:b/>
          <w:sz w:val="32"/>
          <w:szCs w:val="24"/>
          <w:lang w:val="en-GB"/>
        </w:rPr>
      </w:pPr>
      <w:r w:rsidRPr="003C0ED3">
        <w:rPr>
          <w:rFonts w:ascii="Tahoma" w:hAnsi="Tahoma" w:cs="Tahoma"/>
          <w:b/>
          <w:sz w:val="32"/>
          <w:lang w:val="en-GB"/>
        </w:rPr>
        <w:t>Section D</w:t>
      </w:r>
    </w:p>
    <w:p w:rsidR="009E3CFB" w:rsidRPr="00F063B4" w:rsidRDefault="009E3CFB" w:rsidP="009E3CFB">
      <w:pPr>
        <w:ind w:left="709" w:hanging="709"/>
        <w:rPr>
          <w:rFonts w:ascii="Book Antiqua" w:hAnsi="Book Antiqua"/>
          <w:sz w:val="24"/>
          <w:szCs w:val="20"/>
          <w:lang w:val="en-GB"/>
        </w:rPr>
      </w:pPr>
      <w:proofErr w:type="spellStart"/>
      <w:r w:rsidRPr="00F063B4">
        <w:rPr>
          <w:rFonts w:ascii="Book Antiqua" w:hAnsi="Book Antiqua"/>
          <w:sz w:val="24"/>
          <w:szCs w:val="20"/>
          <w:lang w:val="en-GB"/>
        </w:rPr>
        <w:t>Akmajian</w:t>
      </w:r>
      <w:proofErr w:type="spellEnd"/>
      <w:r w:rsidRPr="00F063B4">
        <w:rPr>
          <w:rFonts w:ascii="Book Antiqua" w:hAnsi="Book Antiqua"/>
          <w:sz w:val="24"/>
          <w:szCs w:val="20"/>
          <w:lang w:val="en-GB"/>
        </w:rPr>
        <w:t>, A., (2001)</w:t>
      </w:r>
      <w:r>
        <w:rPr>
          <w:rFonts w:ascii="Book Antiqua" w:hAnsi="Book Antiqua"/>
          <w:sz w:val="24"/>
          <w:szCs w:val="20"/>
          <w:lang w:val="en-GB"/>
        </w:rPr>
        <w:t>,</w:t>
      </w:r>
      <w:r w:rsidRPr="00F063B4">
        <w:rPr>
          <w:rFonts w:ascii="Book Antiqua" w:hAnsi="Book Antiqua"/>
          <w:i/>
          <w:sz w:val="24"/>
          <w:szCs w:val="20"/>
          <w:lang w:val="en-GB"/>
        </w:rPr>
        <w:t xml:space="preserve"> Linguistics: An Introduction to Language and Communication</w:t>
      </w:r>
      <w:r w:rsidRPr="00F063B4">
        <w:rPr>
          <w:rFonts w:ascii="Book Antiqua" w:hAnsi="Book Antiqua"/>
          <w:sz w:val="24"/>
          <w:szCs w:val="20"/>
          <w:lang w:val="en-GB"/>
        </w:rPr>
        <w:t>, Massachusetts Institute of Technology Press, Cambridge (Massachusetts).</w:t>
      </w:r>
    </w:p>
    <w:p w:rsidR="009E3CFB" w:rsidRPr="00F063B4" w:rsidRDefault="009E3CFB" w:rsidP="009E3CFB">
      <w:pPr>
        <w:ind w:left="709" w:hanging="709"/>
        <w:rPr>
          <w:rFonts w:ascii="Book Antiqua" w:hAnsi="Book Antiqua"/>
          <w:smallCaps/>
          <w:sz w:val="24"/>
          <w:szCs w:val="20"/>
          <w:lang w:val="en-GB"/>
        </w:rPr>
      </w:pPr>
      <w:r w:rsidRPr="00F063B4">
        <w:rPr>
          <w:rFonts w:ascii="Book Antiqua" w:hAnsi="Book Antiqua"/>
          <w:sz w:val="24"/>
          <w:szCs w:val="20"/>
          <w:lang w:val="en-GB"/>
        </w:rPr>
        <w:t xml:space="preserve"> Bolton, W.F., Crystal, D., eds., (1987)</w:t>
      </w:r>
      <w:r>
        <w:rPr>
          <w:rFonts w:ascii="Book Antiqua" w:hAnsi="Book Antiqua"/>
          <w:sz w:val="24"/>
          <w:szCs w:val="20"/>
          <w:lang w:val="en-GB"/>
        </w:rPr>
        <w:t>,</w:t>
      </w:r>
      <w:r w:rsidRPr="00F063B4">
        <w:rPr>
          <w:rFonts w:ascii="Book Antiqua" w:hAnsi="Book Antiqua"/>
          <w:sz w:val="24"/>
          <w:szCs w:val="20"/>
          <w:lang w:val="en-GB"/>
        </w:rPr>
        <w:t xml:space="preserve"> </w:t>
      </w:r>
      <w:r w:rsidRPr="00F063B4">
        <w:rPr>
          <w:rFonts w:ascii="Book Antiqua" w:hAnsi="Book Antiqua"/>
          <w:i/>
          <w:sz w:val="24"/>
          <w:szCs w:val="20"/>
          <w:lang w:val="en-GB"/>
        </w:rPr>
        <w:t xml:space="preserve">The Penguins History of Literature: </w:t>
      </w:r>
      <w:proofErr w:type="gramStart"/>
      <w:r w:rsidRPr="00F063B4">
        <w:rPr>
          <w:rFonts w:ascii="Book Antiqua" w:hAnsi="Book Antiqua"/>
          <w:i/>
          <w:sz w:val="24"/>
          <w:szCs w:val="20"/>
          <w:lang w:val="en-GB"/>
        </w:rPr>
        <w:t>The</w:t>
      </w:r>
      <w:proofErr w:type="gramEnd"/>
      <w:r w:rsidRPr="00F063B4">
        <w:rPr>
          <w:rFonts w:ascii="Book Antiqua" w:hAnsi="Book Antiqua"/>
          <w:i/>
          <w:sz w:val="24"/>
          <w:szCs w:val="20"/>
          <w:lang w:val="en-GB"/>
        </w:rPr>
        <w:t xml:space="preserve"> English Language,</w:t>
      </w:r>
      <w:r w:rsidRPr="00F063B4">
        <w:rPr>
          <w:rFonts w:ascii="Book Antiqua" w:hAnsi="Book Antiqua"/>
          <w:sz w:val="24"/>
          <w:szCs w:val="20"/>
          <w:lang w:val="en-GB"/>
        </w:rPr>
        <w:t xml:space="preserve"> Penguin Books, London, </w:t>
      </w:r>
      <w:proofErr w:type="spellStart"/>
      <w:r w:rsidRPr="00F063B4">
        <w:rPr>
          <w:rFonts w:ascii="Book Antiqua" w:hAnsi="Book Antiqua"/>
          <w:sz w:val="24"/>
          <w:szCs w:val="20"/>
          <w:lang w:val="en-GB"/>
        </w:rPr>
        <w:t>vol.</w:t>
      </w:r>
      <w:r w:rsidRPr="00F063B4">
        <w:rPr>
          <w:rFonts w:ascii="Book Antiqua" w:hAnsi="Book Antiqua"/>
          <w:smallCaps/>
          <w:sz w:val="24"/>
          <w:szCs w:val="20"/>
          <w:lang w:val="en-GB"/>
        </w:rPr>
        <w:t>X</w:t>
      </w:r>
      <w:proofErr w:type="spellEnd"/>
      <w:r w:rsidRPr="00F063B4">
        <w:rPr>
          <w:rFonts w:ascii="Book Antiqua" w:hAnsi="Book Antiqua"/>
          <w:smallCaps/>
          <w:sz w:val="24"/>
          <w:szCs w:val="20"/>
          <w:lang w:val="en-GB"/>
        </w:rPr>
        <w:t>.</w:t>
      </w:r>
    </w:p>
    <w:p w:rsidR="009E3CFB" w:rsidRPr="00F063B4" w:rsidRDefault="009E3CFB" w:rsidP="009E3CFB">
      <w:pPr>
        <w:ind w:left="709" w:hanging="709"/>
        <w:rPr>
          <w:rFonts w:ascii="Book Antiqua" w:hAnsi="Book Antiqua"/>
          <w:sz w:val="24"/>
          <w:szCs w:val="20"/>
          <w:lang w:val="en-GB"/>
        </w:rPr>
      </w:pPr>
      <w:proofErr w:type="gramStart"/>
      <w:r w:rsidRPr="00F063B4">
        <w:rPr>
          <w:rFonts w:ascii="Book Antiqua" w:hAnsi="Book Antiqua"/>
          <w:sz w:val="24"/>
          <w:szCs w:val="20"/>
          <w:lang w:val="en-GB"/>
        </w:rPr>
        <w:t>Crystal, D., (2007)</w:t>
      </w:r>
      <w:r>
        <w:rPr>
          <w:rFonts w:ascii="Book Antiqua" w:hAnsi="Book Antiqua"/>
          <w:sz w:val="24"/>
          <w:szCs w:val="20"/>
          <w:lang w:val="en-GB"/>
        </w:rPr>
        <w:t>,</w:t>
      </w:r>
      <w:r w:rsidRPr="00F063B4">
        <w:rPr>
          <w:rFonts w:ascii="Book Antiqua" w:hAnsi="Book Antiqua"/>
          <w:sz w:val="24"/>
          <w:szCs w:val="20"/>
          <w:lang w:val="en-GB"/>
        </w:rPr>
        <w:t xml:space="preserve"> </w:t>
      </w:r>
      <w:r w:rsidRPr="00F063B4">
        <w:rPr>
          <w:rFonts w:ascii="Book Antiqua" w:hAnsi="Book Antiqua"/>
          <w:i/>
          <w:sz w:val="24"/>
          <w:szCs w:val="20"/>
          <w:lang w:val="en-GB"/>
        </w:rPr>
        <w:t>How Language Works,</w:t>
      </w:r>
      <w:r w:rsidRPr="00F063B4">
        <w:rPr>
          <w:rFonts w:ascii="Book Antiqua" w:hAnsi="Book Antiqua"/>
          <w:sz w:val="24"/>
          <w:szCs w:val="20"/>
          <w:lang w:val="en-GB"/>
        </w:rPr>
        <w:t xml:space="preserve"> Penguin Books, London.</w:t>
      </w:r>
      <w:proofErr w:type="gramEnd"/>
      <w:r w:rsidRPr="00F063B4">
        <w:rPr>
          <w:rFonts w:ascii="Book Antiqua" w:hAnsi="Book Antiqua"/>
          <w:sz w:val="24"/>
          <w:szCs w:val="20"/>
          <w:lang w:val="en-GB"/>
        </w:rPr>
        <w:t xml:space="preserve"> </w:t>
      </w:r>
    </w:p>
    <w:p w:rsidR="009E3CFB" w:rsidRPr="00002390" w:rsidRDefault="009E3CFB" w:rsidP="00002390">
      <w:pPr>
        <w:ind w:left="709" w:hanging="709"/>
        <w:rPr>
          <w:rFonts w:ascii="Book Antiqua" w:hAnsi="Book Antiqua"/>
          <w:sz w:val="24"/>
          <w:szCs w:val="20"/>
          <w:lang w:val="en-GB"/>
        </w:rPr>
      </w:pPr>
      <w:proofErr w:type="spellStart"/>
      <w:r w:rsidRPr="00F063B4">
        <w:rPr>
          <w:rFonts w:ascii="Book Antiqua" w:hAnsi="Book Antiqua"/>
          <w:sz w:val="24"/>
          <w:szCs w:val="20"/>
          <w:lang w:val="en-GB"/>
        </w:rPr>
        <w:t>Sterkenburg</w:t>
      </w:r>
      <w:proofErr w:type="spellEnd"/>
      <w:r w:rsidRPr="00F063B4">
        <w:rPr>
          <w:rFonts w:ascii="Book Antiqua" w:hAnsi="Book Antiqua"/>
          <w:sz w:val="24"/>
          <w:szCs w:val="20"/>
          <w:lang w:val="en-GB"/>
        </w:rPr>
        <w:t>, P. v., ed., (2003)</w:t>
      </w:r>
      <w:r>
        <w:rPr>
          <w:rFonts w:ascii="Book Antiqua" w:hAnsi="Book Antiqua"/>
          <w:sz w:val="24"/>
          <w:szCs w:val="20"/>
          <w:lang w:val="en-GB"/>
        </w:rPr>
        <w:t>,</w:t>
      </w:r>
      <w:r w:rsidRPr="00F063B4">
        <w:rPr>
          <w:rFonts w:ascii="Book Antiqua" w:hAnsi="Book Antiqua"/>
          <w:sz w:val="24"/>
          <w:szCs w:val="20"/>
          <w:lang w:val="en-GB"/>
        </w:rPr>
        <w:t xml:space="preserve"> </w:t>
      </w:r>
      <w:r w:rsidRPr="00F063B4">
        <w:rPr>
          <w:rFonts w:ascii="Book Antiqua" w:hAnsi="Book Antiqua"/>
          <w:i/>
          <w:sz w:val="24"/>
          <w:szCs w:val="20"/>
          <w:lang w:val="en-GB"/>
        </w:rPr>
        <w:t>A Practical Guide to Lexicography</w:t>
      </w:r>
      <w:r w:rsidRPr="00F063B4">
        <w:rPr>
          <w:rFonts w:ascii="Book Antiqua" w:hAnsi="Book Antiqua"/>
          <w:sz w:val="24"/>
          <w:szCs w:val="20"/>
          <w:lang w:val="en-GB"/>
        </w:rPr>
        <w:t xml:space="preserve">, John </w:t>
      </w:r>
      <w:proofErr w:type="spellStart"/>
      <w:r w:rsidRPr="00F063B4">
        <w:rPr>
          <w:rFonts w:ascii="Book Antiqua" w:hAnsi="Book Antiqua"/>
          <w:sz w:val="24"/>
          <w:szCs w:val="20"/>
          <w:lang w:val="en-GB"/>
        </w:rPr>
        <w:t>Benjamins</w:t>
      </w:r>
      <w:proofErr w:type="spellEnd"/>
      <w:r w:rsidRPr="00F063B4">
        <w:rPr>
          <w:rFonts w:ascii="Book Antiqua" w:hAnsi="Book Antiqua"/>
          <w:sz w:val="24"/>
          <w:szCs w:val="20"/>
          <w:lang w:val="en-GB"/>
        </w:rPr>
        <w:t>, Amsterdam, vol.</w:t>
      </w:r>
      <w:r w:rsidRPr="00F063B4">
        <w:rPr>
          <w:rFonts w:ascii="Book Antiqua" w:hAnsi="Book Antiqua"/>
          <w:smallCaps/>
          <w:sz w:val="24"/>
          <w:szCs w:val="20"/>
          <w:lang w:val="en-GB"/>
        </w:rPr>
        <w:t>VI</w:t>
      </w:r>
      <w:r w:rsidRPr="00F063B4">
        <w:rPr>
          <w:rFonts w:ascii="Book Antiqua" w:hAnsi="Book Antiqua"/>
          <w:sz w:val="24"/>
          <w:szCs w:val="20"/>
          <w:lang w:val="en-GB"/>
        </w:rPr>
        <w:t>.</w:t>
      </w:r>
    </w:p>
    <w:sectPr w:rsidR="009E3CFB" w:rsidRPr="00002390" w:rsidSect="006E0C35">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A27" w:rsidRDefault="002E0A27" w:rsidP="00E6167C">
      <w:pPr>
        <w:spacing w:after="0" w:line="240" w:lineRule="auto"/>
      </w:pPr>
      <w:r>
        <w:separator/>
      </w:r>
    </w:p>
  </w:endnote>
  <w:endnote w:type="continuationSeparator" w:id="0">
    <w:p w:rsidR="002E0A27" w:rsidRDefault="002E0A27" w:rsidP="00E61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37" w:rsidRDefault="00046D37">
    <w:pPr>
      <w:pStyle w:val="Piedepgina"/>
      <w:jc w:val="right"/>
    </w:pPr>
  </w:p>
  <w:p w:rsidR="00046D37" w:rsidRDefault="00046D3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523715"/>
      <w:docPartObj>
        <w:docPartGallery w:val="Page Numbers (Bottom of Page)"/>
        <w:docPartUnique/>
      </w:docPartObj>
    </w:sdtPr>
    <w:sdtContent>
      <w:p w:rsidR="00046D37" w:rsidRDefault="00046D37">
        <w:pPr>
          <w:pStyle w:val="Piedepgina"/>
          <w:jc w:val="right"/>
        </w:pPr>
      </w:p>
    </w:sdtContent>
  </w:sdt>
  <w:p w:rsidR="00046D37" w:rsidRDefault="00046D3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523716"/>
      <w:docPartObj>
        <w:docPartGallery w:val="Page Numbers (Bottom of Page)"/>
        <w:docPartUnique/>
      </w:docPartObj>
    </w:sdtPr>
    <w:sdtContent>
      <w:p w:rsidR="00046D37" w:rsidRDefault="00046D37">
        <w:pPr>
          <w:pStyle w:val="Piedepgina"/>
          <w:jc w:val="right"/>
        </w:pPr>
        <w:r w:rsidRPr="0057697F">
          <w:rPr>
            <w:rFonts w:ascii="Book Antiqua" w:hAnsi="Book Antiqua"/>
          </w:rPr>
          <w:fldChar w:fldCharType="begin"/>
        </w:r>
        <w:r w:rsidRPr="0057697F">
          <w:rPr>
            <w:rFonts w:ascii="Book Antiqua" w:hAnsi="Book Antiqua"/>
          </w:rPr>
          <w:instrText xml:space="preserve"> PAGE   \* MERGEFORMAT </w:instrText>
        </w:r>
        <w:r w:rsidRPr="0057697F">
          <w:rPr>
            <w:rFonts w:ascii="Book Antiqua" w:hAnsi="Book Antiqua"/>
          </w:rPr>
          <w:fldChar w:fldCharType="separate"/>
        </w:r>
        <w:r w:rsidR="009F3BBB">
          <w:rPr>
            <w:rFonts w:ascii="Book Antiqua" w:hAnsi="Book Antiqua"/>
            <w:noProof/>
          </w:rPr>
          <w:t>14</w:t>
        </w:r>
        <w:r w:rsidRPr="0057697F">
          <w:rPr>
            <w:rFonts w:ascii="Book Antiqua" w:hAnsi="Book Antiqua"/>
          </w:rPr>
          <w:fldChar w:fldCharType="end"/>
        </w:r>
      </w:p>
    </w:sdtContent>
  </w:sdt>
  <w:p w:rsidR="00046D37" w:rsidRDefault="00046D3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A27" w:rsidRDefault="002E0A27" w:rsidP="00E6167C">
      <w:pPr>
        <w:spacing w:after="0" w:line="240" w:lineRule="auto"/>
      </w:pPr>
      <w:r>
        <w:separator/>
      </w:r>
    </w:p>
  </w:footnote>
  <w:footnote w:type="continuationSeparator" w:id="0">
    <w:p w:rsidR="002E0A27" w:rsidRDefault="002E0A27" w:rsidP="00E6167C">
      <w:pPr>
        <w:spacing w:after="0" w:line="240" w:lineRule="auto"/>
      </w:pPr>
      <w:r>
        <w:continuationSeparator/>
      </w:r>
    </w:p>
  </w:footnote>
  <w:footnote w:id="1">
    <w:p w:rsidR="00046D37" w:rsidRPr="00E86E9E" w:rsidRDefault="00046D37" w:rsidP="00E6167C">
      <w:pPr>
        <w:rPr>
          <w:rFonts w:ascii="Book Antiqua" w:hAnsi="Book Antiqua" w:cs="Tahoma"/>
          <w:lang w:val="en-GB"/>
        </w:rPr>
      </w:pPr>
      <w:r w:rsidRPr="00E86E9E">
        <w:rPr>
          <w:rStyle w:val="Refdenotaalpie"/>
          <w:sz w:val="20"/>
        </w:rPr>
        <w:footnoteRef/>
      </w:r>
      <w:r w:rsidRPr="00E86E9E">
        <w:rPr>
          <w:sz w:val="20"/>
          <w:lang w:val="en-GB"/>
        </w:rPr>
        <w:t xml:space="preserve"> </w:t>
      </w:r>
      <w:r w:rsidRPr="000C2D29">
        <w:rPr>
          <w:rFonts w:ascii="Book Antiqua" w:hAnsi="Book Antiqua" w:cs="Tahoma"/>
          <w:sz w:val="20"/>
          <w:lang w:val="en-GB"/>
        </w:rPr>
        <w:t>Rodger,</w:t>
      </w:r>
      <w:r>
        <w:rPr>
          <w:rFonts w:ascii="Book Antiqua" w:hAnsi="Book Antiqua" w:cs="Tahoma"/>
          <w:sz w:val="20"/>
          <w:lang w:val="en-GB"/>
        </w:rPr>
        <w:t xml:space="preserve"> N.A.M., (1987), </w:t>
      </w:r>
      <w:r w:rsidRPr="00E86E9E">
        <w:rPr>
          <w:rFonts w:ascii="Book Antiqua" w:hAnsi="Book Antiqua" w:cs="Tahoma"/>
          <w:i/>
          <w:sz w:val="20"/>
          <w:lang w:val="en-GB"/>
        </w:rPr>
        <w:t xml:space="preserve">The Wooden World: </w:t>
      </w:r>
      <w:r>
        <w:rPr>
          <w:rFonts w:ascii="Book Antiqua" w:hAnsi="Book Antiqua" w:cs="Tahoma"/>
          <w:i/>
          <w:sz w:val="20"/>
          <w:lang w:val="en-GB"/>
        </w:rPr>
        <w:t>An Anatomy of the Georgian Navy,</w:t>
      </w:r>
      <w:r>
        <w:rPr>
          <w:rFonts w:ascii="Book Antiqua" w:hAnsi="Book Antiqua" w:cs="Tahoma"/>
          <w:sz w:val="20"/>
          <w:lang w:val="en-GB"/>
        </w:rPr>
        <w:t xml:space="preserve"> </w:t>
      </w:r>
      <w:r w:rsidRPr="00E86E9E">
        <w:rPr>
          <w:rFonts w:ascii="Book Antiqua" w:hAnsi="Book Antiqua" w:cs="Tahoma"/>
          <w:sz w:val="20"/>
          <w:lang w:val="en-GB"/>
        </w:rPr>
        <w:t xml:space="preserve">William Collins Sons &amp; Co, </w:t>
      </w:r>
      <w:proofErr w:type="spellStart"/>
      <w:r w:rsidRPr="00E86E9E">
        <w:rPr>
          <w:rFonts w:ascii="Book Antiqua" w:hAnsi="Book Antiqua" w:cs="Tahoma"/>
          <w:sz w:val="20"/>
          <w:lang w:val="en-GB"/>
        </w:rPr>
        <w:t>Padstow</w:t>
      </w:r>
      <w:proofErr w:type="spellEnd"/>
      <w:r>
        <w:rPr>
          <w:rFonts w:ascii="Book Antiqua" w:hAnsi="Book Antiqua" w:cs="Tahoma"/>
          <w:sz w:val="20"/>
          <w:lang w:val="en-GB"/>
        </w:rPr>
        <w:t xml:space="preserve">, </w:t>
      </w:r>
      <w:r w:rsidRPr="00E86E9E">
        <w:rPr>
          <w:rFonts w:ascii="Book Antiqua" w:hAnsi="Book Antiqua" w:cs="Tahoma"/>
          <w:sz w:val="20"/>
          <w:lang w:val="en-GB"/>
        </w:rPr>
        <w:t>p.144.</w:t>
      </w:r>
    </w:p>
  </w:footnote>
  <w:footnote w:id="2">
    <w:p w:rsidR="00046D37" w:rsidRPr="00803560" w:rsidRDefault="00046D37" w:rsidP="00E6167C">
      <w:pPr>
        <w:rPr>
          <w:rFonts w:ascii="Book Antiqua" w:hAnsi="Book Antiqua" w:cs="Tahoma"/>
          <w:lang w:val="en-GB"/>
        </w:rPr>
      </w:pPr>
      <w:r w:rsidRPr="00803560">
        <w:rPr>
          <w:rStyle w:val="Refdenotaalpie"/>
          <w:sz w:val="20"/>
        </w:rPr>
        <w:footnoteRef/>
      </w:r>
      <w:r w:rsidRPr="00803560">
        <w:rPr>
          <w:sz w:val="20"/>
          <w:lang w:val="en-GB"/>
        </w:rPr>
        <w:t xml:space="preserve"> </w:t>
      </w:r>
      <w:r w:rsidRPr="000C2D29">
        <w:rPr>
          <w:rFonts w:ascii="Book Antiqua" w:hAnsi="Book Antiqua" w:cs="Tahoma"/>
          <w:sz w:val="20"/>
          <w:lang w:val="en-GB"/>
        </w:rPr>
        <w:t>Rodger,</w:t>
      </w:r>
      <w:r>
        <w:rPr>
          <w:rFonts w:ascii="Book Antiqua" w:hAnsi="Book Antiqua" w:cs="Tahoma"/>
          <w:sz w:val="20"/>
          <w:lang w:val="en-GB"/>
        </w:rPr>
        <w:t xml:space="preserve"> N.A.M., </w:t>
      </w:r>
      <w:r>
        <w:rPr>
          <w:rFonts w:ascii="Book Antiqua" w:hAnsi="Book Antiqua" w:cs="Tahoma"/>
          <w:i/>
          <w:sz w:val="20"/>
          <w:lang w:val="en-GB"/>
        </w:rPr>
        <w:t>op. cit.</w:t>
      </w:r>
      <w:r>
        <w:rPr>
          <w:rFonts w:ascii="Book Antiqua" w:hAnsi="Book Antiqua" w:cs="Tahoma"/>
          <w:sz w:val="20"/>
          <w:lang w:val="en-GB"/>
        </w:rPr>
        <w:t>,</w:t>
      </w:r>
      <w:r w:rsidRPr="00E86E9E">
        <w:rPr>
          <w:rFonts w:ascii="Book Antiqua" w:hAnsi="Book Antiqua" w:cs="Tahoma"/>
          <w:sz w:val="20"/>
          <w:lang w:val="en-GB"/>
        </w:rPr>
        <w:t xml:space="preserve"> </w:t>
      </w:r>
      <w:r>
        <w:rPr>
          <w:rFonts w:ascii="Book Antiqua" w:hAnsi="Book Antiqua" w:cs="Tahoma"/>
          <w:sz w:val="20"/>
          <w:lang w:val="en-GB"/>
        </w:rPr>
        <w:t>p.39.</w:t>
      </w:r>
    </w:p>
  </w:footnote>
  <w:footnote w:id="3">
    <w:p w:rsidR="00046D37" w:rsidRPr="00FD519C" w:rsidRDefault="00046D37" w:rsidP="00E6167C">
      <w:pPr>
        <w:pStyle w:val="Textonotapie"/>
        <w:rPr>
          <w:rFonts w:ascii="Book Antiqua" w:hAnsi="Book Antiqua"/>
          <w:lang w:val="en-GB"/>
        </w:rPr>
      </w:pPr>
      <w:r w:rsidRPr="00FD519C">
        <w:rPr>
          <w:rStyle w:val="Refdenotaalpie"/>
          <w:rFonts w:ascii="Book Antiqua" w:hAnsi="Book Antiqua"/>
        </w:rPr>
        <w:footnoteRef/>
      </w:r>
      <w:r>
        <w:rPr>
          <w:rFonts w:ascii="Book Antiqua" w:hAnsi="Book Antiqua"/>
          <w:lang w:val="en-GB"/>
        </w:rPr>
        <w:t xml:space="preserve"> Buchanan, E., (2015), “</w:t>
      </w:r>
      <w:r w:rsidRPr="00FD519C">
        <w:rPr>
          <w:rFonts w:ascii="Book Antiqua" w:hAnsi="Book Antiqua"/>
          <w:lang w:val="en-GB"/>
        </w:rPr>
        <w:t>Italy migrants influx: Libya is living hell somewhere ‘between the Devil and the deep blue s</w:t>
      </w:r>
      <w:r>
        <w:rPr>
          <w:rFonts w:ascii="Book Antiqua" w:hAnsi="Book Antiqua"/>
          <w:lang w:val="en-GB"/>
        </w:rPr>
        <w:t>ea’”</w:t>
      </w:r>
      <w:r w:rsidRPr="00FD519C">
        <w:rPr>
          <w:rFonts w:ascii="Book Antiqua" w:hAnsi="Book Antiqua"/>
          <w:lang w:val="en-GB"/>
        </w:rPr>
        <w:t xml:space="preserve">, </w:t>
      </w:r>
      <w:r w:rsidRPr="00FD519C">
        <w:rPr>
          <w:rFonts w:ascii="Book Antiqua" w:hAnsi="Book Antiqua"/>
          <w:i/>
          <w:lang w:val="en-GB"/>
        </w:rPr>
        <w:t xml:space="preserve">International Business Times, </w:t>
      </w:r>
      <w:r w:rsidRPr="00FD519C">
        <w:rPr>
          <w:rFonts w:ascii="Book Antiqua" w:hAnsi="Book Antiqua"/>
          <w:lang w:val="en-GB"/>
        </w:rPr>
        <w:t>[online] in &lt;http://www.ibtimes.co.uk/italy-migrants-influx-libya-living-hell-somewhere-between-devil-deep-blue-sea-1496587&gt;  [consulted: 11</w:t>
      </w:r>
      <w:r w:rsidRPr="00FD519C">
        <w:rPr>
          <w:rFonts w:ascii="Book Antiqua" w:hAnsi="Book Antiqua"/>
          <w:vertAlign w:val="superscript"/>
          <w:lang w:val="en-GB"/>
        </w:rPr>
        <w:t>th</w:t>
      </w:r>
      <w:r w:rsidRPr="00FD519C">
        <w:rPr>
          <w:rFonts w:ascii="Book Antiqua" w:hAnsi="Book Antiqua"/>
          <w:lang w:val="en-GB"/>
        </w:rPr>
        <w:t xml:space="preserve"> May 2015]</w:t>
      </w:r>
    </w:p>
  </w:footnote>
  <w:footnote w:id="4">
    <w:p w:rsidR="00046D37" w:rsidRPr="00FD519C" w:rsidRDefault="00046D37" w:rsidP="00E6167C">
      <w:pPr>
        <w:pStyle w:val="Textonotapie"/>
        <w:rPr>
          <w:rFonts w:ascii="Book Antiqua" w:hAnsi="Book Antiqua"/>
          <w:lang w:val="en-GB"/>
        </w:rPr>
      </w:pPr>
      <w:r w:rsidRPr="00FD519C">
        <w:rPr>
          <w:rStyle w:val="Refdenotaalpie"/>
          <w:rFonts w:ascii="Book Antiqua" w:hAnsi="Book Antiqua"/>
        </w:rPr>
        <w:footnoteRef/>
      </w:r>
      <w:r w:rsidRPr="00FD519C">
        <w:rPr>
          <w:rFonts w:ascii="Book Antiqua" w:hAnsi="Book Antiqua"/>
          <w:lang w:val="en-GB"/>
        </w:rPr>
        <w:t xml:space="preserve"> Milne, R., </w:t>
      </w:r>
      <w:r>
        <w:rPr>
          <w:rFonts w:ascii="Book Antiqua" w:hAnsi="Book Antiqua"/>
          <w:lang w:val="en-GB"/>
        </w:rPr>
        <w:t>(2014), “</w:t>
      </w:r>
      <w:r w:rsidRPr="00FD519C">
        <w:rPr>
          <w:rFonts w:ascii="Book Antiqua" w:hAnsi="Book Antiqua"/>
          <w:lang w:val="en-GB"/>
        </w:rPr>
        <w:t xml:space="preserve">Norway’s oil fund caught between </w:t>
      </w:r>
      <w:r>
        <w:rPr>
          <w:rFonts w:ascii="Book Antiqua" w:hAnsi="Book Antiqua"/>
          <w:lang w:val="en-GB"/>
        </w:rPr>
        <w:t>the devil and the deep blue sea”</w:t>
      </w:r>
      <w:r w:rsidRPr="00FD519C">
        <w:rPr>
          <w:rFonts w:ascii="Book Antiqua" w:hAnsi="Book Antiqua"/>
          <w:lang w:val="en-GB"/>
        </w:rPr>
        <w:t xml:space="preserve">, </w:t>
      </w:r>
      <w:r w:rsidRPr="00FD519C">
        <w:rPr>
          <w:rFonts w:ascii="Book Antiqua" w:hAnsi="Book Antiqua"/>
          <w:i/>
          <w:lang w:val="en-GB"/>
        </w:rPr>
        <w:t>Financial Times</w:t>
      </w:r>
      <w:r w:rsidRPr="00FD519C">
        <w:rPr>
          <w:rFonts w:ascii="Book Antiqua" w:hAnsi="Book Antiqua"/>
          <w:lang w:val="en-GB"/>
        </w:rPr>
        <w:t>, [online] in &lt;http://www.ft.com/cms/s/0/20ca2e6c-a257-11e3-87f6-00144feab7de.html#axzz3ZqDxqYDb&gt;  [consulted: 11</w:t>
      </w:r>
      <w:r w:rsidRPr="00FD519C">
        <w:rPr>
          <w:rFonts w:ascii="Book Antiqua" w:hAnsi="Book Antiqua"/>
          <w:vertAlign w:val="superscript"/>
          <w:lang w:val="en-GB"/>
        </w:rPr>
        <w:t>th</w:t>
      </w:r>
      <w:r w:rsidRPr="00FD519C">
        <w:rPr>
          <w:rFonts w:ascii="Book Antiqua" w:hAnsi="Book Antiqua"/>
          <w:lang w:val="en-GB"/>
        </w:rPr>
        <w:t xml:space="preserve"> May 2015]</w:t>
      </w:r>
    </w:p>
  </w:footnote>
  <w:footnote w:id="5">
    <w:p w:rsidR="00046D37" w:rsidRPr="00FD519C" w:rsidRDefault="00046D37" w:rsidP="00E6167C">
      <w:pPr>
        <w:pStyle w:val="Textonotapie"/>
        <w:rPr>
          <w:rFonts w:ascii="Book Antiqua" w:hAnsi="Book Antiqua"/>
          <w:lang w:val="en-GB"/>
        </w:rPr>
      </w:pPr>
      <w:r w:rsidRPr="00FD519C">
        <w:rPr>
          <w:rStyle w:val="Refdenotaalpie"/>
          <w:rFonts w:ascii="Book Antiqua" w:hAnsi="Book Antiqua"/>
        </w:rPr>
        <w:footnoteRef/>
      </w:r>
      <w:r w:rsidRPr="00FD519C">
        <w:rPr>
          <w:rFonts w:ascii="Book Antiqua" w:hAnsi="Book Antiqua"/>
          <w:lang w:val="en-GB"/>
        </w:rPr>
        <w:t xml:space="preserve"> Flowers, B., </w:t>
      </w:r>
      <w:proofErr w:type="spellStart"/>
      <w:r w:rsidRPr="00FD519C">
        <w:rPr>
          <w:rFonts w:ascii="Book Antiqua" w:hAnsi="Book Antiqua"/>
          <w:lang w:val="en-GB"/>
        </w:rPr>
        <w:t>Keuning</w:t>
      </w:r>
      <w:proofErr w:type="spellEnd"/>
      <w:r w:rsidRPr="00FD519C">
        <w:rPr>
          <w:rFonts w:ascii="Book Antiqua" w:hAnsi="Book Antiqua"/>
          <w:lang w:val="en-GB"/>
        </w:rPr>
        <w:t xml:space="preserve">, D., </w:t>
      </w:r>
      <w:r w:rsidRPr="00FD519C">
        <w:rPr>
          <w:rFonts w:ascii="Book Antiqua" w:hAnsi="Book Antiqua"/>
          <w:i/>
          <w:lang w:val="en-GB"/>
        </w:rPr>
        <w:t>et al.</w:t>
      </w:r>
      <w:r>
        <w:rPr>
          <w:rFonts w:ascii="Book Antiqua" w:hAnsi="Book Antiqua"/>
          <w:lang w:val="en-GB"/>
        </w:rPr>
        <w:t>, (2008), “Spaceman”</w:t>
      </w:r>
      <w:r w:rsidRPr="00FD519C">
        <w:rPr>
          <w:rFonts w:ascii="Book Antiqua" w:hAnsi="Book Antiqua"/>
          <w:lang w:val="en-GB"/>
        </w:rPr>
        <w:t xml:space="preserve">, </w:t>
      </w:r>
      <w:proofErr w:type="gramStart"/>
      <w:r w:rsidRPr="00FD519C">
        <w:rPr>
          <w:rFonts w:ascii="Book Antiqua" w:hAnsi="Book Antiqua"/>
          <w:lang w:val="en-GB"/>
        </w:rPr>
        <w:t>The</w:t>
      </w:r>
      <w:proofErr w:type="gramEnd"/>
      <w:r w:rsidRPr="00FD519C">
        <w:rPr>
          <w:rFonts w:ascii="Book Antiqua" w:hAnsi="Book Antiqua"/>
          <w:lang w:val="en-GB"/>
        </w:rPr>
        <w:t xml:space="preserve"> Killers, Island</w:t>
      </w:r>
      <w:r>
        <w:rPr>
          <w:rFonts w:ascii="Book Antiqua" w:hAnsi="Book Antiqua"/>
          <w:lang w:val="en-GB"/>
        </w:rPr>
        <w:t xml:space="preserve"> Records</w:t>
      </w:r>
      <w:r w:rsidRPr="00FD519C">
        <w:rPr>
          <w:rFonts w:ascii="Book Antiqua" w:hAnsi="Book Antiqua"/>
          <w:lang w:val="en-GB"/>
        </w:rPr>
        <w:t xml:space="preserve">, </w:t>
      </w:r>
      <w:r>
        <w:rPr>
          <w:rFonts w:ascii="Book Antiqua" w:hAnsi="Book Antiqua"/>
          <w:lang w:val="en-GB"/>
        </w:rPr>
        <w:t>0</w:t>
      </w:r>
      <w:r w:rsidRPr="00FD519C">
        <w:rPr>
          <w:rFonts w:ascii="Book Antiqua" w:hAnsi="Book Antiqua"/>
          <w:lang w:val="en-GB"/>
        </w:rPr>
        <w:t>4:44.</w:t>
      </w:r>
    </w:p>
  </w:footnote>
  <w:footnote w:id="6">
    <w:p w:rsidR="00046D37" w:rsidRPr="00FD519C" w:rsidRDefault="00046D37" w:rsidP="00E6167C">
      <w:pPr>
        <w:pStyle w:val="Textonotapie"/>
        <w:rPr>
          <w:rFonts w:ascii="Book Antiqua" w:hAnsi="Book Antiqua"/>
          <w:lang w:val="en-GB"/>
        </w:rPr>
      </w:pPr>
      <w:r w:rsidRPr="00FD519C">
        <w:rPr>
          <w:rStyle w:val="Refdenotaalpie"/>
          <w:rFonts w:ascii="Book Antiqua" w:hAnsi="Book Antiqua"/>
        </w:rPr>
        <w:footnoteRef/>
      </w:r>
      <w:r>
        <w:rPr>
          <w:rFonts w:ascii="Book Antiqua" w:hAnsi="Book Antiqua"/>
          <w:lang w:val="en-GB"/>
        </w:rPr>
        <w:t xml:space="preserve"> Climbing Staff, (2013), “</w:t>
      </w:r>
      <w:r w:rsidRPr="00FD519C">
        <w:rPr>
          <w:rFonts w:ascii="Book Antiqua" w:hAnsi="Book Antiqua"/>
          <w:lang w:val="en-GB"/>
        </w:rPr>
        <w:t>Know the Ro</w:t>
      </w:r>
      <w:r>
        <w:rPr>
          <w:rFonts w:ascii="Book Antiqua" w:hAnsi="Book Antiqua"/>
          <w:lang w:val="en-GB"/>
        </w:rPr>
        <w:t>pes: Prevent Lowering Accidents”</w:t>
      </w:r>
      <w:r w:rsidRPr="00FD519C">
        <w:rPr>
          <w:rFonts w:ascii="Book Antiqua" w:hAnsi="Book Antiqua"/>
          <w:lang w:val="en-GB"/>
        </w:rPr>
        <w:t xml:space="preserve">, </w:t>
      </w:r>
      <w:r w:rsidRPr="00FD519C">
        <w:rPr>
          <w:rFonts w:ascii="Book Antiqua" w:hAnsi="Book Antiqua"/>
          <w:i/>
          <w:lang w:val="en-GB"/>
        </w:rPr>
        <w:t>Climbing Blog</w:t>
      </w:r>
      <w:r w:rsidRPr="00FD519C">
        <w:rPr>
          <w:rFonts w:ascii="Book Antiqua" w:hAnsi="Book Antiqua"/>
          <w:lang w:val="en-GB"/>
        </w:rPr>
        <w:t>, [online] in &lt;http://www.climbing.com/blog/know-the-ropes-prevent-lowering-accidents/&gt; [consulted: 11</w:t>
      </w:r>
      <w:r w:rsidRPr="00FD519C">
        <w:rPr>
          <w:rFonts w:ascii="Book Antiqua" w:hAnsi="Book Antiqua"/>
          <w:vertAlign w:val="superscript"/>
          <w:lang w:val="en-GB"/>
        </w:rPr>
        <w:t>th</w:t>
      </w:r>
      <w:r w:rsidRPr="00FD519C">
        <w:rPr>
          <w:rFonts w:ascii="Book Antiqua" w:hAnsi="Book Antiqua"/>
          <w:lang w:val="en-GB"/>
        </w:rPr>
        <w:t xml:space="preserve"> May 2015] </w:t>
      </w:r>
    </w:p>
  </w:footnote>
  <w:footnote w:id="7">
    <w:p w:rsidR="00046D37" w:rsidRPr="000A60E8" w:rsidRDefault="00046D37" w:rsidP="00E6167C">
      <w:pPr>
        <w:pStyle w:val="Textonotapie"/>
        <w:rPr>
          <w:lang w:val="en-GB"/>
        </w:rPr>
      </w:pPr>
      <w:r w:rsidRPr="00FD519C">
        <w:rPr>
          <w:rStyle w:val="Refdenotaalpie"/>
          <w:rFonts w:ascii="Book Antiqua" w:hAnsi="Book Antiqua"/>
        </w:rPr>
        <w:footnoteRef/>
      </w:r>
      <w:r>
        <w:rPr>
          <w:rFonts w:ascii="Book Antiqua" w:hAnsi="Book Antiqua"/>
          <w:lang w:val="en-GB"/>
        </w:rPr>
        <w:t xml:space="preserve"> “</w:t>
      </w:r>
      <w:r w:rsidRPr="00FD519C">
        <w:rPr>
          <w:rFonts w:ascii="Book Antiqua" w:hAnsi="Book Antiqua"/>
          <w:lang w:val="en-GB"/>
        </w:rPr>
        <w:t>Safety expert</w:t>
      </w:r>
      <w:r>
        <w:rPr>
          <w:rFonts w:ascii="Book Antiqua" w:hAnsi="Book Antiqua"/>
          <w:lang w:val="en-GB"/>
        </w:rPr>
        <w:t>s know the ropes of paragliding”</w:t>
      </w:r>
      <w:r w:rsidRPr="00FD519C">
        <w:rPr>
          <w:rFonts w:ascii="Book Antiqua" w:hAnsi="Book Antiqua"/>
          <w:lang w:val="en-GB"/>
        </w:rPr>
        <w:t xml:space="preserve">, </w:t>
      </w:r>
      <w:r>
        <w:rPr>
          <w:rFonts w:ascii="Book Antiqua" w:hAnsi="Book Antiqua"/>
          <w:lang w:val="en-GB"/>
        </w:rPr>
        <w:t>(</w:t>
      </w:r>
      <w:r w:rsidRPr="00FD519C">
        <w:rPr>
          <w:rFonts w:ascii="Book Antiqua" w:hAnsi="Book Antiqua"/>
          <w:lang w:val="en-GB"/>
        </w:rPr>
        <w:t>1995</w:t>
      </w:r>
      <w:r>
        <w:rPr>
          <w:rFonts w:ascii="Book Antiqua" w:hAnsi="Book Antiqua"/>
          <w:lang w:val="en-GB"/>
        </w:rPr>
        <w:t>)</w:t>
      </w:r>
      <w:r w:rsidRPr="00FD519C">
        <w:rPr>
          <w:rFonts w:ascii="Book Antiqua" w:hAnsi="Book Antiqua"/>
          <w:lang w:val="en-GB"/>
        </w:rPr>
        <w:t xml:space="preserve">, </w:t>
      </w:r>
      <w:r w:rsidRPr="00FD519C">
        <w:rPr>
          <w:rFonts w:ascii="Book Antiqua" w:hAnsi="Book Antiqua"/>
          <w:i/>
          <w:lang w:val="en-GB"/>
        </w:rPr>
        <w:t>Times Higher Education</w:t>
      </w:r>
      <w:r w:rsidRPr="00FD519C">
        <w:rPr>
          <w:rFonts w:ascii="Book Antiqua" w:hAnsi="Book Antiqua"/>
          <w:lang w:val="en-GB"/>
        </w:rPr>
        <w:t>, [online] in &lt;http://www.timeshighereducation.co.uk/features/safety-experts-know-the-ropes-of-paragliding/94585.article&gt; [consulted: 11</w:t>
      </w:r>
      <w:r w:rsidRPr="00FD519C">
        <w:rPr>
          <w:rFonts w:ascii="Book Antiqua" w:hAnsi="Book Antiqua"/>
          <w:vertAlign w:val="superscript"/>
          <w:lang w:val="en-GB"/>
        </w:rPr>
        <w:t>th</w:t>
      </w:r>
      <w:r w:rsidRPr="00FD519C">
        <w:rPr>
          <w:rFonts w:ascii="Book Antiqua" w:hAnsi="Book Antiqua"/>
          <w:lang w:val="en-GB"/>
        </w:rPr>
        <w:t xml:space="preserve"> May 2015]</w:t>
      </w:r>
    </w:p>
  </w:footnote>
  <w:footnote w:id="8">
    <w:p w:rsidR="00046D37" w:rsidRPr="005B5DB4" w:rsidRDefault="00046D37" w:rsidP="00E6167C">
      <w:pPr>
        <w:pStyle w:val="Textonotapie"/>
        <w:rPr>
          <w:rFonts w:ascii="Book Antiqua" w:hAnsi="Book Antiqua"/>
          <w:lang w:val="en-GB"/>
        </w:rPr>
      </w:pPr>
      <w:r w:rsidRPr="005B5DB4">
        <w:rPr>
          <w:rStyle w:val="Refdenotaalpie"/>
          <w:rFonts w:ascii="Book Antiqua" w:hAnsi="Book Antiqua"/>
        </w:rPr>
        <w:footnoteRef/>
      </w:r>
      <w:r>
        <w:rPr>
          <w:rFonts w:ascii="Book Antiqua" w:hAnsi="Book Antiqua"/>
          <w:lang w:val="en-GB"/>
        </w:rPr>
        <w:t xml:space="preserve"> “</w:t>
      </w:r>
      <w:r w:rsidRPr="005B5DB4">
        <w:rPr>
          <w:rFonts w:ascii="Book Antiqua" w:hAnsi="Book Antiqua"/>
          <w:lang w:val="en-GB"/>
        </w:rPr>
        <w:t>Dames Who Know the Rop</w:t>
      </w:r>
      <w:r>
        <w:rPr>
          <w:rFonts w:ascii="Book Antiqua" w:hAnsi="Book Antiqua"/>
          <w:lang w:val="en-GB"/>
        </w:rPr>
        <w:t>es”</w:t>
      </w:r>
      <w:r w:rsidRPr="005B5DB4">
        <w:rPr>
          <w:rFonts w:ascii="Book Antiqua" w:hAnsi="Book Antiqua"/>
          <w:lang w:val="en-GB"/>
        </w:rPr>
        <w:t xml:space="preserve">, </w:t>
      </w:r>
      <w:r w:rsidRPr="005B5DB4">
        <w:rPr>
          <w:rFonts w:ascii="Book Antiqua" w:hAnsi="Book Antiqua"/>
          <w:i/>
          <w:lang w:val="en-GB"/>
        </w:rPr>
        <w:t>Women’s circus</w:t>
      </w:r>
      <w:r w:rsidRPr="005B5DB4">
        <w:rPr>
          <w:rFonts w:ascii="Book Antiqua" w:hAnsi="Book Antiqua"/>
          <w:lang w:val="en-GB"/>
        </w:rPr>
        <w:t>, [online] in &lt;http://www.womenscircus.org.au/training/performance-and-theatre-workshops/&gt;  [consulted: 11</w:t>
      </w:r>
      <w:r w:rsidRPr="005B5DB4">
        <w:rPr>
          <w:rFonts w:ascii="Book Antiqua" w:hAnsi="Book Antiqua"/>
          <w:vertAlign w:val="superscript"/>
          <w:lang w:val="en-GB"/>
        </w:rPr>
        <w:t>th</w:t>
      </w:r>
      <w:r w:rsidRPr="005B5DB4">
        <w:rPr>
          <w:rFonts w:ascii="Book Antiqua" w:hAnsi="Book Antiqua"/>
          <w:lang w:val="en-GB"/>
        </w:rPr>
        <w:t xml:space="preserve"> May 2015]</w:t>
      </w:r>
    </w:p>
  </w:footnote>
  <w:footnote w:id="9">
    <w:p w:rsidR="00046D37" w:rsidRPr="005B5DB4" w:rsidRDefault="00046D37" w:rsidP="00E6167C">
      <w:pPr>
        <w:pStyle w:val="Textonotapie"/>
        <w:rPr>
          <w:rFonts w:ascii="Book Antiqua" w:hAnsi="Book Antiqua"/>
          <w:lang w:val="en-GB"/>
        </w:rPr>
      </w:pPr>
      <w:r w:rsidRPr="005B5DB4">
        <w:rPr>
          <w:rStyle w:val="Refdenotaalpie"/>
          <w:rFonts w:ascii="Book Antiqua" w:hAnsi="Book Antiqua"/>
        </w:rPr>
        <w:footnoteRef/>
      </w:r>
      <w:r>
        <w:rPr>
          <w:rFonts w:ascii="Book Antiqua" w:hAnsi="Book Antiqua"/>
          <w:lang w:val="en-GB"/>
        </w:rPr>
        <w:t xml:space="preserve"> </w:t>
      </w:r>
      <w:proofErr w:type="spellStart"/>
      <w:r>
        <w:rPr>
          <w:rFonts w:ascii="Book Antiqua" w:hAnsi="Book Antiqua"/>
          <w:lang w:val="en-GB"/>
        </w:rPr>
        <w:t>Melloy</w:t>
      </w:r>
      <w:proofErr w:type="spellEnd"/>
      <w:r>
        <w:rPr>
          <w:rFonts w:ascii="Book Antiqua" w:hAnsi="Book Antiqua"/>
          <w:lang w:val="en-GB"/>
        </w:rPr>
        <w:t>, J., (2015), “</w:t>
      </w:r>
      <w:r w:rsidRPr="005B5DB4">
        <w:rPr>
          <w:rFonts w:ascii="Book Antiqua" w:hAnsi="Book Antiqua"/>
          <w:lang w:val="en-GB"/>
        </w:rPr>
        <w:t>Don’t c</w:t>
      </w:r>
      <w:r>
        <w:rPr>
          <w:rFonts w:ascii="Book Antiqua" w:hAnsi="Book Antiqua"/>
          <w:lang w:val="en-GB"/>
        </w:rPr>
        <w:t>ut and run this year: Blackrock”</w:t>
      </w:r>
      <w:r w:rsidRPr="005B5DB4">
        <w:rPr>
          <w:rFonts w:ascii="Book Antiqua" w:hAnsi="Book Antiqua"/>
          <w:lang w:val="en-GB"/>
        </w:rPr>
        <w:t xml:space="preserve">, </w:t>
      </w:r>
      <w:r w:rsidRPr="005B5DB4">
        <w:rPr>
          <w:rFonts w:ascii="Book Antiqua" w:hAnsi="Book Antiqua"/>
          <w:i/>
          <w:lang w:val="en-GB"/>
        </w:rPr>
        <w:t>CNBC</w:t>
      </w:r>
      <w:r w:rsidRPr="005B5DB4">
        <w:rPr>
          <w:rFonts w:ascii="Book Antiqua" w:hAnsi="Book Antiqua"/>
          <w:lang w:val="en-GB"/>
        </w:rPr>
        <w:t xml:space="preserve"> [online] in &lt;http://www.cnbc.com/id/102306093&gt; [consulted: 11</w:t>
      </w:r>
      <w:r w:rsidRPr="005B5DB4">
        <w:rPr>
          <w:rFonts w:ascii="Book Antiqua" w:hAnsi="Book Antiqua"/>
          <w:vertAlign w:val="superscript"/>
          <w:lang w:val="en-GB"/>
        </w:rPr>
        <w:t>th</w:t>
      </w:r>
      <w:r w:rsidRPr="005B5DB4">
        <w:rPr>
          <w:rFonts w:ascii="Book Antiqua" w:hAnsi="Book Antiqua"/>
          <w:lang w:val="en-GB"/>
        </w:rPr>
        <w:t xml:space="preserve"> May 2015]</w:t>
      </w:r>
    </w:p>
  </w:footnote>
  <w:footnote w:id="10">
    <w:p w:rsidR="00046D37" w:rsidRPr="00AB5775" w:rsidRDefault="00046D37" w:rsidP="00E6167C">
      <w:pPr>
        <w:pStyle w:val="Textonotapie"/>
        <w:rPr>
          <w:rFonts w:ascii="Book Antiqua" w:hAnsi="Book Antiqua"/>
          <w:lang w:val="en-GB"/>
        </w:rPr>
      </w:pPr>
      <w:r w:rsidRPr="005B5DB4">
        <w:rPr>
          <w:rStyle w:val="Refdenotaalpie"/>
          <w:rFonts w:ascii="Book Antiqua" w:hAnsi="Book Antiqua"/>
        </w:rPr>
        <w:footnoteRef/>
      </w:r>
      <w:r w:rsidRPr="005B5DB4">
        <w:rPr>
          <w:rFonts w:ascii="Book Antiqua" w:hAnsi="Book Antiqua"/>
          <w:lang w:val="en-GB"/>
        </w:rPr>
        <w:t xml:space="preserve"> </w:t>
      </w:r>
      <w:proofErr w:type="spellStart"/>
      <w:r w:rsidRPr="005B5DB4">
        <w:rPr>
          <w:rFonts w:ascii="Book Antiqua" w:hAnsi="Book Antiqua"/>
          <w:lang w:val="en-GB"/>
        </w:rPr>
        <w:t>Zenk</w:t>
      </w:r>
      <w:r>
        <w:rPr>
          <w:rFonts w:ascii="Book Antiqua" w:hAnsi="Book Antiqua"/>
          <w:lang w:val="en-GB"/>
        </w:rPr>
        <w:t>o</w:t>
      </w:r>
      <w:proofErr w:type="spellEnd"/>
      <w:r>
        <w:rPr>
          <w:rFonts w:ascii="Book Antiqua" w:hAnsi="Book Antiqua"/>
          <w:lang w:val="en-GB"/>
        </w:rPr>
        <w:t>, M., (2014), “When Reagan Cut and Run”</w:t>
      </w:r>
      <w:r w:rsidRPr="005B5DB4">
        <w:rPr>
          <w:rFonts w:ascii="Book Antiqua" w:hAnsi="Book Antiqua"/>
          <w:lang w:val="en-GB"/>
        </w:rPr>
        <w:t xml:space="preserve">, </w:t>
      </w:r>
      <w:r w:rsidRPr="005B5DB4">
        <w:rPr>
          <w:rFonts w:ascii="Book Antiqua" w:hAnsi="Book Antiqua"/>
          <w:i/>
          <w:lang w:val="en-GB"/>
        </w:rPr>
        <w:t>Council on Foreign Relations</w:t>
      </w:r>
      <w:r w:rsidRPr="005B5DB4">
        <w:rPr>
          <w:rFonts w:ascii="Book Antiqua" w:hAnsi="Book Antiqua"/>
          <w:lang w:val="en-GB"/>
        </w:rPr>
        <w:t>, [online] in &lt;</w:t>
      </w:r>
      <w:r w:rsidRPr="00AB5775">
        <w:rPr>
          <w:rFonts w:ascii="Book Antiqua" w:hAnsi="Book Antiqua"/>
          <w:lang w:val="en-GB"/>
        </w:rPr>
        <w:t>http://www.cfr.org/lebanon/reagan-cut-run/p32354&gt; [consulted: 11</w:t>
      </w:r>
      <w:r w:rsidRPr="00AB5775">
        <w:rPr>
          <w:rFonts w:ascii="Book Antiqua" w:hAnsi="Book Antiqua"/>
          <w:vertAlign w:val="superscript"/>
          <w:lang w:val="en-GB"/>
        </w:rPr>
        <w:t>th</w:t>
      </w:r>
      <w:r w:rsidRPr="00AB5775">
        <w:rPr>
          <w:rFonts w:ascii="Book Antiqua" w:hAnsi="Book Antiqua"/>
          <w:lang w:val="en-GB"/>
        </w:rPr>
        <w:t xml:space="preserve"> May 2015]</w:t>
      </w:r>
    </w:p>
  </w:footnote>
  <w:footnote w:id="11">
    <w:p w:rsidR="00046D37" w:rsidRPr="00AB5775" w:rsidRDefault="00046D37" w:rsidP="00E6167C">
      <w:pPr>
        <w:pStyle w:val="Textonotapie"/>
        <w:rPr>
          <w:rFonts w:ascii="Book Antiqua" w:hAnsi="Book Antiqua"/>
          <w:lang w:val="en-GB"/>
        </w:rPr>
      </w:pPr>
      <w:r w:rsidRPr="00AB5775">
        <w:rPr>
          <w:rStyle w:val="Refdenotaalpie"/>
          <w:rFonts w:ascii="Book Antiqua" w:hAnsi="Book Antiqua"/>
        </w:rPr>
        <w:footnoteRef/>
      </w:r>
      <w:r w:rsidRPr="00B845E5">
        <w:rPr>
          <w:rFonts w:ascii="Book Antiqua" w:hAnsi="Book Antiqua"/>
          <w:lang w:val="en-GB"/>
        </w:rPr>
        <w:t xml:space="preserve"> </w:t>
      </w:r>
      <w:proofErr w:type="gramStart"/>
      <w:r w:rsidRPr="00B845E5">
        <w:rPr>
          <w:rFonts w:ascii="Book Antiqua" w:hAnsi="Book Antiqua"/>
          <w:lang w:val="en-GB"/>
        </w:rPr>
        <w:t xml:space="preserve">Allen, C., </w:t>
      </w:r>
      <w:proofErr w:type="spellStart"/>
      <w:r w:rsidRPr="00B845E5">
        <w:rPr>
          <w:rFonts w:ascii="Book Antiqua" w:hAnsi="Book Antiqua"/>
          <w:lang w:val="en-GB"/>
        </w:rPr>
        <w:t>Cann</w:t>
      </w:r>
      <w:proofErr w:type="spellEnd"/>
      <w:r w:rsidRPr="00B845E5">
        <w:rPr>
          <w:rFonts w:ascii="Book Antiqua" w:hAnsi="Book Antiqua"/>
          <w:lang w:val="en-GB"/>
        </w:rPr>
        <w:t xml:space="preserve">, W., </w:t>
      </w:r>
      <w:r w:rsidRPr="00B845E5">
        <w:rPr>
          <w:rFonts w:ascii="Book Antiqua" w:hAnsi="Book Antiqua"/>
          <w:i/>
          <w:lang w:val="en-GB"/>
        </w:rPr>
        <w:t>et al.</w:t>
      </w:r>
      <w:r w:rsidRPr="00B845E5">
        <w:rPr>
          <w:rFonts w:ascii="Book Antiqua" w:hAnsi="Book Antiqua"/>
          <w:lang w:val="en-GB"/>
        </w:rPr>
        <w:t xml:space="preserve">, (1982), </w:t>
      </w:r>
      <w:r>
        <w:rPr>
          <w:rFonts w:ascii="Book Antiqua" w:hAnsi="Book Antiqua"/>
          <w:lang w:val="en-GB"/>
        </w:rPr>
        <w:t>“Cut and Run”</w:t>
      </w:r>
      <w:r w:rsidRPr="00AB5775">
        <w:rPr>
          <w:rFonts w:ascii="Book Antiqua" w:hAnsi="Book Antiqua"/>
          <w:lang w:val="en-GB"/>
        </w:rPr>
        <w:t xml:space="preserve">, </w:t>
      </w:r>
      <w:proofErr w:type="spellStart"/>
      <w:r w:rsidRPr="00AB5775">
        <w:rPr>
          <w:rFonts w:ascii="Book Antiqua" w:hAnsi="Book Antiqua"/>
          <w:lang w:val="en-GB"/>
        </w:rPr>
        <w:t>Ultravox</w:t>
      </w:r>
      <w:proofErr w:type="spellEnd"/>
      <w:r w:rsidRPr="00AB5775">
        <w:rPr>
          <w:rFonts w:ascii="Book Antiqua" w:hAnsi="Book Antiqua"/>
          <w:lang w:val="en-GB"/>
        </w:rPr>
        <w:t xml:space="preserve">, Chrysalis, </w:t>
      </w:r>
      <w:r>
        <w:rPr>
          <w:rFonts w:ascii="Book Antiqua" w:hAnsi="Book Antiqua"/>
          <w:lang w:val="en-GB"/>
        </w:rPr>
        <w:t>0</w:t>
      </w:r>
      <w:r w:rsidRPr="00AB5775">
        <w:rPr>
          <w:rFonts w:ascii="Book Antiqua" w:hAnsi="Book Antiqua"/>
          <w:lang w:val="en-GB"/>
        </w:rPr>
        <w:t>4:18.</w:t>
      </w:r>
      <w:proofErr w:type="gramEnd"/>
    </w:p>
  </w:footnote>
  <w:footnote w:id="12">
    <w:p w:rsidR="00046D37" w:rsidRPr="00AB5775" w:rsidRDefault="00046D37" w:rsidP="00E6167C">
      <w:pPr>
        <w:pStyle w:val="Textonotapie"/>
        <w:rPr>
          <w:rFonts w:ascii="Book Antiqua" w:hAnsi="Book Antiqua"/>
          <w:lang w:val="en-GB"/>
        </w:rPr>
      </w:pPr>
      <w:r w:rsidRPr="00AB5775">
        <w:rPr>
          <w:rStyle w:val="Refdenotaalpie"/>
          <w:rFonts w:ascii="Book Antiqua" w:hAnsi="Book Antiqua"/>
        </w:rPr>
        <w:footnoteRef/>
      </w:r>
      <w:r>
        <w:rPr>
          <w:rFonts w:ascii="Book Antiqua" w:hAnsi="Book Antiqua"/>
          <w:lang w:val="en-GB"/>
        </w:rPr>
        <w:t xml:space="preserve"> </w:t>
      </w:r>
      <w:proofErr w:type="spellStart"/>
      <w:r>
        <w:rPr>
          <w:rFonts w:ascii="Book Antiqua" w:hAnsi="Book Antiqua"/>
          <w:lang w:val="en-GB"/>
        </w:rPr>
        <w:t>Ryal</w:t>
      </w:r>
      <w:proofErr w:type="spellEnd"/>
      <w:r>
        <w:rPr>
          <w:rFonts w:ascii="Book Antiqua" w:hAnsi="Book Antiqua"/>
          <w:lang w:val="en-GB"/>
        </w:rPr>
        <w:t>, J., (2015), “</w:t>
      </w:r>
      <w:r w:rsidRPr="00AB5775">
        <w:rPr>
          <w:rFonts w:ascii="Book Antiqua" w:hAnsi="Book Antiqua"/>
          <w:lang w:val="en-GB"/>
        </w:rPr>
        <w:t>Media in Japan under g</w:t>
      </w:r>
      <w:r>
        <w:rPr>
          <w:rFonts w:ascii="Book Antiqua" w:hAnsi="Book Antiqua"/>
          <w:lang w:val="en-GB"/>
        </w:rPr>
        <w:t>rowing pressure to toe the line”,</w:t>
      </w:r>
      <w:r w:rsidRPr="00AB5775">
        <w:rPr>
          <w:rFonts w:ascii="Book Antiqua" w:hAnsi="Book Antiqua"/>
          <w:lang w:val="en-GB"/>
        </w:rPr>
        <w:t xml:space="preserve"> </w:t>
      </w:r>
      <w:r w:rsidRPr="00AB5775">
        <w:rPr>
          <w:rFonts w:ascii="Book Antiqua" w:hAnsi="Book Antiqua"/>
          <w:i/>
          <w:lang w:val="en-GB"/>
        </w:rPr>
        <w:t>DW</w:t>
      </w:r>
      <w:r w:rsidRPr="00AB5775">
        <w:rPr>
          <w:rFonts w:ascii="Book Antiqua" w:hAnsi="Book Antiqua"/>
          <w:lang w:val="en-GB"/>
        </w:rPr>
        <w:t>, [online] in &lt;http://www.dw.de/media-in-japan-under-growing-pressure-to-toe-the-line/a-18420514&gt; [consulted: 16</w:t>
      </w:r>
      <w:r w:rsidRPr="00AB5775">
        <w:rPr>
          <w:rFonts w:ascii="Book Antiqua" w:hAnsi="Book Antiqua"/>
          <w:vertAlign w:val="superscript"/>
          <w:lang w:val="en-GB"/>
        </w:rPr>
        <w:t>th</w:t>
      </w:r>
      <w:r w:rsidRPr="00AB5775">
        <w:rPr>
          <w:rFonts w:ascii="Book Antiqua" w:hAnsi="Book Antiqua"/>
          <w:lang w:val="en-GB"/>
        </w:rPr>
        <w:t xml:space="preserve"> May 2015]</w:t>
      </w:r>
    </w:p>
  </w:footnote>
  <w:footnote w:id="13">
    <w:p w:rsidR="00046D37" w:rsidRPr="00A57D6B" w:rsidRDefault="00046D37" w:rsidP="00E6167C">
      <w:pPr>
        <w:pStyle w:val="Textonotapie"/>
        <w:rPr>
          <w:rFonts w:ascii="Book Antiqua" w:hAnsi="Book Antiqua"/>
          <w:lang w:val="en-GB"/>
        </w:rPr>
      </w:pPr>
      <w:r w:rsidRPr="00AB5775">
        <w:rPr>
          <w:rStyle w:val="Refdenotaalpie"/>
          <w:rFonts w:ascii="Book Antiqua" w:hAnsi="Book Antiqua"/>
        </w:rPr>
        <w:footnoteRef/>
      </w:r>
      <w:r w:rsidRPr="00AB5775">
        <w:rPr>
          <w:rFonts w:ascii="Book Antiqua" w:hAnsi="Book Antiqua"/>
          <w:lang w:val="en-GB"/>
        </w:rPr>
        <w:t xml:space="preserve"> </w:t>
      </w:r>
      <w:proofErr w:type="spellStart"/>
      <w:r w:rsidRPr="00AB5775">
        <w:rPr>
          <w:rFonts w:ascii="Book Antiqua" w:hAnsi="Book Antiqua"/>
          <w:lang w:val="en-GB"/>
        </w:rPr>
        <w:t>Ag</w:t>
      </w:r>
      <w:r>
        <w:rPr>
          <w:rFonts w:ascii="Book Antiqua" w:hAnsi="Book Antiqua"/>
          <w:lang w:val="en-GB"/>
        </w:rPr>
        <w:t>ence</w:t>
      </w:r>
      <w:proofErr w:type="spellEnd"/>
      <w:r>
        <w:rPr>
          <w:rFonts w:ascii="Book Antiqua" w:hAnsi="Book Antiqua"/>
          <w:lang w:val="en-GB"/>
        </w:rPr>
        <w:t xml:space="preserve"> France-</w:t>
      </w:r>
      <w:proofErr w:type="spellStart"/>
      <w:r>
        <w:rPr>
          <w:rFonts w:ascii="Book Antiqua" w:hAnsi="Book Antiqua"/>
          <w:lang w:val="en-GB"/>
        </w:rPr>
        <w:t>Presse</w:t>
      </w:r>
      <w:proofErr w:type="spellEnd"/>
      <w:r>
        <w:rPr>
          <w:rFonts w:ascii="Book Antiqua" w:hAnsi="Book Antiqua"/>
          <w:lang w:val="en-GB"/>
        </w:rPr>
        <w:t xml:space="preserve"> in Beijing, (2015), “</w:t>
      </w:r>
      <w:r w:rsidRPr="00AB5775">
        <w:rPr>
          <w:rFonts w:ascii="Book Antiqua" w:hAnsi="Book Antiqua"/>
          <w:lang w:val="en-GB"/>
        </w:rPr>
        <w:t>China orders square d</w:t>
      </w:r>
      <w:r>
        <w:rPr>
          <w:rFonts w:ascii="Book Antiqua" w:hAnsi="Book Antiqua"/>
          <w:lang w:val="en-GB"/>
        </w:rPr>
        <w:t>ancers to heel and toe the line”,</w:t>
      </w:r>
      <w:r w:rsidRPr="00AB5775">
        <w:rPr>
          <w:rFonts w:ascii="Book Antiqua" w:hAnsi="Book Antiqua"/>
          <w:lang w:val="en-GB"/>
        </w:rPr>
        <w:t xml:space="preserve"> </w:t>
      </w:r>
      <w:r w:rsidRPr="00AB5775">
        <w:rPr>
          <w:rFonts w:ascii="Book Antiqua" w:hAnsi="Book Antiqua"/>
          <w:i/>
          <w:lang w:val="en-GB"/>
        </w:rPr>
        <w:t>The Guardian</w:t>
      </w:r>
      <w:r w:rsidRPr="00AB5775">
        <w:rPr>
          <w:rFonts w:ascii="Book Antiqua" w:hAnsi="Book Antiqua"/>
          <w:lang w:val="en-GB"/>
        </w:rPr>
        <w:t>, [online] in &lt;http://www.theguardian.com/world/2015/mar/24/china-orders-</w:t>
      </w:r>
      <w:r w:rsidRPr="00A57D6B">
        <w:rPr>
          <w:rFonts w:ascii="Book Antiqua" w:hAnsi="Book Antiqua"/>
          <w:lang w:val="en-GB"/>
        </w:rPr>
        <w:t>square-dancers-to-heel-and-toe-the-line&gt;  [consulted: 16</w:t>
      </w:r>
      <w:r w:rsidRPr="00A57D6B">
        <w:rPr>
          <w:rFonts w:ascii="Book Antiqua" w:hAnsi="Book Antiqua"/>
          <w:vertAlign w:val="superscript"/>
          <w:lang w:val="en-GB"/>
        </w:rPr>
        <w:t>th</w:t>
      </w:r>
      <w:r w:rsidRPr="00A57D6B">
        <w:rPr>
          <w:rFonts w:ascii="Book Antiqua" w:hAnsi="Book Antiqua"/>
          <w:lang w:val="en-GB"/>
        </w:rPr>
        <w:t xml:space="preserve"> May 2015]</w:t>
      </w:r>
    </w:p>
  </w:footnote>
  <w:footnote w:id="14">
    <w:p w:rsidR="00046D37" w:rsidRPr="00ED04AB" w:rsidRDefault="00046D37" w:rsidP="00E6167C">
      <w:pPr>
        <w:pStyle w:val="Textonotapie"/>
        <w:rPr>
          <w:rFonts w:ascii="Book Antiqua" w:hAnsi="Book Antiqua"/>
          <w:lang w:val="en-GB"/>
        </w:rPr>
      </w:pPr>
      <w:r w:rsidRPr="00ED04AB">
        <w:rPr>
          <w:rStyle w:val="Refdenotaalpie"/>
          <w:rFonts w:ascii="Book Antiqua" w:hAnsi="Book Antiqua"/>
        </w:rPr>
        <w:footnoteRef/>
      </w:r>
      <w:r w:rsidRPr="00ED04AB">
        <w:rPr>
          <w:rFonts w:ascii="Book Antiqua" w:hAnsi="Book Antiqua"/>
          <w:lang w:val="en-GB"/>
        </w:rPr>
        <w:t xml:space="preserve"> Hacke</w:t>
      </w:r>
      <w:r>
        <w:rPr>
          <w:rFonts w:ascii="Book Antiqua" w:hAnsi="Book Antiqua"/>
          <w:lang w:val="en-GB"/>
        </w:rPr>
        <w:t>tt, S., Howe, S., (1986), “Toe the Line”</w:t>
      </w:r>
      <w:r w:rsidRPr="00ED04AB">
        <w:rPr>
          <w:rFonts w:ascii="Book Antiqua" w:hAnsi="Book Antiqua"/>
          <w:lang w:val="en-GB"/>
        </w:rPr>
        <w:t xml:space="preserve">, GTR, </w:t>
      </w:r>
      <w:proofErr w:type="spellStart"/>
      <w:r w:rsidRPr="00ED04AB">
        <w:rPr>
          <w:rFonts w:ascii="Book Antiqua" w:hAnsi="Book Antiqua"/>
          <w:lang w:val="en-GB"/>
        </w:rPr>
        <w:t>Arista</w:t>
      </w:r>
      <w:proofErr w:type="spellEnd"/>
      <w:r w:rsidRPr="00ED04AB">
        <w:rPr>
          <w:rFonts w:ascii="Book Antiqua" w:hAnsi="Book Antiqua"/>
          <w:lang w:val="en-GB"/>
        </w:rPr>
        <w:t>, 4:29.</w:t>
      </w:r>
    </w:p>
  </w:footnote>
  <w:footnote w:id="15">
    <w:p w:rsidR="00046D37" w:rsidRPr="00460BDB" w:rsidRDefault="00046D37" w:rsidP="00E6167C">
      <w:pPr>
        <w:pStyle w:val="Textonotapie"/>
        <w:rPr>
          <w:rFonts w:ascii="Book Antiqua" w:hAnsi="Book Antiqua"/>
          <w:lang w:val="en-GB"/>
        </w:rPr>
      </w:pPr>
      <w:r w:rsidRPr="00460BDB">
        <w:rPr>
          <w:rStyle w:val="Refdenotaalpie"/>
          <w:rFonts w:ascii="Book Antiqua" w:hAnsi="Book Antiqua"/>
        </w:rPr>
        <w:footnoteRef/>
      </w:r>
      <w:r>
        <w:rPr>
          <w:rFonts w:ascii="Book Antiqua" w:hAnsi="Book Antiqua"/>
          <w:lang w:val="en-GB"/>
        </w:rPr>
        <w:t xml:space="preserve"> Plummer, Q., (2014), “</w:t>
      </w:r>
      <w:r w:rsidRPr="00460BDB">
        <w:rPr>
          <w:rFonts w:ascii="Book Antiqua" w:hAnsi="Book Antiqua"/>
          <w:lang w:val="en-GB"/>
        </w:rPr>
        <w:t xml:space="preserve">Pipe down, </w:t>
      </w:r>
      <w:proofErr w:type="spellStart"/>
      <w:r w:rsidRPr="00460BDB">
        <w:rPr>
          <w:rFonts w:ascii="Book Antiqua" w:hAnsi="Book Antiqua"/>
          <w:lang w:val="en-GB"/>
        </w:rPr>
        <w:t>Siri</w:t>
      </w:r>
      <w:proofErr w:type="spellEnd"/>
      <w:r w:rsidRPr="00460BDB">
        <w:rPr>
          <w:rFonts w:ascii="Book Antiqua" w:hAnsi="Book Antiqua"/>
          <w:lang w:val="en-GB"/>
        </w:rPr>
        <w:t xml:space="preserve">, car talk </w:t>
      </w:r>
      <w:r>
        <w:rPr>
          <w:rFonts w:ascii="Book Antiqua" w:hAnsi="Book Antiqua"/>
          <w:lang w:val="en-GB"/>
        </w:rPr>
        <w:t>isn’t a very safe driving habit”</w:t>
      </w:r>
      <w:r w:rsidRPr="00460BDB">
        <w:rPr>
          <w:rFonts w:ascii="Book Antiqua" w:hAnsi="Book Antiqua"/>
          <w:lang w:val="en-GB"/>
        </w:rPr>
        <w:t xml:space="preserve">, </w:t>
      </w:r>
      <w:r w:rsidRPr="00460BDB">
        <w:rPr>
          <w:rFonts w:ascii="Book Antiqua" w:hAnsi="Book Antiqua"/>
          <w:i/>
          <w:lang w:val="en-GB"/>
        </w:rPr>
        <w:t>Tech Times</w:t>
      </w:r>
      <w:r w:rsidRPr="00460BDB">
        <w:rPr>
          <w:rFonts w:ascii="Book Antiqua" w:hAnsi="Book Antiqua"/>
          <w:lang w:val="en-GB"/>
        </w:rPr>
        <w:t>, [online] in &lt;http://www.techtimes.com/articles/17389/20141007/car-talk-isnt-safest-driving-habit-downright-dangerous.htm &gt; [consulted: 17</w:t>
      </w:r>
      <w:r w:rsidRPr="00460BDB">
        <w:rPr>
          <w:rFonts w:ascii="Book Antiqua" w:hAnsi="Book Antiqua"/>
          <w:vertAlign w:val="superscript"/>
          <w:lang w:val="en-GB"/>
        </w:rPr>
        <w:t>th</w:t>
      </w:r>
      <w:r w:rsidRPr="00460BDB">
        <w:rPr>
          <w:rFonts w:ascii="Book Antiqua" w:hAnsi="Book Antiqua"/>
          <w:lang w:val="en-GB"/>
        </w:rPr>
        <w:t xml:space="preserve"> May 2015]</w:t>
      </w:r>
    </w:p>
  </w:footnote>
  <w:footnote w:id="16">
    <w:p w:rsidR="00046D37" w:rsidRPr="00460BDB" w:rsidRDefault="00046D37" w:rsidP="00E6167C">
      <w:pPr>
        <w:pStyle w:val="Textonotapie"/>
        <w:rPr>
          <w:rFonts w:ascii="Book Antiqua" w:hAnsi="Book Antiqua"/>
          <w:lang w:val="en-GB"/>
        </w:rPr>
      </w:pPr>
      <w:r w:rsidRPr="00460BDB">
        <w:rPr>
          <w:rStyle w:val="Refdenotaalpie"/>
          <w:rFonts w:ascii="Book Antiqua" w:hAnsi="Book Antiqua"/>
        </w:rPr>
        <w:footnoteRef/>
      </w:r>
      <w:r w:rsidRPr="00460BDB">
        <w:rPr>
          <w:rFonts w:ascii="Book Antiqua" w:hAnsi="Book Antiqua"/>
          <w:lang w:val="en-GB"/>
        </w:rPr>
        <w:t xml:space="preserve"> Rees-</w:t>
      </w:r>
      <w:proofErr w:type="spellStart"/>
      <w:r w:rsidRPr="00460BDB">
        <w:rPr>
          <w:rFonts w:ascii="Book Antiqua" w:hAnsi="Book Antiqua"/>
          <w:lang w:val="en-GB"/>
        </w:rPr>
        <w:t>Mogg</w:t>
      </w:r>
      <w:proofErr w:type="spellEnd"/>
      <w:r w:rsidRPr="00460BDB">
        <w:rPr>
          <w:rFonts w:ascii="Book Antiqua" w:hAnsi="Book Antiqua"/>
          <w:lang w:val="en-GB"/>
        </w:rPr>
        <w:t>, J.,</w:t>
      </w:r>
      <w:r>
        <w:rPr>
          <w:rFonts w:ascii="Book Antiqua" w:hAnsi="Book Antiqua"/>
          <w:lang w:val="en-GB"/>
        </w:rPr>
        <w:t xml:space="preserve"> (2013),</w:t>
      </w:r>
      <w:r w:rsidRPr="00460BDB">
        <w:rPr>
          <w:rFonts w:ascii="Book Antiqua" w:hAnsi="Book Antiqua"/>
          <w:lang w:val="en-GB"/>
        </w:rPr>
        <w:t xml:space="preserve"> </w:t>
      </w:r>
      <w:r>
        <w:rPr>
          <w:rFonts w:ascii="Book Antiqua" w:hAnsi="Book Antiqua"/>
          <w:lang w:val="en-GB"/>
        </w:rPr>
        <w:t>“</w:t>
      </w:r>
      <w:r w:rsidRPr="00460BDB">
        <w:rPr>
          <w:rFonts w:ascii="Book Antiqua" w:hAnsi="Book Antiqua"/>
          <w:lang w:val="en-GB"/>
        </w:rPr>
        <w:t xml:space="preserve">Adam </w:t>
      </w:r>
      <w:proofErr w:type="spellStart"/>
      <w:r w:rsidRPr="00460BDB">
        <w:rPr>
          <w:rFonts w:ascii="Book Antiqua" w:hAnsi="Book Antiqua"/>
          <w:lang w:val="en-GB"/>
        </w:rPr>
        <w:t>Afriyie</w:t>
      </w:r>
      <w:proofErr w:type="spellEnd"/>
      <w:r w:rsidRPr="00460BDB">
        <w:rPr>
          <w:rFonts w:ascii="Book Antiqua" w:hAnsi="Book Antiqua"/>
          <w:lang w:val="en-GB"/>
        </w:rPr>
        <w:t xml:space="preserve"> isn’t helping the </w:t>
      </w:r>
      <w:proofErr w:type="spellStart"/>
      <w:r w:rsidRPr="00460BDB">
        <w:rPr>
          <w:rFonts w:ascii="Book Antiqua" w:hAnsi="Book Antiqua"/>
          <w:lang w:val="en-GB"/>
        </w:rPr>
        <w:t>Eurosce</w:t>
      </w:r>
      <w:r>
        <w:rPr>
          <w:rFonts w:ascii="Book Antiqua" w:hAnsi="Book Antiqua"/>
          <w:lang w:val="en-GB"/>
        </w:rPr>
        <w:t>ptic</w:t>
      </w:r>
      <w:proofErr w:type="spellEnd"/>
      <w:r>
        <w:rPr>
          <w:rFonts w:ascii="Book Antiqua" w:hAnsi="Book Antiqua"/>
          <w:lang w:val="en-GB"/>
        </w:rPr>
        <w:t xml:space="preserve"> cause. He should pipe down”</w:t>
      </w:r>
      <w:r w:rsidRPr="00460BDB">
        <w:rPr>
          <w:rFonts w:ascii="Book Antiqua" w:hAnsi="Book Antiqua"/>
          <w:lang w:val="en-GB"/>
        </w:rPr>
        <w:t xml:space="preserve">, </w:t>
      </w:r>
      <w:r w:rsidRPr="00460BDB">
        <w:rPr>
          <w:rFonts w:ascii="Book Antiqua" w:hAnsi="Book Antiqua"/>
          <w:i/>
          <w:lang w:val="en-GB"/>
        </w:rPr>
        <w:t>The Telegraph</w:t>
      </w:r>
      <w:r w:rsidRPr="00460BDB">
        <w:rPr>
          <w:rFonts w:ascii="Book Antiqua" w:hAnsi="Book Antiqua"/>
          <w:lang w:val="en-GB"/>
        </w:rPr>
        <w:t>, [online] in &lt;http://www.telegraph.co.uk/news/politics/conservative/10366268/Adam-Afriyie-isnt-helping-the-Eurosceptic-cause.-He-should-pipe-down.html &gt; [consulted: 17</w:t>
      </w:r>
      <w:r w:rsidRPr="00460BDB">
        <w:rPr>
          <w:rFonts w:ascii="Book Antiqua" w:hAnsi="Book Antiqua"/>
          <w:vertAlign w:val="superscript"/>
          <w:lang w:val="en-GB"/>
        </w:rPr>
        <w:t>th</w:t>
      </w:r>
      <w:r w:rsidRPr="00460BDB">
        <w:rPr>
          <w:rFonts w:ascii="Book Antiqua" w:hAnsi="Book Antiqua"/>
          <w:lang w:val="en-GB"/>
        </w:rPr>
        <w:t xml:space="preserve"> May 2015]</w:t>
      </w:r>
    </w:p>
  </w:footnote>
  <w:footnote w:id="17">
    <w:p w:rsidR="00046D37" w:rsidRPr="003928EC" w:rsidRDefault="00046D37" w:rsidP="00E6167C">
      <w:pPr>
        <w:pStyle w:val="Textonotapie"/>
        <w:rPr>
          <w:rFonts w:ascii="Book Antiqua" w:hAnsi="Book Antiqua"/>
          <w:lang w:val="en-GB"/>
        </w:rPr>
      </w:pPr>
      <w:r w:rsidRPr="003928EC">
        <w:rPr>
          <w:rStyle w:val="Refdenotaalpie"/>
          <w:rFonts w:ascii="Book Antiqua" w:hAnsi="Book Antiqua"/>
        </w:rPr>
        <w:footnoteRef/>
      </w:r>
      <w:r>
        <w:rPr>
          <w:rFonts w:ascii="Book Antiqua" w:hAnsi="Book Antiqua"/>
          <w:lang w:val="en-GB"/>
        </w:rPr>
        <w:t xml:space="preserve"> </w:t>
      </w:r>
      <w:proofErr w:type="spellStart"/>
      <w:r>
        <w:rPr>
          <w:rFonts w:ascii="Book Antiqua" w:hAnsi="Book Antiqua"/>
          <w:lang w:val="en-GB"/>
        </w:rPr>
        <w:t>Vaccaro</w:t>
      </w:r>
      <w:proofErr w:type="spellEnd"/>
      <w:r>
        <w:rPr>
          <w:rFonts w:ascii="Book Antiqua" w:hAnsi="Book Antiqua"/>
          <w:lang w:val="en-GB"/>
        </w:rPr>
        <w:t>, M., (2015), “</w:t>
      </w:r>
      <w:r w:rsidRPr="003928EC">
        <w:rPr>
          <w:rFonts w:ascii="Book Antiqua" w:hAnsi="Book Antiqua"/>
          <w:lang w:val="en-GB"/>
        </w:rPr>
        <w:t>Pipe down and embrace Ca</w:t>
      </w:r>
      <w:r>
        <w:rPr>
          <w:rFonts w:ascii="Book Antiqua" w:hAnsi="Book Antiqua"/>
          <w:lang w:val="en-GB"/>
        </w:rPr>
        <w:t>rmelo Anthony’s All-Star moment”</w:t>
      </w:r>
      <w:r w:rsidRPr="003928EC">
        <w:rPr>
          <w:rFonts w:ascii="Book Antiqua" w:hAnsi="Book Antiqua"/>
          <w:lang w:val="en-GB"/>
        </w:rPr>
        <w:t xml:space="preserve">, </w:t>
      </w:r>
      <w:r w:rsidRPr="003928EC">
        <w:rPr>
          <w:rFonts w:ascii="Book Antiqua" w:hAnsi="Book Antiqua"/>
          <w:i/>
          <w:lang w:val="en-GB"/>
        </w:rPr>
        <w:t>New York Post,</w:t>
      </w:r>
      <w:r w:rsidRPr="003928EC">
        <w:rPr>
          <w:rFonts w:ascii="Book Antiqua" w:hAnsi="Book Antiqua"/>
          <w:lang w:val="en-GB"/>
        </w:rPr>
        <w:t xml:space="preserve"> [online] in &lt;http://nypost.com/2015/02/13/pipe-down-and-embrace-carmelo-anthonys-all-star-moment/&gt; [consulted: 17</w:t>
      </w:r>
      <w:r w:rsidRPr="003928EC">
        <w:rPr>
          <w:rFonts w:ascii="Book Antiqua" w:hAnsi="Book Antiqua"/>
          <w:vertAlign w:val="superscript"/>
          <w:lang w:val="en-GB"/>
        </w:rPr>
        <w:t>th</w:t>
      </w:r>
      <w:r w:rsidRPr="003928EC">
        <w:rPr>
          <w:rFonts w:ascii="Book Antiqua" w:hAnsi="Book Antiqua"/>
          <w:lang w:val="en-GB"/>
        </w:rPr>
        <w:t xml:space="preserve"> May 2015]</w:t>
      </w:r>
    </w:p>
  </w:footnote>
  <w:footnote w:id="18">
    <w:p w:rsidR="00046D37" w:rsidRPr="008D48E9" w:rsidRDefault="00046D37" w:rsidP="00E6167C">
      <w:pPr>
        <w:pStyle w:val="Textonotapie"/>
        <w:rPr>
          <w:rFonts w:ascii="Book Antiqua" w:hAnsi="Book Antiqua"/>
          <w:lang w:val="en-GB"/>
        </w:rPr>
      </w:pPr>
      <w:r w:rsidRPr="00ED04AB">
        <w:rPr>
          <w:rStyle w:val="Refdenotaalpie"/>
          <w:rFonts w:ascii="Book Antiqua" w:hAnsi="Book Antiqua"/>
        </w:rPr>
        <w:footnoteRef/>
      </w:r>
      <w:r>
        <w:rPr>
          <w:rFonts w:ascii="Book Antiqua" w:hAnsi="Book Antiqua"/>
          <w:lang w:val="en-GB"/>
        </w:rPr>
        <w:t xml:space="preserve"> </w:t>
      </w:r>
      <w:proofErr w:type="spellStart"/>
      <w:r>
        <w:rPr>
          <w:rFonts w:ascii="Book Antiqua" w:hAnsi="Book Antiqua"/>
          <w:lang w:val="en-GB"/>
        </w:rPr>
        <w:t>Blommestein</w:t>
      </w:r>
      <w:proofErr w:type="spellEnd"/>
      <w:r>
        <w:rPr>
          <w:rFonts w:ascii="Book Antiqua" w:hAnsi="Book Antiqua"/>
          <w:lang w:val="en-GB"/>
        </w:rPr>
        <w:t>, M. van, (2014), “</w:t>
      </w:r>
      <w:r w:rsidRPr="00ED04AB">
        <w:rPr>
          <w:rFonts w:ascii="Book Antiqua" w:hAnsi="Book Antiqua"/>
          <w:lang w:val="en-GB"/>
        </w:rPr>
        <w:t>Poland is in no rush to keelhaul its pirates</w:t>
      </w:r>
      <w:r>
        <w:rPr>
          <w:rFonts w:ascii="Book Antiqua" w:hAnsi="Book Antiqua"/>
          <w:lang w:val="en-GB"/>
        </w:rPr>
        <w:t>, even after Dutch download ban”</w:t>
      </w:r>
      <w:r w:rsidRPr="00ED04AB">
        <w:rPr>
          <w:rFonts w:ascii="Book Antiqua" w:hAnsi="Book Antiqua"/>
          <w:lang w:val="en-GB"/>
        </w:rPr>
        <w:t xml:space="preserve">, </w:t>
      </w:r>
      <w:r w:rsidRPr="00ED04AB">
        <w:rPr>
          <w:rFonts w:ascii="Book Antiqua" w:hAnsi="Book Antiqua"/>
          <w:i/>
          <w:lang w:val="en-GB"/>
        </w:rPr>
        <w:t>ZDNet</w:t>
      </w:r>
      <w:r w:rsidRPr="00ED04AB">
        <w:rPr>
          <w:rFonts w:ascii="Book Antiqua" w:hAnsi="Book Antiqua"/>
          <w:lang w:val="en-GB"/>
        </w:rPr>
        <w:t>, [online] in &lt;http://www.zdnet.com/article/poland-in-no-rush-to-keelhaul-</w:t>
      </w:r>
      <w:r w:rsidRPr="008D48E9">
        <w:rPr>
          <w:rFonts w:ascii="Book Antiqua" w:hAnsi="Book Antiqua"/>
          <w:lang w:val="en-GB"/>
        </w:rPr>
        <w:t>its-pirates-even-after-dutch-download-ban/&gt;  [consulted: 17</w:t>
      </w:r>
      <w:r w:rsidRPr="008D48E9">
        <w:rPr>
          <w:rFonts w:ascii="Book Antiqua" w:hAnsi="Book Antiqua"/>
          <w:vertAlign w:val="superscript"/>
          <w:lang w:val="en-GB"/>
        </w:rPr>
        <w:t>th</w:t>
      </w:r>
      <w:r w:rsidRPr="008D48E9">
        <w:rPr>
          <w:rFonts w:ascii="Book Antiqua" w:hAnsi="Book Antiqua"/>
          <w:lang w:val="en-GB"/>
        </w:rPr>
        <w:t xml:space="preserve"> May 2015]</w:t>
      </w:r>
    </w:p>
  </w:footnote>
  <w:footnote w:id="19">
    <w:p w:rsidR="00046D37" w:rsidRPr="008D48E9" w:rsidRDefault="00046D37" w:rsidP="00E6167C">
      <w:pPr>
        <w:pStyle w:val="Textonotapie"/>
        <w:rPr>
          <w:rFonts w:ascii="Book Antiqua" w:hAnsi="Book Antiqua"/>
          <w:lang w:val="en-GB"/>
        </w:rPr>
      </w:pPr>
      <w:r w:rsidRPr="008D48E9">
        <w:rPr>
          <w:rStyle w:val="Refdenotaalpie"/>
          <w:rFonts w:ascii="Book Antiqua" w:hAnsi="Book Antiqua"/>
        </w:rPr>
        <w:footnoteRef/>
      </w:r>
      <w:r>
        <w:rPr>
          <w:rFonts w:ascii="Book Antiqua" w:hAnsi="Book Antiqua"/>
          <w:lang w:val="en-GB"/>
        </w:rPr>
        <w:t xml:space="preserve"> Martin, M., (2010), “</w:t>
      </w:r>
      <w:r w:rsidRPr="008D48E9">
        <w:rPr>
          <w:rFonts w:ascii="Book Antiqua" w:hAnsi="Book Antiqua"/>
          <w:lang w:val="en-GB"/>
        </w:rPr>
        <w:t>Wenches on Street-Legal Pirate Ship Ready to Keelhaul Denver</w:t>
      </w:r>
      <w:r>
        <w:rPr>
          <w:rFonts w:ascii="Book Antiqua" w:hAnsi="Book Antiqua"/>
          <w:lang w:val="en-GB"/>
        </w:rPr>
        <w:t>”,</w:t>
      </w:r>
      <w:r w:rsidRPr="008D48E9">
        <w:rPr>
          <w:rFonts w:ascii="Book Antiqua" w:hAnsi="Book Antiqua"/>
          <w:lang w:val="en-GB"/>
        </w:rPr>
        <w:t xml:space="preserve"> </w:t>
      </w:r>
      <w:proofErr w:type="spellStart"/>
      <w:r w:rsidRPr="008D48E9">
        <w:rPr>
          <w:rFonts w:ascii="Book Antiqua" w:hAnsi="Book Antiqua"/>
          <w:i/>
          <w:lang w:val="en-GB"/>
        </w:rPr>
        <w:t>Jalopnik</w:t>
      </w:r>
      <w:proofErr w:type="spellEnd"/>
      <w:r w:rsidRPr="008D48E9">
        <w:rPr>
          <w:rFonts w:ascii="Book Antiqua" w:hAnsi="Book Antiqua"/>
          <w:lang w:val="en-GB"/>
        </w:rPr>
        <w:t>, [online] in &lt;http://jalopnik.com/5594791/wenches-on-street-legal-pirate-ship-ready-to-keelhaul-denver&gt; [consulted: 17</w:t>
      </w:r>
      <w:r w:rsidRPr="008D48E9">
        <w:rPr>
          <w:rFonts w:ascii="Book Antiqua" w:hAnsi="Book Antiqua"/>
          <w:vertAlign w:val="superscript"/>
          <w:lang w:val="en-GB"/>
        </w:rPr>
        <w:t>th</w:t>
      </w:r>
      <w:r w:rsidRPr="008D48E9">
        <w:rPr>
          <w:rFonts w:ascii="Book Antiqua" w:hAnsi="Book Antiqua"/>
          <w:lang w:val="en-GB"/>
        </w:rPr>
        <w:t xml:space="preserve"> May 2015]</w:t>
      </w:r>
    </w:p>
  </w:footnote>
  <w:footnote w:id="20">
    <w:p w:rsidR="00046D37" w:rsidRPr="008D48E9" w:rsidRDefault="00046D37" w:rsidP="00E6167C">
      <w:pPr>
        <w:pStyle w:val="Textonotapie"/>
        <w:rPr>
          <w:rFonts w:ascii="Book Antiqua" w:hAnsi="Book Antiqua"/>
          <w:lang w:val="en-GB"/>
        </w:rPr>
      </w:pPr>
      <w:r w:rsidRPr="008D48E9">
        <w:rPr>
          <w:rStyle w:val="Refdenotaalpie"/>
          <w:rFonts w:ascii="Book Antiqua" w:hAnsi="Book Antiqua"/>
        </w:rPr>
        <w:footnoteRef/>
      </w:r>
      <w:r>
        <w:rPr>
          <w:rFonts w:ascii="Book Antiqua" w:hAnsi="Book Antiqua"/>
          <w:lang w:val="en-GB"/>
        </w:rPr>
        <w:t xml:space="preserve"> “</w:t>
      </w:r>
      <w:r w:rsidRPr="008D48E9">
        <w:rPr>
          <w:rFonts w:ascii="Book Antiqua" w:hAnsi="Book Antiqua"/>
          <w:lang w:val="en-GB"/>
        </w:rPr>
        <w:t>Pirates set to keelhaul rivals</w:t>
      </w:r>
      <w:r>
        <w:rPr>
          <w:rFonts w:ascii="Book Antiqua" w:hAnsi="Book Antiqua"/>
          <w:lang w:val="en-GB"/>
        </w:rPr>
        <w:t>”</w:t>
      </w:r>
      <w:r w:rsidRPr="008D48E9">
        <w:rPr>
          <w:rFonts w:ascii="Book Antiqua" w:hAnsi="Book Antiqua"/>
          <w:lang w:val="en-GB"/>
        </w:rPr>
        <w:t xml:space="preserve">, </w:t>
      </w:r>
      <w:r>
        <w:rPr>
          <w:rFonts w:ascii="Book Antiqua" w:hAnsi="Book Antiqua"/>
          <w:lang w:val="en-GB"/>
        </w:rPr>
        <w:t>(</w:t>
      </w:r>
      <w:r w:rsidRPr="008D48E9">
        <w:rPr>
          <w:rFonts w:ascii="Book Antiqua" w:hAnsi="Book Antiqua"/>
          <w:lang w:val="en-GB"/>
        </w:rPr>
        <w:t>2015</w:t>
      </w:r>
      <w:r>
        <w:rPr>
          <w:rFonts w:ascii="Book Antiqua" w:hAnsi="Book Antiqua"/>
          <w:lang w:val="en-GB"/>
        </w:rPr>
        <w:t>),</w:t>
      </w:r>
      <w:r w:rsidRPr="008D48E9">
        <w:rPr>
          <w:rFonts w:ascii="Book Antiqua" w:hAnsi="Book Antiqua"/>
          <w:lang w:val="en-GB"/>
        </w:rPr>
        <w:t xml:space="preserve"> </w:t>
      </w:r>
      <w:r w:rsidRPr="008D48E9">
        <w:rPr>
          <w:rFonts w:ascii="Book Antiqua" w:hAnsi="Book Antiqua"/>
          <w:i/>
          <w:lang w:val="en-GB"/>
        </w:rPr>
        <w:t>Pine Rivers Press</w:t>
      </w:r>
      <w:r w:rsidRPr="008D48E9">
        <w:rPr>
          <w:rFonts w:ascii="Book Antiqua" w:hAnsi="Book Antiqua"/>
          <w:lang w:val="en-GB"/>
        </w:rPr>
        <w:t>, [online] in &lt;http://quest.newspaperdirect.com/epaper/viewer.aspx&gt; [consulted: 17</w:t>
      </w:r>
      <w:r w:rsidRPr="008D48E9">
        <w:rPr>
          <w:rFonts w:ascii="Book Antiqua" w:hAnsi="Book Antiqua"/>
          <w:vertAlign w:val="superscript"/>
          <w:lang w:val="en-GB"/>
        </w:rPr>
        <w:t>th</w:t>
      </w:r>
      <w:r w:rsidRPr="008D48E9">
        <w:rPr>
          <w:rFonts w:ascii="Book Antiqua" w:hAnsi="Book Antiqua"/>
          <w:lang w:val="en-GB"/>
        </w:rPr>
        <w:t xml:space="preserve"> May 2015]</w:t>
      </w:r>
    </w:p>
  </w:footnote>
  <w:footnote w:id="21">
    <w:p w:rsidR="00046D37" w:rsidRPr="008D48E9" w:rsidRDefault="00046D37" w:rsidP="00E6167C">
      <w:pPr>
        <w:pStyle w:val="Textonotapie"/>
        <w:rPr>
          <w:rFonts w:ascii="Book Antiqua" w:hAnsi="Book Antiqua"/>
          <w:lang w:val="en-GB"/>
        </w:rPr>
      </w:pPr>
      <w:r w:rsidRPr="008D48E9">
        <w:rPr>
          <w:rStyle w:val="Refdenotaalpie"/>
          <w:rFonts w:ascii="Book Antiqua" w:hAnsi="Book Antiqua"/>
        </w:rPr>
        <w:footnoteRef/>
      </w:r>
      <w:r>
        <w:rPr>
          <w:rFonts w:ascii="Book Antiqua" w:hAnsi="Book Antiqua"/>
          <w:lang w:val="en-GB"/>
        </w:rPr>
        <w:t xml:space="preserve"> Leach, A., (2015), “</w:t>
      </w:r>
      <w:r w:rsidRPr="008D48E9">
        <w:rPr>
          <w:rFonts w:ascii="Book Antiqua" w:hAnsi="Book Antiqua"/>
          <w:lang w:val="en-GB"/>
        </w:rPr>
        <w:t>This is how much room to swin</w:t>
      </w:r>
      <w:r>
        <w:rPr>
          <w:rFonts w:ascii="Book Antiqua" w:hAnsi="Book Antiqua"/>
          <w:lang w:val="en-GB"/>
        </w:rPr>
        <w:t>g a cat will cost you in London”</w:t>
      </w:r>
      <w:r w:rsidRPr="008D48E9">
        <w:rPr>
          <w:rFonts w:ascii="Book Antiqua" w:hAnsi="Book Antiqua"/>
          <w:lang w:val="en-GB"/>
        </w:rPr>
        <w:t xml:space="preserve">, </w:t>
      </w:r>
      <w:r w:rsidRPr="008D48E9">
        <w:rPr>
          <w:rFonts w:ascii="Book Antiqua" w:hAnsi="Book Antiqua"/>
          <w:i/>
          <w:lang w:val="en-GB"/>
        </w:rPr>
        <w:t>Mirror</w:t>
      </w:r>
      <w:r w:rsidRPr="008D48E9">
        <w:rPr>
          <w:rFonts w:ascii="Book Antiqua" w:hAnsi="Book Antiqua"/>
          <w:lang w:val="en-GB"/>
        </w:rPr>
        <w:t>, [online] in &lt;http://www.mirror.co.uk/news/ampp3d/how-much-room-swing-cat-5397322&gt; [consulted: 17</w:t>
      </w:r>
      <w:r w:rsidRPr="008D48E9">
        <w:rPr>
          <w:rFonts w:ascii="Book Antiqua" w:hAnsi="Book Antiqua"/>
          <w:vertAlign w:val="superscript"/>
          <w:lang w:val="en-GB"/>
        </w:rPr>
        <w:t>th</w:t>
      </w:r>
      <w:r w:rsidRPr="008D48E9">
        <w:rPr>
          <w:rFonts w:ascii="Book Antiqua" w:hAnsi="Book Antiqua"/>
          <w:lang w:val="en-GB"/>
        </w:rPr>
        <w:t xml:space="preserve"> May 2015]</w:t>
      </w:r>
    </w:p>
  </w:footnote>
  <w:footnote w:id="22">
    <w:p w:rsidR="00046D37" w:rsidRPr="008D48E9" w:rsidRDefault="00046D37" w:rsidP="00E6167C">
      <w:pPr>
        <w:pStyle w:val="Textonotapie"/>
        <w:rPr>
          <w:rFonts w:ascii="Book Antiqua" w:hAnsi="Book Antiqua"/>
          <w:lang w:val="en-GB"/>
        </w:rPr>
      </w:pPr>
      <w:r w:rsidRPr="008D48E9">
        <w:rPr>
          <w:rStyle w:val="Refdenotaalpie"/>
          <w:rFonts w:ascii="Book Antiqua" w:hAnsi="Book Antiqua"/>
        </w:rPr>
        <w:footnoteRef/>
      </w:r>
      <w:r w:rsidRPr="008D48E9">
        <w:rPr>
          <w:rFonts w:ascii="Book Antiqua" w:hAnsi="Book Antiqua"/>
          <w:lang w:val="en-GB"/>
        </w:rPr>
        <w:t xml:space="preserve"> </w:t>
      </w:r>
      <w:r>
        <w:rPr>
          <w:rFonts w:ascii="Book Antiqua" w:hAnsi="Book Antiqua"/>
          <w:lang w:val="en-GB"/>
        </w:rPr>
        <w:t>“</w:t>
      </w:r>
      <w:r w:rsidRPr="008D48E9">
        <w:rPr>
          <w:rFonts w:ascii="Book Antiqua" w:hAnsi="Book Antiqua"/>
          <w:lang w:val="en-GB"/>
        </w:rPr>
        <w:t>No room to swing a cat: what life might look like in one of Hong Kong’s</w:t>
      </w:r>
      <w:r>
        <w:rPr>
          <w:rFonts w:ascii="Book Antiqua" w:hAnsi="Book Antiqua"/>
          <w:lang w:val="en-GB"/>
        </w:rPr>
        <w:t xml:space="preserve"> new 177sqft flats”</w:t>
      </w:r>
      <w:r w:rsidRPr="008D48E9">
        <w:rPr>
          <w:rFonts w:ascii="Book Antiqua" w:hAnsi="Book Antiqua"/>
          <w:lang w:val="en-GB"/>
        </w:rPr>
        <w:t xml:space="preserve">, </w:t>
      </w:r>
      <w:r>
        <w:rPr>
          <w:rFonts w:ascii="Book Antiqua" w:hAnsi="Book Antiqua"/>
          <w:lang w:val="en-GB"/>
        </w:rPr>
        <w:t>(</w:t>
      </w:r>
      <w:r w:rsidRPr="008D48E9">
        <w:rPr>
          <w:rFonts w:ascii="Book Antiqua" w:hAnsi="Book Antiqua"/>
          <w:lang w:val="en-GB"/>
        </w:rPr>
        <w:t>2014</w:t>
      </w:r>
      <w:r>
        <w:rPr>
          <w:rFonts w:ascii="Book Antiqua" w:hAnsi="Book Antiqua"/>
          <w:lang w:val="en-GB"/>
        </w:rPr>
        <w:t>)</w:t>
      </w:r>
      <w:r w:rsidRPr="008D48E9">
        <w:rPr>
          <w:rFonts w:ascii="Book Antiqua" w:hAnsi="Book Antiqua"/>
          <w:lang w:val="en-GB"/>
        </w:rPr>
        <w:t xml:space="preserve">, </w:t>
      </w:r>
      <w:r w:rsidRPr="008D48E9">
        <w:rPr>
          <w:rFonts w:ascii="Book Antiqua" w:hAnsi="Book Antiqua"/>
          <w:i/>
          <w:lang w:val="en-GB"/>
        </w:rPr>
        <w:t xml:space="preserve">South China Morning Post, </w:t>
      </w:r>
      <w:r w:rsidRPr="008D48E9">
        <w:rPr>
          <w:rFonts w:ascii="Book Antiqua" w:hAnsi="Book Antiqua"/>
          <w:lang w:val="en-GB"/>
        </w:rPr>
        <w:t>[online] in &lt;http://www.scmp.com/article/1556719/no-room-swing-cat-what-life-might-look-177sqft-flat&gt;  [consulted: 17</w:t>
      </w:r>
      <w:r w:rsidRPr="008D48E9">
        <w:rPr>
          <w:rFonts w:ascii="Book Antiqua" w:hAnsi="Book Antiqua"/>
          <w:vertAlign w:val="superscript"/>
          <w:lang w:val="en-GB"/>
        </w:rPr>
        <w:t>th</w:t>
      </w:r>
      <w:r w:rsidRPr="008D48E9">
        <w:rPr>
          <w:rFonts w:ascii="Book Antiqua" w:hAnsi="Book Antiqua"/>
          <w:lang w:val="en-GB"/>
        </w:rPr>
        <w:t xml:space="preserve"> May 2015]</w:t>
      </w:r>
    </w:p>
  </w:footnote>
  <w:footnote w:id="23">
    <w:p w:rsidR="00046D37" w:rsidRPr="00977346" w:rsidRDefault="00046D37" w:rsidP="00E6167C">
      <w:pPr>
        <w:pStyle w:val="Textonotapie"/>
        <w:rPr>
          <w:rFonts w:ascii="Book Antiqua" w:hAnsi="Book Antiqua"/>
          <w:lang w:val="en-GB"/>
        </w:rPr>
      </w:pPr>
      <w:r w:rsidRPr="008D48E9">
        <w:rPr>
          <w:rStyle w:val="Refdenotaalpie"/>
          <w:rFonts w:ascii="Book Antiqua" w:hAnsi="Book Antiqua"/>
        </w:rPr>
        <w:footnoteRef/>
      </w:r>
      <w:r w:rsidRPr="008D48E9">
        <w:rPr>
          <w:rFonts w:ascii="Book Antiqua" w:hAnsi="Book Antiqua"/>
          <w:lang w:val="en-GB"/>
        </w:rPr>
        <w:t xml:space="preserve"> </w:t>
      </w:r>
      <w:proofErr w:type="gramStart"/>
      <w:r>
        <w:rPr>
          <w:rFonts w:ascii="Book Antiqua" w:hAnsi="Book Antiqua"/>
          <w:lang w:val="en-GB"/>
        </w:rPr>
        <w:t xml:space="preserve">Steadman, R., (1989), </w:t>
      </w:r>
      <w:r w:rsidRPr="00DD7586">
        <w:rPr>
          <w:rFonts w:ascii="Book Antiqua" w:hAnsi="Book Antiqua"/>
          <w:i/>
          <w:lang w:val="en-GB"/>
        </w:rPr>
        <w:t>No Room to Swing a Cat</w:t>
      </w:r>
      <w:r w:rsidRPr="00977346">
        <w:rPr>
          <w:rFonts w:ascii="Book Antiqua" w:hAnsi="Book Antiqua"/>
          <w:lang w:val="en-GB"/>
        </w:rPr>
        <w:t>, Andersen Press, London, [back cover].</w:t>
      </w:r>
      <w:proofErr w:type="gramEnd"/>
    </w:p>
  </w:footnote>
  <w:footnote w:id="24">
    <w:p w:rsidR="00046D37" w:rsidRPr="00977346" w:rsidRDefault="00046D37" w:rsidP="00E6167C">
      <w:pPr>
        <w:pStyle w:val="Textonotapie"/>
        <w:rPr>
          <w:rFonts w:ascii="Book Antiqua" w:hAnsi="Book Antiqua"/>
          <w:lang w:val="en-GB"/>
        </w:rPr>
      </w:pPr>
      <w:r w:rsidRPr="00977346">
        <w:rPr>
          <w:rStyle w:val="Refdenotaalpie"/>
          <w:rFonts w:ascii="Book Antiqua" w:hAnsi="Book Antiqua"/>
        </w:rPr>
        <w:footnoteRef/>
      </w:r>
      <w:r>
        <w:rPr>
          <w:rFonts w:ascii="Book Antiqua" w:hAnsi="Book Antiqua"/>
          <w:lang w:val="en-GB"/>
        </w:rPr>
        <w:t xml:space="preserve"> Fuller, J., (2014), “</w:t>
      </w:r>
      <w:proofErr w:type="spellStart"/>
      <w:r w:rsidRPr="00977346">
        <w:rPr>
          <w:rFonts w:ascii="Book Antiqua" w:hAnsi="Book Antiqua"/>
          <w:lang w:val="en-GB"/>
        </w:rPr>
        <w:t>UConn</w:t>
      </w:r>
      <w:proofErr w:type="spellEnd"/>
      <w:r w:rsidRPr="00977346">
        <w:rPr>
          <w:rFonts w:ascii="Book Antiqua" w:hAnsi="Book Antiqua"/>
          <w:lang w:val="en-GB"/>
        </w:rPr>
        <w:t xml:space="preserve"> women likely</w:t>
      </w:r>
      <w:r>
        <w:rPr>
          <w:rFonts w:ascii="Book Antiqua" w:hAnsi="Book Antiqua"/>
          <w:lang w:val="en-GB"/>
        </w:rPr>
        <w:t xml:space="preserve"> top </w:t>
      </w:r>
      <w:proofErr w:type="spellStart"/>
      <w:r>
        <w:rPr>
          <w:rFonts w:ascii="Book Antiqua" w:hAnsi="Book Antiqua"/>
          <w:lang w:val="en-GB"/>
        </w:rPr>
        <w:t>ut</w:t>
      </w:r>
      <w:proofErr w:type="spellEnd"/>
      <w:r>
        <w:rPr>
          <w:rFonts w:ascii="Book Antiqua" w:hAnsi="Book Antiqua"/>
          <w:lang w:val="en-GB"/>
        </w:rPr>
        <w:t xml:space="preserve"> Creighton over a barrel”</w:t>
      </w:r>
      <w:r w:rsidRPr="00977346">
        <w:rPr>
          <w:rFonts w:ascii="Book Antiqua" w:hAnsi="Book Antiqua"/>
          <w:lang w:val="en-GB"/>
        </w:rPr>
        <w:t xml:space="preserve">, </w:t>
      </w:r>
      <w:r w:rsidRPr="00977346">
        <w:rPr>
          <w:rFonts w:ascii="Book Antiqua" w:hAnsi="Book Antiqua"/>
          <w:i/>
          <w:lang w:val="en-GB"/>
        </w:rPr>
        <w:t>New Haven Register</w:t>
      </w:r>
      <w:r w:rsidRPr="00977346">
        <w:rPr>
          <w:rFonts w:ascii="Book Antiqua" w:hAnsi="Book Antiqua"/>
          <w:lang w:val="en-GB"/>
        </w:rPr>
        <w:t>, [online] in &lt; http://www.nhregister.com/sports/20141122/uconn-women-likely-to-put-creighton-over-a-barrel&gt; [consulted: 17</w:t>
      </w:r>
      <w:r w:rsidRPr="00977346">
        <w:rPr>
          <w:rFonts w:ascii="Book Antiqua" w:hAnsi="Book Antiqua"/>
          <w:vertAlign w:val="superscript"/>
          <w:lang w:val="en-GB"/>
        </w:rPr>
        <w:t>th</w:t>
      </w:r>
      <w:r w:rsidRPr="00977346">
        <w:rPr>
          <w:rFonts w:ascii="Book Antiqua" w:hAnsi="Book Antiqua"/>
          <w:lang w:val="en-GB"/>
        </w:rPr>
        <w:t xml:space="preserve"> May 2015]</w:t>
      </w:r>
    </w:p>
  </w:footnote>
  <w:footnote w:id="25">
    <w:p w:rsidR="00046D37" w:rsidRPr="00977346" w:rsidRDefault="00046D37" w:rsidP="00E6167C">
      <w:pPr>
        <w:pStyle w:val="Textonotapie"/>
        <w:rPr>
          <w:rFonts w:ascii="Book Antiqua" w:hAnsi="Book Antiqua"/>
          <w:lang w:val="en-GB"/>
        </w:rPr>
      </w:pPr>
      <w:r w:rsidRPr="00977346">
        <w:rPr>
          <w:rStyle w:val="Refdenotaalpie"/>
          <w:rFonts w:ascii="Book Antiqua" w:hAnsi="Book Antiqua"/>
        </w:rPr>
        <w:footnoteRef/>
      </w:r>
      <w:r>
        <w:rPr>
          <w:rFonts w:ascii="Book Antiqua" w:hAnsi="Book Antiqua"/>
          <w:lang w:val="en-GB"/>
        </w:rPr>
        <w:t xml:space="preserve"> Speedy, B., (2014), “</w:t>
      </w:r>
      <w:r w:rsidRPr="00977346">
        <w:rPr>
          <w:rFonts w:ascii="Book Antiqua" w:hAnsi="Book Antiqua"/>
          <w:lang w:val="en-GB"/>
        </w:rPr>
        <w:t>Shortages put whisky distillers over a barrel</w:t>
      </w:r>
      <w:r>
        <w:rPr>
          <w:rFonts w:ascii="Book Antiqua" w:hAnsi="Book Antiqua"/>
          <w:lang w:val="en-GB"/>
        </w:rPr>
        <w:t>”</w:t>
      </w:r>
      <w:r w:rsidRPr="00977346">
        <w:rPr>
          <w:rFonts w:ascii="Book Antiqua" w:hAnsi="Book Antiqua"/>
          <w:lang w:val="en-GB"/>
        </w:rPr>
        <w:t xml:space="preserve">, </w:t>
      </w:r>
      <w:r w:rsidRPr="00977346">
        <w:rPr>
          <w:rFonts w:ascii="Book Antiqua" w:hAnsi="Book Antiqua"/>
          <w:i/>
          <w:lang w:val="en-GB"/>
        </w:rPr>
        <w:t>The Australian,</w:t>
      </w:r>
      <w:r w:rsidRPr="00977346">
        <w:rPr>
          <w:rFonts w:ascii="Book Antiqua" w:hAnsi="Book Antiqua"/>
          <w:lang w:val="en-GB"/>
        </w:rPr>
        <w:t xml:space="preserve"> [online] in &lt;http://www.theaustralian.com.au/business/shortages-put-whisky-distillers-over-a-barrel/story-e6frg8zx-1226991490360&gt; [consulted: 17</w:t>
      </w:r>
      <w:r w:rsidRPr="00977346">
        <w:rPr>
          <w:rFonts w:ascii="Book Antiqua" w:hAnsi="Book Antiqua"/>
          <w:vertAlign w:val="superscript"/>
          <w:lang w:val="en-GB"/>
        </w:rPr>
        <w:t>th</w:t>
      </w:r>
      <w:r w:rsidRPr="00977346">
        <w:rPr>
          <w:rFonts w:ascii="Book Antiqua" w:hAnsi="Book Antiqua"/>
          <w:lang w:val="en-GB"/>
        </w:rPr>
        <w:t xml:space="preserve"> May 2015]</w:t>
      </w:r>
    </w:p>
  </w:footnote>
  <w:footnote w:id="26">
    <w:p w:rsidR="00046D37" w:rsidRPr="00977346" w:rsidRDefault="00046D37" w:rsidP="00E6167C">
      <w:pPr>
        <w:pStyle w:val="Textonotapie"/>
        <w:rPr>
          <w:rFonts w:ascii="Book Antiqua" w:hAnsi="Book Antiqua"/>
          <w:lang w:val="en-GB"/>
        </w:rPr>
      </w:pPr>
      <w:r w:rsidRPr="00977346">
        <w:rPr>
          <w:rStyle w:val="Refdenotaalpie"/>
          <w:rFonts w:ascii="Book Antiqua" w:hAnsi="Book Antiqua"/>
        </w:rPr>
        <w:footnoteRef/>
      </w:r>
      <w:r>
        <w:rPr>
          <w:rFonts w:ascii="Book Antiqua" w:hAnsi="Book Antiqua"/>
          <w:lang w:val="en-GB"/>
        </w:rPr>
        <w:t xml:space="preserve"> Taylor, D., (2013), “</w:t>
      </w:r>
      <w:r w:rsidRPr="00977346">
        <w:rPr>
          <w:rFonts w:ascii="Book Antiqua" w:hAnsi="Book Antiqua"/>
          <w:lang w:val="en-GB"/>
        </w:rPr>
        <w:t xml:space="preserve">President </w:t>
      </w:r>
      <w:proofErr w:type="gramStart"/>
      <w:r w:rsidRPr="00977346">
        <w:rPr>
          <w:rFonts w:ascii="Book Antiqua" w:hAnsi="Book Antiqua"/>
          <w:lang w:val="en-GB"/>
        </w:rPr>
        <w:t>calls</w:t>
      </w:r>
      <w:proofErr w:type="gramEnd"/>
      <w:r w:rsidRPr="00977346">
        <w:rPr>
          <w:rFonts w:ascii="Book Antiqua" w:hAnsi="Book Antiqua"/>
          <w:lang w:val="en-GB"/>
        </w:rPr>
        <w:t xml:space="preserve"> for people power to help </w:t>
      </w:r>
      <w:r>
        <w:rPr>
          <w:rFonts w:ascii="Book Antiqua" w:hAnsi="Book Antiqua"/>
          <w:lang w:val="en-GB"/>
        </w:rPr>
        <w:t>put the gun lobby over a barrel”</w:t>
      </w:r>
      <w:r w:rsidRPr="00977346">
        <w:rPr>
          <w:rFonts w:ascii="Book Antiqua" w:hAnsi="Book Antiqua"/>
          <w:lang w:val="en-GB"/>
        </w:rPr>
        <w:t xml:space="preserve">, </w:t>
      </w:r>
      <w:r w:rsidRPr="00977346">
        <w:rPr>
          <w:rFonts w:ascii="Book Antiqua" w:hAnsi="Book Antiqua"/>
          <w:i/>
          <w:lang w:val="en-GB"/>
        </w:rPr>
        <w:t>The Times</w:t>
      </w:r>
      <w:r w:rsidRPr="00977346">
        <w:rPr>
          <w:rFonts w:ascii="Book Antiqua" w:hAnsi="Book Antiqua"/>
          <w:lang w:val="en-GB"/>
        </w:rPr>
        <w:t>, [online]</w:t>
      </w:r>
      <w:r>
        <w:rPr>
          <w:rFonts w:ascii="Book Antiqua" w:hAnsi="Book Antiqua"/>
          <w:lang w:val="en-GB"/>
        </w:rPr>
        <w:t xml:space="preserve"> in </w:t>
      </w:r>
      <w:r w:rsidRPr="00977346">
        <w:rPr>
          <w:rFonts w:ascii="Book Antiqua" w:hAnsi="Book Antiqua"/>
          <w:lang w:val="en-GB"/>
        </w:rPr>
        <w:t>&lt;http://www.thetimes.co.uk/tto/news/</w:t>
      </w:r>
      <w:r>
        <w:rPr>
          <w:rFonts w:ascii="Book Antiqua" w:hAnsi="Book Antiqua"/>
          <w:lang w:val="en-GB"/>
        </w:rPr>
        <w:t xml:space="preserve">world/americas/article3677064. </w:t>
      </w:r>
      <w:proofErr w:type="spellStart"/>
      <w:r w:rsidRPr="00977346">
        <w:rPr>
          <w:rFonts w:ascii="Book Antiqua" w:hAnsi="Book Antiqua"/>
          <w:lang w:val="en-GB"/>
        </w:rPr>
        <w:t>ece</w:t>
      </w:r>
      <w:proofErr w:type="spellEnd"/>
      <w:r w:rsidRPr="00977346">
        <w:rPr>
          <w:rFonts w:ascii="Book Antiqua" w:hAnsi="Book Antiqua"/>
          <w:lang w:val="en-GB"/>
        </w:rPr>
        <w:t xml:space="preserve"> &gt;  [consulted: 17</w:t>
      </w:r>
      <w:r w:rsidRPr="00977346">
        <w:rPr>
          <w:rFonts w:ascii="Book Antiqua" w:hAnsi="Book Antiqua"/>
          <w:vertAlign w:val="superscript"/>
          <w:lang w:val="en-GB"/>
        </w:rPr>
        <w:t>th</w:t>
      </w:r>
      <w:r w:rsidRPr="00977346">
        <w:rPr>
          <w:rFonts w:ascii="Book Antiqua" w:hAnsi="Book Antiqua"/>
          <w:lang w:val="en-GB"/>
        </w:rPr>
        <w:t xml:space="preserve"> May 2015]</w:t>
      </w:r>
    </w:p>
  </w:footnote>
  <w:footnote w:id="27">
    <w:p w:rsidR="00046D37" w:rsidRPr="003928EC" w:rsidRDefault="00046D37" w:rsidP="00E6167C">
      <w:pPr>
        <w:pStyle w:val="Textonotapie"/>
        <w:rPr>
          <w:rFonts w:ascii="Book Antiqua" w:hAnsi="Book Antiqua"/>
          <w:lang w:val="en-GB"/>
        </w:rPr>
      </w:pPr>
      <w:r w:rsidRPr="003928EC">
        <w:rPr>
          <w:rStyle w:val="Refdenotaalpie"/>
          <w:rFonts w:ascii="Book Antiqua" w:hAnsi="Book Antiqua"/>
        </w:rPr>
        <w:footnoteRef/>
      </w:r>
      <w:r>
        <w:rPr>
          <w:rFonts w:ascii="Book Antiqua" w:hAnsi="Book Antiqua"/>
          <w:lang w:val="en-GB"/>
        </w:rPr>
        <w:t xml:space="preserve"> “</w:t>
      </w:r>
      <w:r w:rsidRPr="003928EC">
        <w:rPr>
          <w:rFonts w:ascii="Book Antiqua" w:hAnsi="Book Antiqua"/>
          <w:lang w:val="en-GB"/>
        </w:rPr>
        <w:t xml:space="preserve">Square Meal: Why we need a new </w:t>
      </w:r>
      <w:r>
        <w:rPr>
          <w:rFonts w:ascii="Book Antiqua" w:hAnsi="Book Antiqua"/>
          <w:lang w:val="en-GB"/>
        </w:rPr>
        <w:t>re</w:t>
      </w:r>
      <w:r w:rsidRPr="003928EC">
        <w:rPr>
          <w:rFonts w:ascii="Book Antiqua" w:hAnsi="Book Antiqua"/>
          <w:lang w:val="en-GB"/>
        </w:rPr>
        <w:t>cipe for farming, w</w:t>
      </w:r>
      <w:r>
        <w:rPr>
          <w:rFonts w:ascii="Book Antiqua" w:hAnsi="Book Antiqua"/>
          <w:lang w:val="en-GB"/>
        </w:rPr>
        <w:t>ildlife, food and public health”</w:t>
      </w:r>
      <w:r w:rsidRPr="003928EC">
        <w:rPr>
          <w:rFonts w:ascii="Book Antiqua" w:hAnsi="Book Antiqua"/>
          <w:lang w:val="en-GB"/>
        </w:rPr>
        <w:t xml:space="preserve">, </w:t>
      </w:r>
      <w:r>
        <w:rPr>
          <w:rFonts w:ascii="Book Antiqua" w:hAnsi="Book Antiqua"/>
          <w:lang w:val="en-GB"/>
        </w:rPr>
        <w:t>(</w:t>
      </w:r>
      <w:r w:rsidRPr="003928EC">
        <w:rPr>
          <w:rFonts w:ascii="Book Antiqua" w:hAnsi="Book Antiqua"/>
          <w:lang w:val="en-GB"/>
        </w:rPr>
        <w:t>2014</w:t>
      </w:r>
      <w:r>
        <w:rPr>
          <w:rFonts w:ascii="Book Antiqua" w:hAnsi="Book Antiqua"/>
          <w:lang w:val="en-GB"/>
        </w:rPr>
        <w:t>)</w:t>
      </w:r>
      <w:r w:rsidRPr="003928EC">
        <w:rPr>
          <w:rFonts w:ascii="Book Antiqua" w:hAnsi="Book Antiqua"/>
          <w:lang w:val="en-GB"/>
        </w:rPr>
        <w:t xml:space="preserve">, </w:t>
      </w:r>
      <w:r w:rsidRPr="003928EC">
        <w:rPr>
          <w:rFonts w:ascii="Book Antiqua" w:hAnsi="Book Antiqua"/>
          <w:i/>
          <w:lang w:val="en-GB"/>
        </w:rPr>
        <w:t>Food Research Collaboration</w:t>
      </w:r>
      <w:r w:rsidRPr="003928EC">
        <w:rPr>
          <w:rFonts w:ascii="Book Antiqua" w:hAnsi="Book Antiqua"/>
          <w:lang w:val="en-GB"/>
        </w:rPr>
        <w:t>, [online] in &lt;http://foodresearch.org.uk/square-meal/&gt;  [consulted: 17</w:t>
      </w:r>
      <w:r w:rsidRPr="003928EC">
        <w:rPr>
          <w:rFonts w:ascii="Book Antiqua" w:hAnsi="Book Antiqua"/>
          <w:vertAlign w:val="superscript"/>
          <w:lang w:val="en-GB"/>
        </w:rPr>
        <w:t>th</w:t>
      </w:r>
      <w:r w:rsidRPr="003928EC">
        <w:rPr>
          <w:rFonts w:ascii="Book Antiqua" w:hAnsi="Book Antiqua"/>
          <w:lang w:val="en-GB"/>
        </w:rPr>
        <w:t xml:space="preserve"> May 2015]  </w:t>
      </w:r>
    </w:p>
  </w:footnote>
  <w:footnote w:id="28">
    <w:p w:rsidR="00046D37" w:rsidRPr="003928EC" w:rsidRDefault="00046D37" w:rsidP="00E6167C">
      <w:pPr>
        <w:pStyle w:val="Textonotapie"/>
        <w:rPr>
          <w:rFonts w:ascii="Book Antiqua" w:hAnsi="Book Antiqua"/>
          <w:lang w:val="en-GB"/>
        </w:rPr>
      </w:pPr>
      <w:r w:rsidRPr="003928EC">
        <w:rPr>
          <w:rStyle w:val="Refdenotaalpie"/>
          <w:rFonts w:ascii="Book Antiqua" w:hAnsi="Book Antiqua"/>
        </w:rPr>
        <w:footnoteRef/>
      </w:r>
      <w:r>
        <w:rPr>
          <w:rFonts w:ascii="Book Antiqua" w:hAnsi="Book Antiqua"/>
          <w:lang w:val="en-GB"/>
        </w:rPr>
        <w:t xml:space="preserve"> </w:t>
      </w:r>
      <w:proofErr w:type="spellStart"/>
      <w:r>
        <w:rPr>
          <w:rFonts w:ascii="Book Antiqua" w:hAnsi="Book Antiqua"/>
          <w:lang w:val="en-GB"/>
        </w:rPr>
        <w:t>Sarkar</w:t>
      </w:r>
      <w:proofErr w:type="spellEnd"/>
      <w:r>
        <w:rPr>
          <w:rFonts w:ascii="Book Antiqua" w:hAnsi="Book Antiqua"/>
          <w:lang w:val="en-GB"/>
        </w:rPr>
        <w:t>, K., (2014), “</w:t>
      </w:r>
      <w:r w:rsidRPr="003928EC">
        <w:rPr>
          <w:rFonts w:ascii="Book Antiqua" w:hAnsi="Book Antiqua"/>
          <w:lang w:val="en-GB"/>
        </w:rPr>
        <w:t>A s</w:t>
      </w:r>
      <w:r>
        <w:rPr>
          <w:rFonts w:ascii="Book Antiqua" w:hAnsi="Book Antiqua"/>
          <w:lang w:val="en-GB"/>
        </w:rPr>
        <w:t>quare meal- Left or right hand?”</w:t>
      </w:r>
      <w:r w:rsidRPr="003928EC">
        <w:rPr>
          <w:rFonts w:ascii="Book Antiqua" w:hAnsi="Book Antiqua"/>
          <w:lang w:val="en-GB"/>
        </w:rPr>
        <w:t xml:space="preserve">, </w:t>
      </w:r>
      <w:r w:rsidRPr="003928EC">
        <w:rPr>
          <w:rFonts w:ascii="Book Antiqua" w:hAnsi="Book Antiqua"/>
          <w:i/>
          <w:lang w:val="en-GB"/>
        </w:rPr>
        <w:t>Business Standard</w:t>
      </w:r>
      <w:r w:rsidRPr="003928EC">
        <w:rPr>
          <w:rFonts w:ascii="Book Antiqua" w:hAnsi="Book Antiqua"/>
          <w:lang w:val="en-GB"/>
        </w:rPr>
        <w:t>, [online] in &lt;http://www.business-standard.com/article/opinion/keya-sarkar-a-square-meal-left-or-right-hand-114122601087_1.html&gt;  [consulted: 17</w:t>
      </w:r>
      <w:r w:rsidRPr="003928EC">
        <w:rPr>
          <w:rFonts w:ascii="Book Antiqua" w:hAnsi="Book Antiqua"/>
          <w:vertAlign w:val="superscript"/>
          <w:lang w:val="en-GB"/>
        </w:rPr>
        <w:t>th</w:t>
      </w:r>
      <w:r w:rsidRPr="003928EC">
        <w:rPr>
          <w:rFonts w:ascii="Book Antiqua" w:hAnsi="Book Antiqua"/>
          <w:lang w:val="en-GB"/>
        </w:rPr>
        <w:t xml:space="preserve"> May 2015]</w:t>
      </w:r>
    </w:p>
  </w:footnote>
  <w:footnote w:id="29">
    <w:p w:rsidR="00046D37" w:rsidRPr="00946B3A" w:rsidRDefault="00046D37" w:rsidP="00E6167C">
      <w:pPr>
        <w:pStyle w:val="Textonotapie"/>
        <w:rPr>
          <w:rFonts w:ascii="Book Antiqua" w:hAnsi="Book Antiqua"/>
          <w:lang w:val="en-GB"/>
        </w:rPr>
      </w:pPr>
      <w:r w:rsidRPr="003928EC">
        <w:rPr>
          <w:rStyle w:val="Refdenotaalpie"/>
          <w:rFonts w:ascii="Book Antiqua" w:hAnsi="Book Antiqua"/>
        </w:rPr>
        <w:footnoteRef/>
      </w:r>
      <w:r>
        <w:rPr>
          <w:rFonts w:ascii="Book Antiqua" w:hAnsi="Book Antiqua"/>
          <w:lang w:val="en-GB"/>
        </w:rPr>
        <w:t xml:space="preserve"> </w:t>
      </w:r>
      <w:proofErr w:type="spellStart"/>
      <w:r>
        <w:rPr>
          <w:rFonts w:ascii="Book Antiqua" w:hAnsi="Book Antiqua"/>
          <w:lang w:val="en-GB"/>
        </w:rPr>
        <w:t>Borrelli</w:t>
      </w:r>
      <w:proofErr w:type="spellEnd"/>
      <w:r>
        <w:rPr>
          <w:rFonts w:ascii="Book Antiqua" w:hAnsi="Book Antiqua"/>
          <w:lang w:val="en-GB"/>
        </w:rPr>
        <w:t>, C., (2015), “</w:t>
      </w:r>
      <w:r w:rsidRPr="003928EC">
        <w:rPr>
          <w:rFonts w:ascii="Book Antiqua" w:hAnsi="Book Antiqua"/>
          <w:lang w:val="en-GB"/>
        </w:rPr>
        <w:t>Have a squa</w:t>
      </w:r>
      <w:r>
        <w:rPr>
          <w:rFonts w:ascii="Book Antiqua" w:hAnsi="Book Antiqua"/>
          <w:lang w:val="en-GB"/>
        </w:rPr>
        <w:t>re meal with Boston Brown bread”,</w:t>
      </w:r>
      <w:r w:rsidRPr="003928EC">
        <w:rPr>
          <w:rFonts w:ascii="Book Antiqua" w:hAnsi="Book Antiqua"/>
          <w:lang w:val="en-GB"/>
        </w:rPr>
        <w:t xml:space="preserve"> </w:t>
      </w:r>
      <w:r w:rsidRPr="000C1E10">
        <w:rPr>
          <w:rFonts w:ascii="Book Antiqua" w:hAnsi="Book Antiqua"/>
          <w:i/>
          <w:lang w:val="en-GB"/>
        </w:rPr>
        <w:t>Star2.com</w:t>
      </w:r>
      <w:r>
        <w:rPr>
          <w:rFonts w:ascii="Book Antiqua" w:hAnsi="Book Antiqua"/>
          <w:i/>
          <w:lang w:val="en-GB"/>
        </w:rPr>
        <w:t xml:space="preserve">, </w:t>
      </w:r>
      <w:r w:rsidRPr="003928EC">
        <w:rPr>
          <w:rFonts w:ascii="Book Antiqua" w:hAnsi="Book Antiqua"/>
          <w:lang w:val="en-GB"/>
        </w:rPr>
        <w:t>[online] in &lt;http://www.star2.com/food/recipes/2015/05/10/a-square-meal-with-boston-brown-bread/&gt;  [consulted: 17</w:t>
      </w:r>
      <w:r w:rsidRPr="003928EC">
        <w:rPr>
          <w:rFonts w:ascii="Book Antiqua" w:hAnsi="Book Antiqua"/>
          <w:vertAlign w:val="superscript"/>
          <w:lang w:val="en-GB"/>
        </w:rPr>
        <w:t>th</w:t>
      </w:r>
      <w:r w:rsidRPr="003928EC">
        <w:rPr>
          <w:rFonts w:ascii="Book Antiqua" w:hAnsi="Book Antiqua"/>
          <w:lang w:val="en-GB"/>
        </w:rPr>
        <w:t xml:space="preserve"> May 2015]</w:t>
      </w:r>
    </w:p>
  </w:footnote>
  <w:footnote w:id="30">
    <w:p w:rsidR="00046D37" w:rsidRPr="003C7FB4" w:rsidRDefault="00046D37" w:rsidP="00E6167C">
      <w:pPr>
        <w:pStyle w:val="Textonotapie"/>
        <w:rPr>
          <w:rFonts w:ascii="Book Antiqua" w:hAnsi="Book Antiqua"/>
          <w:lang w:val="en-GB"/>
        </w:rPr>
      </w:pPr>
      <w:r w:rsidRPr="003C7FB4">
        <w:rPr>
          <w:rStyle w:val="Refdenotaalpie"/>
          <w:rFonts w:ascii="Book Antiqua" w:hAnsi="Book Antiqua"/>
        </w:rPr>
        <w:footnoteRef/>
      </w:r>
      <w:r>
        <w:rPr>
          <w:rFonts w:ascii="Book Antiqua" w:hAnsi="Book Antiqua"/>
          <w:lang w:val="en-GB"/>
        </w:rPr>
        <w:t xml:space="preserve"> Record Sport Online, (2015), “</w:t>
      </w:r>
      <w:r w:rsidRPr="003C7FB4">
        <w:rPr>
          <w:rFonts w:ascii="Book Antiqua" w:hAnsi="Book Antiqua"/>
          <w:lang w:val="en-GB"/>
        </w:rPr>
        <w:t>Watch out top team look ahead to Scotland’s Gibraltar crunch and che</w:t>
      </w:r>
      <w:r>
        <w:rPr>
          <w:rFonts w:ascii="Book Antiqua" w:hAnsi="Book Antiqua"/>
          <w:lang w:val="en-GB"/>
        </w:rPr>
        <w:t xml:space="preserve">w the fat on Ranger’s </w:t>
      </w:r>
      <w:proofErr w:type="spellStart"/>
      <w:r>
        <w:rPr>
          <w:rFonts w:ascii="Book Antiqua" w:hAnsi="Book Antiqua"/>
          <w:lang w:val="en-GB"/>
        </w:rPr>
        <w:t>Toon</w:t>
      </w:r>
      <w:proofErr w:type="spellEnd"/>
      <w:r>
        <w:rPr>
          <w:rFonts w:ascii="Book Antiqua" w:hAnsi="Book Antiqua"/>
          <w:lang w:val="en-GB"/>
        </w:rPr>
        <w:t xml:space="preserve"> Five”</w:t>
      </w:r>
      <w:r w:rsidRPr="003C7FB4">
        <w:rPr>
          <w:rFonts w:ascii="Book Antiqua" w:hAnsi="Book Antiqua"/>
          <w:lang w:val="en-GB"/>
        </w:rPr>
        <w:t xml:space="preserve">, </w:t>
      </w:r>
      <w:r w:rsidRPr="003C7FB4">
        <w:rPr>
          <w:rFonts w:ascii="Book Antiqua" w:hAnsi="Book Antiqua"/>
          <w:i/>
          <w:lang w:val="en-GB"/>
        </w:rPr>
        <w:t>Daily Record</w:t>
      </w:r>
      <w:r w:rsidRPr="003C7FB4">
        <w:rPr>
          <w:rFonts w:ascii="Book Antiqua" w:hAnsi="Book Antiqua"/>
          <w:lang w:val="en-GB"/>
        </w:rPr>
        <w:t>, [online] in &lt;http://www.da</w:t>
      </w:r>
      <w:r>
        <w:rPr>
          <w:rFonts w:ascii="Book Antiqua" w:hAnsi="Book Antiqua"/>
          <w:lang w:val="en-GB"/>
        </w:rPr>
        <w:t>ilyrecord.co.uk/sport/football/</w:t>
      </w:r>
      <w:r w:rsidRPr="003C7FB4">
        <w:rPr>
          <w:rFonts w:ascii="Book Antiqua" w:hAnsi="Book Antiqua"/>
          <w:lang w:val="en-GB"/>
        </w:rPr>
        <w:t>football-news/watch-top-team-look-ahead-5405918&gt; [consulted: 17</w:t>
      </w:r>
      <w:r w:rsidRPr="003C7FB4">
        <w:rPr>
          <w:rFonts w:ascii="Book Antiqua" w:hAnsi="Book Antiqua"/>
          <w:vertAlign w:val="superscript"/>
          <w:lang w:val="en-GB"/>
        </w:rPr>
        <w:t>th</w:t>
      </w:r>
      <w:r w:rsidRPr="003C7FB4">
        <w:rPr>
          <w:rFonts w:ascii="Book Antiqua" w:hAnsi="Book Antiqua"/>
          <w:lang w:val="en-GB"/>
        </w:rPr>
        <w:t xml:space="preserve"> May 2015]</w:t>
      </w:r>
    </w:p>
  </w:footnote>
  <w:footnote w:id="31">
    <w:p w:rsidR="00046D37" w:rsidRPr="003C7FB4" w:rsidRDefault="00046D37" w:rsidP="00E6167C">
      <w:pPr>
        <w:pStyle w:val="Textonotapie"/>
        <w:rPr>
          <w:rFonts w:ascii="Book Antiqua" w:hAnsi="Book Antiqua"/>
          <w:lang w:val="en-GB"/>
        </w:rPr>
      </w:pPr>
      <w:r w:rsidRPr="003C7FB4">
        <w:rPr>
          <w:rStyle w:val="Refdenotaalpie"/>
          <w:rFonts w:ascii="Book Antiqua" w:hAnsi="Book Antiqua"/>
        </w:rPr>
        <w:footnoteRef/>
      </w:r>
      <w:r>
        <w:rPr>
          <w:rFonts w:ascii="Book Antiqua" w:hAnsi="Book Antiqua"/>
          <w:lang w:val="en-GB"/>
        </w:rPr>
        <w:t xml:space="preserve"> Cooper, J., (2015), “</w:t>
      </w:r>
      <w:r w:rsidRPr="003C7FB4">
        <w:rPr>
          <w:rFonts w:ascii="Book Antiqua" w:hAnsi="Book Antiqua"/>
          <w:lang w:val="en-GB"/>
        </w:rPr>
        <w:t>T</w:t>
      </w:r>
      <w:r>
        <w:rPr>
          <w:rFonts w:ascii="Book Antiqua" w:hAnsi="Book Antiqua"/>
          <w:lang w:val="en-GB"/>
        </w:rPr>
        <w:t xml:space="preserve">he </w:t>
      </w:r>
      <w:proofErr w:type="spellStart"/>
      <w:r>
        <w:rPr>
          <w:rFonts w:ascii="Book Antiqua" w:hAnsi="Book Antiqua"/>
          <w:lang w:val="en-GB"/>
        </w:rPr>
        <w:t>Bannor</w:t>
      </w:r>
      <w:proofErr w:type="spellEnd"/>
      <w:r>
        <w:rPr>
          <w:rFonts w:ascii="Book Antiqua" w:hAnsi="Book Antiqua"/>
          <w:lang w:val="en-GB"/>
        </w:rPr>
        <w:t xml:space="preserve"> brothers chew the fat”</w:t>
      </w:r>
      <w:r w:rsidRPr="003C7FB4">
        <w:rPr>
          <w:rFonts w:ascii="Book Antiqua" w:hAnsi="Book Antiqua"/>
          <w:lang w:val="en-GB"/>
        </w:rPr>
        <w:t xml:space="preserve">, </w:t>
      </w:r>
      <w:proofErr w:type="spellStart"/>
      <w:r w:rsidRPr="003C7FB4">
        <w:rPr>
          <w:rFonts w:ascii="Book Antiqua" w:hAnsi="Book Antiqua"/>
          <w:i/>
          <w:lang w:val="en-GB"/>
        </w:rPr>
        <w:t>WGNradio</w:t>
      </w:r>
      <w:proofErr w:type="spellEnd"/>
      <w:r w:rsidRPr="003C7FB4">
        <w:rPr>
          <w:rFonts w:ascii="Book Antiqua" w:hAnsi="Book Antiqua"/>
          <w:lang w:val="en-GB"/>
        </w:rPr>
        <w:t>, [online] in &lt;http://wgnradio.com/2015/04/17/the-bannos-brothers-chew-the-fat/&gt; [consulted: 17</w:t>
      </w:r>
      <w:r w:rsidRPr="003C7FB4">
        <w:rPr>
          <w:rFonts w:ascii="Book Antiqua" w:hAnsi="Book Antiqua"/>
          <w:vertAlign w:val="superscript"/>
          <w:lang w:val="en-GB"/>
        </w:rPr>
        <w:t>th</w:t>
      </w:r>
      <w:r w:rsidRPr="003C7FB4">
        <w:rPr>
          <w:rFonts w:ascii="Book Antiqua" w:hAnsi="Book Antiqua"/>
          <w:lang w:val="en-GB"/>
        </w:rPr>
        <w:t xml:space="preserve"> May 2015]</w:t>
      </w:r>
    </w:p>
  </w:footnote>
  <w:footnote w:id="32">
    <w:p w:rsidR="00046D37" w:rsidRPr="003C7FB4" w:rsidRDefault="00046D37" w:rsidP="00E6167C">
      <w:pPr>
        <w:pStyle w:val="Textonotapie"/>
        <w:rPr>
          <w:rFonts w:ascii="Book Antiqua" w:hAnsi="Book Antiqua"/>
          <w:lang w:val="en-GB"/>
        </w:rPr>
      </w:pPr>
      <w:r w:rsidRPr="003C7FB4">
        <w:rPr>
          <w:rStyle w:val="Refdenotaalpie"/>
          <w:rFonts w:ascii="Book Antiqua" w:hAnsi="Book Antiqua"/>
        </w:rPr>
        <w:footnoteRef/>
      </w:r>
      <w:r>
        <w:rPr>
          <w:rFonts w:ascii="Book Antiqua" w:hAnsi="Book Antiqua"/>
          <w:lang w:val="en-GB"/>
        </w:rPr>
        <w:t xml:space="preserve"> </w:t>
      </w:r>
      <w:proofErr w:type="spellStart"/>
      <w:r>
        <w:rPr>
          <w:rFonts w:ascii="Book Antiqua" w:hAnsi="Book Antiqua"/>
          <w:lang w:val="en-GB"/>
        </w:rPr>
        <w:t>Hellmich</w:t>
      </w:r>
      <w:proofErr w:type="spellEnd"/>
      <w:r>
        <w:rPr>
          <w:rFonts w:ascii="Book Antiqua" w:hAnsi="Book Antiqua"/>
          <w:lang w:val="en-GB"/>
        </w:rPr>
        <w:t>, N., (2002), “</w:t>
      </w:r>
      <w:r w:rsidRPr="003C7FB4">
        <w:rPr>
          <w:rFonts w:ascii="Book Antiqua" w:hAnsi="Book Antiqua"/>
          <w:lang w:val="en-GB"/>
        </w:rPr>
        <w:t>Researchers chew the f</w:t>
      </w:r>
      <w:r>
        <w:rPr>
          <w:rFonts w:ascii="Book Antiqua" w:hAnsi="Book Antiqua"/>
          <w:lang w:val="en-GB"/>
        </w:rPr>
        <w:t>at on merits of the Atkins diet”</w:t>
      </w:r>
      <w:r w:rsidRPr="003C7FB4">
        <w:rPr>
          <w:rFonts w:ascii="Book Antiqua" w:hAnsi="Book Antiqua"/>
          <w:lang w:val="en-GB"/>
        </w:rPr>
        <w:t xml:space="preserve">, </w:t>
      </w:r>
      <w:r w:rsidRPr="003C7FB4">
        <w:rPr>
          <w:rFonts w:ascii="Book Antiqua" w:hAnsi="Book Antiqua"/>
          <w:i/>
          <w:lang w:val="en-GB"/>
        </w:rPr>
        <w:t xml:space="preserve">USA Today, </w:t>
      </w:r>
      <w:r w:rsidRPr="003C7FB4">
        <w:rPr>
          <w:rFonts w:ascii="Book Antiqua" w:hAnsi="Book Antiqua"/>
          <w:lang w:val="en-GB"/>
        </w:rPr>
        <w:t>[online] in &lt;http://usatoday30.usatoday.com/news/health/2002-08-06-atkins_x.htm&gt; [consulted: 17</w:t>
      </w:r>
      <w:r w:rsidRPr="003C7FB4">
        <w:rPr>
          <w:rFonts w:ascii="Book Antiqua" w:hAnsi="Book Antiqua"/>
          <w:vertAlign w:val="superscript"/>
          <w:lang w:val="en-GB"/>
        </w:rPr>
        <w:t>th</w:t>
      </w:r>
      <w:r w:rsidRPr="003C7FB4">
        <w:rPr>
          <w:rFonts w:ascii="Book Antiqua" w:hAnsi="Book Antiqua"/>
          <w:lang w:val="en-GB"/>
        </w:rPr>
        <w:t xml:space="preserve"> May 2015]</w:t>
      </w:r>
    </w:p>
  </w:footnote>
  <w:footnote w:id="33">
    <w:p w:rsidR="00046D37" w:rsidRPr="003C7FB4" w:rsidRDefault="00046D37" w:rsidP="00E6167C">
      <w:pPr>
        <w:pStyle w:val="Textonotapie"/>
        <w:rPr>
          <w:rFonts w:ascii="Book Antiqua" w:hAnsi="Book Antiqua"/>
          <w:lang w:val="en-GB"/>
        </w:rPr>
      </w:pPr>
      <w:r w:rsidRPr="003C7FB4">
        <w:rPr>
          <w:rStyle w:val="Refdenotaalpie"/>
          <w:rFonts w:ascii="Book Antiqua" w:hAnsi="Book Antiqua"/>
        </w:rPr>
        <w:footnoteRef/>
      </w:r>
      <w:r w:rsidRPr="003C7FB4">
        <w:rPr>
          <w:rFonts w:ascii="Book Antiqua" w:hAnsi="Book Antiqua"/>
          <w:lang w:val="en-GB"/>
        </w:rPr>
        <w:t xml:space="preserve"> Benson, G.,</w:t>
      </w:r>
      <w:r>
        <w:rPr>
          <w:rFonts w:ascii="Book Antiqua" w:hAnsi="Book Antiqua"/>
          <w:lang w:val="en-GB"/>
        </w:rPr>
        <w:t xml:space="preserve"> (2015),</w:t>
      </w:r>
      <w:r w:rsidRPr="003C7FB4">
        <w:rPr>
          <w:rFonts w:ascii="Book Antiqua" w:hAnsi="Book Antiqua"/>
          <w:lang w:val="en-GB"/>
        </w:rPr>
        <w:t xml:space="preserve"> </w:t>
      </w:r>
      <w:r>
        <w:rPr>
          <w:rFonts w:ascii="Book Antiqua" w:hAnsi="Book Antiqua"/>
          <w:lang w:val="en-GB"/>
        </w:rPr>
        <w:t>“</w:t>
      </w:r>
      <w:r w:rsidRPr="003C7FB4">
        <w:rPr>
          <w:rFonts w:ascii="Book Antiqua" w:hAnsi="Book Antiqua"/>
          <w:lang w:val="en-GB"/>
        </w:rPr>
        <w:t>Watchdog: Let’s Face It, the Clinton Foundat</w:t>
      </w:r>
      <w:r>
        <w:rPr>
          <w:rFonts w:ascii="Book Antiqua" w:hAnsi="Book Antiqua"/>
          <w:lang w:val="en-GB"/>
        </w:rPr>
        <w:t xml:space="preserve">ion is Basically a ‘Slush Fund’”, </w:t>
      </w:r>
      <w:r w:rsidRPr="003C7FB4">
        <w:rPr>
          <w:rFonts w:ascii="Book Antiqua" w:hAnsi="Book Antiqua"/>
          <w:i/>
          <w:lang w:val="en-GB"/>
        </w:rPr>
        <w:t>Townhall.com</w:t>
      </w:r>
      <w:r>
        <w:rPr>
          <w:rFonts w:ascii="Book Antiqua" w:hAnsi="Book Antiqua"/>
          <w:lang w:val="en-GB"/>
        </w:rPr>
        <w:t>, [online] in &lt;</w:t>
      </w:r>
      <w:r w:rsidRPr="003C7FB4">
        <w:rPr>
          <w:rFonts w:ascii="Book Antiqua" w:hAnsi="Book Antiqua"/>
          <w:lang w:val="en-GB"/>
        </w:rPr>
        <w:t>http://townhall.com/tipsheet/guybenson/2015/04/27/charity-watchdog-clinton-foundation-a-slush-fund-n1991083&gt;  [consulted: 17</w:t>
      </w:r>
      <w:r w:rsidRPr="003C7FB4">
        <w:rPr>
          <w:rFonts w:ascii="Book Antiqua" w:hAnsi="Book Antiqua"/>
          <w:vertAlign w:val="superscript"/>
          <w:lang w:val="en-GB"/>
        </w:rPr>
        <w:t>th</w:t>
      </w:r>
      <w:r w:rsidRPr="003C7FB4">
        <w:rPr>
          <w:rFonts w:ascii="Book Antiqua" w:hAnsi="Book Antiqua"/>
          <w:lang w:val="en-GB"/>
        </w:rPr>
        <w:t xml:space="preserve"> May 2015]</w:t>
      </w:r>
    </w:p>
  </w:footnote>
  <w:footnote w:id="34">
    <w:p w:rsidR="00046D37" w:rsidRPr="003C7FB4" w:rsidRDefault="00046D37" w:rsidP="00E6167C">
      <w:pPr>
        <w:pStyle w:val="Textonotapie"/>
        <w:rPr>
          <w:rFonts w:ascii="Book Antiqua" w:hAnsi="Book Antiqua"/>
          <w:lang w:val="en-GB"/>
        </w:rPr>
      </w:pPr>
      <w:r w:rsidRPr="003C7FB4">
        <w:rPr>
          <w:rStyle w:val="Refdenotaalpie"/>
          <w:rFonts w:ascii="Book Antiqua" w:hAnsi="Book Antiqua"/>
        </w:rPr>
        <w:footnoteRef/>
      </w:r>
      <w:r>
        <w:rPr>
          <w:rFonts w:ascii="Book Antiqua" w:hAnsi="Book Antiqua"/>
          <w:lang w:val="en-GB"/>
        </w:rPr>
        <w:t xml:space="preserve"> </w:t>
      </w:r>
      <w:proofErr w:type="spellStart"/>
      <w:r>
        <w:rPr>
          <w:rFonts w:ascii="Book Antiqua" w:hAnsi="Book Antiqua"/>
          <w:lang w:val="en-GB"/>
        </w:rPr>
        <w:t>Pianin</w:t>
      </w:r>
      <w:proofErr w:type="spellEnd"/>
      <w:r>
        <w:rPr>
          <w:rFonts w:ascii="Book Antiqua" w:hAnsi="Book Antiqua"/>
          <w:lang w:val="en-GB"/>
        </w:rPr>
        <w:t>, E., (2015), “</w:t>
      </w:r>
      <w:r w:rsidRPr="003C7FB4">
        <w:rPr>
          <w:rFonts w:ascii="Book Antiqua" w:hAnsi="Book Antiqua"/>
          <w:lang w:val="en-GB"/>
        </w:rPr>
        <w:t xml:space="preserve">Pentagon’s $90 Billion </w:t>
      </w:r>
      <w:r>
        <w:rPr>
          <w:rFonts w:ascii="Book Antiqua" w:hAnsi="Book Antiqua"/>
          <w:lang w:val="en-GB"/>
        </w:rPr>
        <w:t>‘Slush Fund’ Comes Under Attack”</w:t>
      </w:r>
      <w:r w:rsidRPr="003C7FB4">
        <w:rPr>
          <w:rFonts w:ascii="Book Antiqua" w:hAnsi="Book Antiqua"/>
          <w:lang w:val="en-GB"/>
        </w:rPr>
        <w:t xml:space="preserve">, </w:t>
      </w:r>
      <w:r w:rsidRPr="003C7FB4">
        <w:rPr>
          <w:rFonts w:ascii="Book Antiqua" w:hAnsi="Book Antiqua"/>
          <w:i/>
          <w:lang w:val="en-GB"/>
        </w:rPr>
        <w:t>The Fiscal Times,</w:t>
      </w:r>
      <w:r w:rsidRPr="003C7FB4">
        <w:rPr>
          <w:rFonts w:ascii="Book Antiqua" w:hAnsi="Book Antiqua"/>
          <w:lang w:val="en-GB"/>
        </w:rPr>
        <w:t xml:space="preserve"> [online] in &lt;http://www.thefiscaltimes.com/2015/05/08/Pentagon-s-90-Billion-Slush-Fund-Comes-Under-Attack&gt; [consulted: 17</w:t>
      </w:r>
      <w:r w:rsidRPr="003C7FB4">
        <w:rPr>
          <w:rFonts w:ascii="Book Antiqua" w:hAnsi="Book Antiqua"/>
          <w:vertAlign w:val="superscript"/>
          <w:lang w:val="en-GB"/>
        </w:rPr>
        <w:t>th</w:t>
      </w:r>
      <w:r w:rsidRPr="003C7FB4">
        <w:rPr>
          <w:rFonts w:ascii="Book Antiqua" w:hAnsi="Book Antiqua"/>
          <w:lang w:val="en-GB"/>
        </w:rPr>
        <w:t xml:space="preserve"> May 2015]</w:t>
      </w:r>
    </w:p>
  </w:footnote>
  <w:footnote w:id="35">
    <w:p w:rsidR="00046D37" w:rsidRPr="003C7FB4" w:rsidRDefault="00046D37" w:rsidP="00E6167C">
      <w:pPr>
        <w:pStyle w:val="Textonotapie"/>
        <w:rPr>
          <w:rFonts w:ascii="Book Antiqua" w:hAnsi="Book Antiqua"/>
          <w:lang w:val="en-GB"/>
        </w:rPr>
      </w:pPr>
      <w:r w:rsidRPr="003C7FB4">
        <w:rPr>
          <w:rStyle w:val="Refdenotaalpie"/>
          <w:rFonts w:ascii="Book Antiqua" w:hAnsi="Book Antiqua"/>
        </w:rPr>
        <w:footnoteRef/>
      </w:r>
      <w:r>
        <w:rPr>
          <w:rFonts w:ascii="Book Antiqua" w:hAnsi="Book Antiqua"/>
          <w:lang w:val="en-GB"/>
        </w:rPr>
        <w:t xml:space="preserve"> “</w:t>
      </w:r>
      <w:r w:rsidRPr="003C7FB4">
        <w:rPr>
          <w:rFonts w:ascii="Book Antiqua" w:hAnsi="Book Antiqua"/>
          <w:lang w:val="en-GB"/>
        </w:rPr>
        <w:t>Swiss to return ‘slush fund’ money to Taiwan</w:t>
      </w:r>
      <w:r>
        <w:rPr>
          <w:rFonts w:ascii="Book Antiqua" w:hAnsi="Book Antiqua"/>
          <w:lang w:val="en-GB"/>
        </w:rPr>
        <w:t>”</w:t>
      </w:r>
      <w:r w:rsidRPr="003C7FB4">
        <w:rPr>
          <w:rFonts w:ascii="Book Antiqua" w:hAnsi="Book Antiqua"/>
          <w:lang w:val="en-GB"/>
        </w:rPr>
        <w:t xml:space="preserve">, </w:t>
      </w:r>
      <w:r>
        <w:rPr>
          <w:rFonts w:ascii="Book Antiqua" w:hAnsi="Book Antiqua"/>
          <w:lang w:val="en-GB"/>
        </w:rPr>
        <w:t>(</w:t>
      </w:r>
      <w:r w:rsidRPr="003C7FB4">
        <w:rPr>
          <w:rFonts w:ascii="Book Antiqua" w:hAnsi="Book Antiqua"/>
          <w:lang w:val="en-GB"/>
        </w:rPr>
        <w:t>2015</w:t>
      </w:r>
      <w:r>
        <w:rPr>
          <w:rFonts w:ascii="Book Antiqua" w:hAnsi="Book Antiqua"/>
          <w:lang w:val="en-GB"/>
        </w:rPr>
        <w:t>)</w:t>
      </w:r>
      <w:r w:rsidRPr="003C7FB4">
        <w:rPr>
          <w:rFonts w:ascii="Book Antiqua" w:hAnsi="Book Antiqua"/>
          <w:lang w:val="en-GB"/>
        </w:rPr>
        <w:t xml:space="preserve">, </w:t>
      </w:r>
      <w:r w:rsidRPr="003C7FB4">
        <w:rPr>
          <w:rFonts w:ascii="Book Antiqua" w:hAnsi="Book Antiqua"/>
          <w:i/>
          <w:lang w:val="en-GB"/>
        </w:rPr>
        <w:t>The Local</w:t>
      </w:r>
      <w:r w:rsidRPr="003C7FB4">
        <w:rPr>
          <w:rFonts w:ascii="Book Antiqua" w:hAnsi="Book Antiqua"/>
          <w:lang w:val="en-GB"/>
        </w:rPr>
        <w:t>, [onli</w:t>
      </w:r>
      <w:r>
        <w:rPr>
          <w:rFonts w:ascii="Book Antiqua" w:hAnsi="Book Antiqua"/>
          <w:lang w:val="en-GB"/>
        </w:rPr>
        <w:t>ne] in &lt;http://www.thelocal.ch/</w:t>
      </w:r>
      <w:r w:rsidRPr="003C7FB4">
        <w:rPr>
          <w:rFonts w:ascii="Book Antiqua" w:hAnsi="Book Antiqua"/>
          <w:lang w:val="en-GB"/>
        </w:rPr>
        <w:t>20150429/swiss-to-return-slush-fund-money-to-taiwan&gt;  [consulted: 17</w:t>
      </w:r>
      <w:r w:rsidRPr="003C7FB4">
        <w:rPr>
          <w:rFonts w:ascii="Book Antiqua" w:hAnsi="Book Antiqua"/>
          <w:vertAlign w:val="superscript"/>
          <w:lang w:val="en-GB"/>
        </w:rPr>
        <w:t>th</w:t>
      </w:r>
      <w:r w:rsidRPr="003C7FB4">
        <w:rPr>
          <w:rFonts w:ascii="Book Antiqua" w:hAnsi="Book Antiqua"/>
          <w:lang w:val="en-GB"/>
        </w:rPr>
        <w:t xml:space="preserve"> May 2015]</w:t>
      </w:r>
    </w:p>
  </w:footnote>
  <w:footnote w:id="36">
    <w:p w:rsidR="00046D37" w:rsidRPr="00A2467F" w:rsidRDefault="00046D37" w:rsidP="00E6167C">
      <w:pPr>
        <w:pStyle w:val="Textonotapie"/>
        <w:rPr>
          <w:rFonts w:ascii="Book Antiqua" w:hAnsi="Book Antiqua"/>
          <w:lang w:val="en-GB"/>
        </w:rPr>
      </w:pPr>
      <w:r w:rsidRPr="00A2467F">
        <w:rPr>
          <w:rStyle w:val="Refdenotaalpie"/>
          <w:rFonts w:ascii="Book Antiqua" w:hAnsi="Book Antiqua"/>
        </w:rPr>
        <w:footnoteRef/>
      </w:r>
      <w:r>
        <w:rPr>
          <w:rFonts w:ascii="Book Antiqua" w:hAnsi="Book Antiqua"/>
          <w:lang w:val="en-GB"/>
        </w:rPr>
        <w:t xml:space="preserve"> Coyne, J., (2015), “</w:t>
      </w:r>
      <w:r w:rsidRPr="00A2467F">
        <w:rPr>
          <w:rFonts w:ascii="Book Antiqua" w:hAnsi="Book Antiqua"/>
          <w:lang w:val="en-GB"/>
        </w:rPr>
        <w:t>A sq</w:t>
      </w:r>
      <w:r>
        <w:rPr>
          <w:rFonts w:ascii="Book Antiqua" w:hAnsi="Book Antiqua"/>
          <w:lang w:val="en-GB"/>
        </w:rPr>
        <w:t>uirrel three sheets to the wind”</w:t>
      </w:r>
      <w:r w:rsidRPr="00A2467F">
        <w:rPr>
          <w:rFonts w:ascii="Book Antiqua" w:hAnsi="Book Antiqua"/>
          <w:lang w:val="en-GB"/>
        </w:rPr>
        <w:t xml:space="preserve">, </w:t>
      </w:r>
      <w:r w:rsidRPr="00A2467F">
        <w:rPr>
          <w:rFonts w:ascii="Book Antiqua" w:hAnsi="Book Antiqua"/>
          <w:i/>
          <w:lang w:val="en-GB"/>
        </w:rPr>
        <w:t xml:space="preserve">Why Evolution Is True, </w:t>
      </w:r>
      <w:r w:rsidRPr="00A2467F">
        <w:rPr>
          <w:rFonts w:ascii="Book Antiqua" w:hAnsi="Book Antiqua"/>
          <w:lang w:val="en-GB"/>
        </w:rPr>
        <w:t>[online] in &lt;https://whyevolutionistrue.wordpress.com/2015/03/06/a-squirrel-three-sheets-to-the-wind-2/&gt; [consulted: 17</w:t>
      </w:r>
      <w:r w:rsidRPr="00A2467F">
        <w:rPr>
          <w:rFonts w:ascii="Book Antiqua" w:hAnsi="Book Antiqua"/>
          <w:vertAlign w:val="superscript"/>
          <w:lang w:val="en-GB"/>
        </w:rPr>
        <w:t>th</w:t>
      </w:r>
      <w:r w:rsidRPr="00A2467F">
        <w:rPr>
          <w:rFonts w:ascii="Book Antiqua" w:hAnsi="Book Antiqua"/>
          <w:lang w:val="en-GB"/>
        </w:rPr>
        <w:t xml:space="preserve"> May 2015]</w:t>
      </w:r>
    </w:p>
  </w:footnote>
  <w:footnote w:id="37">
    <w:p w:rsidR="00046D37" w:rsidRPr="00A2467F" w:rsidRDefault="00046D37" w:rsidP="00E6167C">
      <w:pPr>
        <w:pStyle w:val="Textonotapie"/>
        <w:rPr>
          <w:rFonts w:ascii="Book Antiqua" w:hAnsi="Book Antiqua"/>
          <w:lang w:val="en-GB"/>
        </w:rPr>
      </w:pPr>
      <w:r w:rsidRPr="00A2467F">
        <w:rPr>
          <w:rStyle w:val="Refdenotaalpie"/>
          <w:rFonts w:ascii="Book Antiqua" w:hAnsi="Book Antiqua"/>
        </w:rPr>
        <w:footnoteRef/>
      </w:r>
      <w:r w:rsidRPr="00A2467F">
        <w:rPr>
          <w:rFonts w:ascii="Book Antiqua" w:hAnsi="Book Antiqua"/>
          <w:lang w:val="en-GB"/>
        </w:rPr>
        <w:t xml:space="preserve"> </w:t>
      </w:r>
      <w:proofErr w:type="spellStart"/>
      <w:r w:rsidRPr="00A2467F">
        <w:rPr>
          <w:rFonts w:ascii="Book Antiqua" w:hAnsi="Book Antiqua"/>
          <w:lang w:val="en-GB"/>
        </w:rPr>
        <w:t>Doleman</w:t>
      </w:r>
      <w:proofErr w:type="spellEnd"/>
      <w:r w:rsidRPr="00A2467F">
        <w:rPr>
          <w:rFonts w:ascii="Book Antiqua" w:hAnsi="Book Antiqua"/>
          <w:lang w:val="en-GB"/>
        </w:rPr>
        <w:t xml:space="preserve">, J., </w:t>
      </w:r>
      <w:r>
        <w:rPr>
          <w:rFonts w:ascii="Book Antiqua" w:hAnsi="Book Antiqua"/>
          <w:lang w:val="en-GB"/>
        </w:rPr>
        <w:t>(2014), “</w:t>
      </w:r>
      <w:r w:rsidRPr="00A2467F">
        <w:rPr>
          <w:rFonts w:ascii="Book Antiqua" w:hAnsi="Book Antiqua"/>
          <w:lang w:val="en-GB"/>
        </w:rPr>
        <w:t>Phone-hacking trial: Resignations, panda ca</w:t>
      </w:r>
      <w:r>
        <w:rPr>
          <w:rFonts w:ascii="Book Antiqua" w:hAnsi="Book Antiqua"/>
          <w:lang w:val="en-GB"/>
        </w:rPr>
        <w:t>rs and three sheets to the wind”</w:t>
      </w:r>
      <w:r w:rsidRPr="00A2467F">
        <w:rPr>
          <w:rFonts w:ascii="Book Antiqua" w:hAnsi="Book Antiqua"/>
          <w:lang w:val="en-GB"/>
        </w:rPr>
        <w:t xml:space="preserve">, </w:t>
      </w:r>
      <w:r w:rsidRPr="00A2467F">
        <w:rPr>
          <w:rFonts w:ascii="Book Antiqua" w:hAnsi="Book Antiqua"/>
          <w:i/>
          <w:lang w:val="en-GB"/>
        </w:rPr>
        <w:t>The Drum</w:t>
      </w:r>
      <w:r w:rsidRPr="00A2467F">
        <w:rPr>
          <w:rFonts w:ascii="Book Antiqua" w:hAnsi="Book Antiqua"/>
          <w:lang w:val="en-GB"/>
        </w:rPr>
        <w:t>, [online] in &lt;http://www.thedrum.com/opinion/2014/03/04/phone-hacking-trial-resignations-panda-cars-and-three-sheets-wind&gt; [consulted: 17</w:t>
      </w:r>
      <w:r w:rsidRPr="00A2467F">
        <w:rPr>
          <w:rFonts w:ascii="Book Antiqua" w:hAnsi="Book Antiqua"/>
          <w:vertAlign w:val="superscript"/>
          <w:lang w:val="en-GB"/>
        </w:rPr>
        <w:t>th</w:t>
      </w:r>
      <w:r w:rsidRPr="00A2467F">
        <w:rPr>
          <w:rFonts w:ascii="Book Antiqua" w:hAnsi="Book Antiqua"/>
          <w:lang w:val="en-GB"/>
        </w:rPr>
        <w:t xml:space="preserve"> May 2015]</w:t>
      </w:r>
    </w:p>
  </w:footnote>
  <w:footnote w:id="38">
    <w:p w:rsidR="00046D37" w:rsidRPr="00A2467F" w:rsidRDefault="00046D37" w:rsidP="00E6167C">
      <w:pPr>
        <w:pStyle w:val="Textonotapie"/>
        <w:rPr>
          <w:rFonts w:ascii="Book Antiqua" w:hAnsi="Book Antiqua"/>
          <w:lang w:val="en-GB"/>
        </w:rPr>
      </w:pPr>
      <w:r w:rsidRPr="00A2467F">
        <w:rPr>
          <w:rStyle w:val="Refdenotaalpie"/>
          <w:rFonts w:ascii="Book Antiqua" w:hAnsi="Book Antiqua"/>
        </w:rPr>
        <w:footnoteRef/>
      </w:r>
      <w:r w:rsidRPr="00A2467F">
        <w:rPr>
          <w:rFonts w:ascii="Book Antiqua" w:hAnsi="Book Antiqua"/>
          <w:lang w:val="en-GB"/>
        </w:rPr>
        <w:t xml:space="preserve"> </w:t>
      </w:r>
      <w:proofErr w:type="spellStart"/>
      <w:r w:rsidRPr="00A2467F">
        <w:rPr>
          <w:rFonts w:ascii="Book Antiqua" w:hAnsi="Book Antiqua"/>
          <w:lang w:val="en-GB"/>
        </w:rPr>
        <w:t>Sansom</w:t>
      </w:r>
      <w:proofErr w:type="spellEnd"/>
      <w:r w:rsidRPr="00A2467F">
        <w:rPr>
          <w:rFonts w:ascii="Book Antiqua" w:hAnsi="Book Antiqua"/>
          <w:lang w:val="en-GB"/>
        </w:rPr>
        <w:t xml:space="preserve">, I., </w:t>
      </w:r>
      <w:r>
        <w:rPr>
          <w:rFonts w:ascii="Book Antiqua" w:hAnsi="Book Antiqua"/>
          <w:lang w:val="en-GB"/>
        </w:rPr>
        <w:t>(2006), “Whose round is it anyway?”,</w:t>
      </w:r>
      <w:r w:rsidRPr="00A2467F">
        <w:rPr>
          <w:rFonts w:ascii="Book Antiqua" w:hAnsi="Book Antiqua"/>
          <w:lang w:val="en-GB"/>
        </w:rPr>
        <w:t xml:space="preserve"> </w:t>
      </w:r>
      <w:r w:rsidRPr="00A2467F">
        <w:rPr>
          <w:rFonts w:ascii="Book Antiqua" w:hAnsi="Book Antiqua"/>
          <w:i/>
          <w:lang w:val="en-GB"/>
        </w:rPr>
        <w:t>The Guardian,</w:t>
      </w:r>
      <w:r w:rsidRPr="00A2467F">
        <w:rPr>
          <w:rFonts w:ascii="Book Antiqua" w:hAnsi="Book Antiqua"/>
          <w:lang w:val="en-GB"/>
        </w:rPr>
        <w:t xml:space="preserve"> [onli</w:t>
      </w:r>
      <w:r>
        <w:rPr>
          <w:rFonts w:ascii="Book Antiqua" w:hAnsi="Book Antiqua"/>
          <w:lang w:val="en-GB"/>
        </w:rPr>
        <w:t>ne] &lt;http://www.theguardian.com</w:t>
      </w:r>
      <w:r w:rsidRPr="00A2467F">
        <w:rPr>
          <w:rFonts w:ascii="Book Antiqua" w:hAnsi="Book Antiqua"/>
          <w:lang w:val="en-GB"/>
        </w:rPr>
        <w:t>/books/2006/aug/12/travel.travelbooks&gt; [consulted: 17</w:t>
      </w:r>
      <w:r w:rsidRPr="00A2467F">
        <w:rPr>
          <w:rFonts w:ascii="Book Antiqua" w:hAnsi="Book Antiqua"/>
          <w:vertAlign w:val="superscript"/>
          <w:lang w:val="en-GB"/>
        </w:rPr>
        <w:t>th</w:t>
      </w:r>
      <w:r w:rsidRPr="00A2467F">
        <w:rPr>
          <w:rFonts w:ascii="Book Antiqua" w:hAnsi="Book Antiqua"/>
          <w:lang w:val="en-GB"/>
        </w:rPr>
        <w:t xml:space="preserve"> May 2015]</w:t>
      </w:r>
    </w:p>
  </w:footnote>
  <w:footnote w:id="39">
    <w:p w:rsidR="00046D37" w:rsidRPr="00A2467F" w:rsidRDefault="00046D37" w:rsidP="00E6167C">
      <w:pPr>
        <w:pStyle w:val="Textonotapie"/>
        <w:rPr>
          <w:rFonts w:ascii="Book Antiqua" w:hAnsi="Book Antiqua"/>
          <w:lang w:val="en-GB"/>
        </w:rPr>
      </w:pPr>
      <w:r w:rsidRPr="00A2467F">
        <w:rPr>
          <w:rStyle w:val="Refdenotaalpie"/>
          <w:rFonts w:ascii="Book Antiqua" w:hAnsi="Book Antiqua"/>
        </w:rPr>
        <w:footnoteRef/>
      </w:r>
      <w:r>
        <w:rPr>
          <w:rFonts w:ascii="Book Antiqua" w:hAnsi="Book Antiqua"/>
          <w:lang w:val="en-GB"/>
        </w:rPr>
        <w:t xml:space="preserve"> Fox, M., (2013), “</w:t>
      </w:r>
      <w:r w:rsidRPr="00A2467F">
        <w:rPr>
          <w:rFonts w:ascii="Book Antiqua" w:hAnsi="Book Antiqua"/>
          <w:lang w:val="en-GB"/>
        </w:rPr>
        <w:t>Market Could ‘Back</w:t>
      </w:r>
      <w:r>
        <w:rPr>
          <w:rFonts w:ascii="Book Antiqua" w:hAnsi="Book Antiqua"/>
          <w:lang w:val="en-GB"/>
        </w:rPr>
        <w:t xml:space="preserve"> and Fill’ Before Moving Higher”</w:t>
      </w:r>
      <w:r w:rsidRPr="00A2467F">
        <w:rPr>
          <w:rFonts w:ascii="Book Antiqua" w:hAnsi="Book Antiqua"/>
          <w:lang w:val="en-GB"/>
        </w:rPr>
        <w:t xml:space="preserve">, </w:t>
      </w:r>
      <w:r w:rsidRPr="00A2467F">
        <w:rPr>
          <w:rFonts w:ascii="Book Antiqua" w:hAnsi="Book Antiqua"/>
          <w:i/>
          <w:lang w:val="en-GB"/>
        </w:rPr>
        <w:t>NBR</w:t>
      </w:r>
      <w:r w:rsidRPr="00A2467F">
        <w:rPr>
          <w:rFonts w:ascii="Book Antiqua" w:hAnsi="Book Antiqua"/>
          <w:lang w:val="en-GB"/>
        </w:rPr>
        <w:t>, [online] in &lt;http://nbr.com/2013/07/12/market-could-back-and-fill-before-moving-higher-bob-doll/&gt; [consulted: 17</w:t>
      </w:r>
      <w:r w:rsidRPr="00A2467F">
        <w:rPr>
          <w:rFonts w:ascii="Book Antiqua" w:hAnsi="Book Antiqua"/>
          <w:vertAlign w:val="superscript"/>
          <w:lang w:val="en-GB"/>
        </w:rPr>
        <w:t>th</w:t>
      </w:r>
      <w:r w:rsidRPr="00A2467F">
        <w:rPr>
          <w:rFonts w:ascii="Book Antiqua" w:hAnsi="Book Antiqua"/>
          <w:lang w:val="en-GB"/>
        </w:rPr>
        <w:t xml:space="preserve"> May 2015]</w:t>
      </w:r>
    </w:p>
  </w:footnote>
  <w:footnote w:id="40">
    <w:p w:rsidR="00046D37" w:rsidRPr="00A2467F" w:rsidRDefault="00046D37" w:rsidP="00E6167C">
      <w:pPr>
        <w:pStyle w:val="Textonotapie"/>
        <w:rPr>
          <w:rFonts w:ascii="Book Antiqua" w:hAnsi="Book Antiqua"/>
          <w:lang w:val="en-GB"/>
        </w:rPr>
      </w:pPr>
      <w:r w:rsidRPr="00A2467F">
        <w:rPr>
          <w:rStyle w:val="Refdenotaalpie"/>
          <w:rFonts w:ascii="Book Antiqua" w:hAnsi="Book Antiqua"/>
        </w:rPr>
        <w:footnoteRef/>
      </w:r>
      <w:r>
        <w:rPr>
          <w:rFonts w:ascii="Book Antiqua" w:hAnsi="Book Antiqua"/>
          <w:lang w:val="en-GB"/>
        </w:rPr>
        <w:t xml:space="preserve"> </w:t>
      </w:r>
      <w:proofErr w:type="spellStart"/>
      <w:r>
        <w:rPr>
          <w:rFonts w:ascii="Book Antiqua" w:hAnsi="Book Antiqua"/>
          <w:lang w:val="en-GB"/>
        </w:rPr>
        <w:t>Nyquist</w:t>
      </w:r>
      <w:proofErr w:type="spellEnd"/>
      <w:r>
        <w:rPr>
          <w:rFonts w:ascii="Book Antiqua" w:hAnsi="Book Antiqua"/>
          <w:lang w:val="en-GB"/>
        </w:rPr>
        <w:t>, A., (2012), “</w:t>
      </w:r>
      <w:r w:rsidRPr="00A2467F">
        <w:rPr>
          <w:rFonts w:ascii="Book Antiqua" w:hAnsi="Book Antiqua"/>
          <w:lang w:val="en-GB"/>
        </w:rPr>
        <w:t>QQQ Update, Strong B</w:t>
      </w:r>
      <w:r>
        <w:rPr>
          <w:rFonts w:ascii="Book Antiqua" w:hAnsi="Book Antiqua"/>
          <w:lang w:val="en-GB"/>
        </w:rPr>
        <w:t>ut Expecting Back and Fill Soar”</w:t>
      </w:r>
      <w:r w:rsidRPr="00A2467F">
        <w:rPr>
          <w:rFonts w:ascii="Book Antiqua" w:hAnsi="Book Antiqua"/>
          <w:lang w:val="en-GB"/>
        </w:rPr>
        <w:t xml:space="preserve">, </w:t>
      </w:r>
      <w:r w:rsidRPr="00A2467F">
        <w:rPr>
          <w:rFonts w:ascii="Book Antiqua" w:hAnsi="Book Antiqua"/>
          <w:i/>
          <w:lang w:val="en-GB"/>
        </w:rPr>
        <w:t>See It Market</w:t>
      </w:r>
      <w:r w:rsidRPr="00A2467F">
        <w:rPr>
          <w:rFonts w:ascii="Book Antiqua" w:hAnsi="Book Antiqua"/>
          <w:lang w:val="en-GB"/>
        </w:rPr>
        <w:t>, [online] in &lt;http://www.seeitmarket.com/chartology-qqq-update-strong-but-expecting-back-and-fill-soon/&gt; [consulted: 17</w:t>
      </w:r>
      <w:r w:rsidRPr="00A2467F">
        <w:rPr>
          <w:rFonts w:ascii="Book Antiqua" w:hAnsi="Book Antiqua"/>
          <w:vertAlign w:val="superscript"/>
          <w:lang w:val="en-GB"/>
        </w:rPr>
        <w:t>th</w:t>
      </w:r>
      <w:r w:rsidRPr="00A2467F">
        <w:rPr>
          <w:rFonts w:ascii="Book Antiqua" w:hAnsi="Book Antiqua"/>
          <w:lang w:val="en-GB"/>
        </w:rPr>
        <w:t xml:space="preserve"> May 2015]</w:t>
      </w:r>
    </w:p>
  </w:footnote>
  <w:footnote w:id="41">
    <w:p w:rsidR="00046D37" w:rsidRPr="00E606DB" w:rsidRDefault="00046D37" w:rsidP="00E6167C">
      <w:pPr>
        <w:pStyle w:val="Textonotapie"/>
        <w:rPr>
          <w:rFonts w:ascii="Book Antiqua" w:hAnsi="Book Antiqua"/>
          <w:lang w:val="en-GB"/>
        </w:rPr>
      </w:pPr>
      <w:r w:rsidRPr="00A2467F">
        <w:rPr>
          <w:rStyle w:val="Refdenotaalpie"/>
          <w:rFonts w:ascii="Book Antiqua" w:hAnsi="Book Antiqua"/>
        </w:rPr>
        <w:footnoteRef/>
      </w:r>
      <w:r w:rsidRPr="00A2467F">
        <w:rPr>
          <w:rFonts w:ascii="Book Antiqua" w:hAnsi="Book Antiqua"/>
          <w:lang w:val="en-GB"/>
        </w:rPr>
        <w:t xml:space="preserve"> Man, N., </w:t>
      </w:r>
      <w:r>
        <w:rPr>
          <w:rFonts w:ascii="Book Antiqua" w:hAnsi="Book Antiqua"/>
          <w:lang w:val="en-GB"/>
        </w:rPr>
        <w:t>(2009), “</w:t>
      </w:r>
      <w:r w:rsidRPr="00A2467F">
        <w:rPr>
          <w:rFonts w:ascii="Book Antiqua" w:hAnsi="Book Antiqua"/>
          <w:lang w:val="en-GB"/>
        </w:rPr>
        <w:t>How Will The Current Back and Fi</w:t>
      </w:r>
      <w:r>
        <w:rPr>
          <w:rFonts w:ascii="Book Antiqua" w:hAnsi="Book Antiqua"/>
          <w:lang w:val="en-GB"/>
        </w:rPr>
        <w:t>ll Price Action Resolve Itself?”</w:t>
      </w:r>
      <w:r w:rsidRPr="00A2467F">
        <w:rPr>
          <w:rFonts w:ascii="Book Antiqua" w:hAnsi="Book Antiqua"/>
          <w:lang w:val="en-GB"/>
        </w:rPr>
        <w:t xml:space="preserve">, </w:t>
      </w:r>
      <w:r w:rsidRPr="00A2467F">
        <w:rPr>
          <w:rFonts w:ascii="Book Antiqua" w:hAnsi="Book Antiqua"/>
          <w:i/>
          <w:lang w:val="en-GB"/>
        </w:rPr>
        <w:t>Wall Street Pit</w:t>
      </w:r>
      <w:r w:rsidRPr="00A2467F">
        <w:rPr>
          <w:rFonts w:ascii="Book Antiqua" w:hAnsi="Book Antiqua"/>
          <w:lang w:val="en-GB"/>
        </w:rPr>
        <w:t>, [online] in &lt;http://wallstreetpit.com/5160-how-will-the-current-back-and-fill-price-action-</w:t>
      </w:r>
      <w:r w:rsidRPr="00E606DB">
        <w:rPr>
          <w:rFonts w:ascii="Book Antiqua" w:hAnsi="Book Antiqua"/>
          <w:lang w:val="en-GB"/>
        </w:rPr>
        <w:t>resolve-itself/&gt; [consulted: 17</w:t>
      </w:r>
      <w:r w:rsidRPr="00E606DB">
        <w:rPr>
          <w:rFonts w:ascii="Book Antiqua" w:hAnsi="Book Antiqua"/>
          <w:vertAlign w:val="superscript"/>
          <w:lang w:val="en-GB"/>
        </w:rPr>
        <w:t>th</w:t>
      </w:r>
      <w:r w:rsidRPr="00E606DB">
        <w:rPr>
          <w:rFonts w:ascii="Book Antiqua" w:hAnsi="Book Antiqua"/>
          <w:lang w:val="en-GB"/>
        </w:rPr>
        <w:t xml:space="preserve"> May 2015]</w:t>
      </w:r>
    </w:p>
  </w:footnote>
  <w:footnote w:id="42">
    <w:p w:rsidR="00046D37" w:rsidRPr="00E606DB" w:rsidRDefault="00046D37" w:rsidP="00E6167C">
      <w:pPr>
        <w:pStyle w:val="Textonotapie"/>
        <w:rPr>
          <w:rFonts w:ascii="Book Antiqua" w:hAnsi="Book Antiqua"/>
          <w:lang w:val="en-GB"/>
        </w:rPr>
      </w:pPr>
      <w:r w:rsidRPr="00E606DB">
        <w:rPr>
          <w:rStyle w:val="Refdenotaalpie"/>
          <w:rFonts w:ascii="Book Antiqua" w:hAnsi="Book Antiqua"/>
        </w:rPr>
        <w:footnoteRef/>
      </w:r>
      <w:r>
        <w:rPr>
          <w:rFonts w:ascii="Book Antiqua" w:hAnsi="Book Antiqua"/>
          <w:lang w:val="en-GB"/>
        </w:rPr>
        <w:t xml:space="preserve"> </w:t>
      </w:r>
      <w:proofErr w:type="spellStart"/>
      <w:r>
        <w:rPr>
          <w:rFonts w:ascii="Book Antiqua" w:hAnsi="Book Antiqua"/>
          <w:lang w:val="en-GB"/>
        </w:rPr>
        <w:t>Worstall</w:t>
      </w:r>
      <w:proofErr w:type="spellEnd"/>
      <w:r>
        <w:rPr>
          <w:rFonts w:ascii="Book Antiqua" w:hAnsi="Book Antiqua"/>
          <w:lang w:val="en-GB"/>
        </w:rPr>
        <w:t>, T., (2015), “</w:t>
      </w:r>
      <w:r w:rsidRPr="00E606DB">
        <w:rPr>
          <w:rFonts w:ascii="Book Antiqua" w:hAnsi="Book Antiqua"/>
          <w:lang w:val="en-GB"/>
        </w:rPr>
        <w:t>Batten Down The Hatches Folks, The Greek Sit</w:t>
      </w:r>
      <w:r>
        <w:rPr>
          <w:rFonts w:ascii="Book Antiqua" w:hAnsi="Book Antiqua"/>
          <w:lang w:val="en-GB"/>
        </w:rPr>
        <w:t>uation Just Keeps Getting Worse”,</w:t>
      </w:r>
      <w:r w:rsidRPr="00E606DB">
        <w:rPr>
          <w:rFonts w:ascii="Book Antiqua" w:hAnsi="Book Antiqua"/>
          <w:lang w:val="en-GB"/>
        </w:rPr>
        <w:t xml:space="preserve"> </w:t>
      </w:r>
      <w:r w:rsidRPr="00E606DB">
        <w:rPr>
          <w:rFonts w:ascii="Book Antiqua" w:hAnsi="Book Antiqua"/>
          <w:i/>
          <w:lang w:val="en-GB"/>
        </w:rPr>
        <w:t>Forbes</w:t>
      </w:r>
      <w:r w:rsidRPr="00E606DB">
        <w:rPr>
          <w:rFonts w:ascii="Book Antiqua" w:hAnsi="Book Antiqua"/>
          <w:lang w:val="en-GB"/>
        </w:rPr>
        <w:t>, [online] in &lt;http://www.forbes.com/sites/timworstall/2015/05/05/batten-down-the-hatches-folks-the-greek-situation-just-keeps-getting-worse/&gt; [consulted: 18</w:t>
      </w:r>
      <w:r w:rsidRPr="00E606DB">
        <w:rPr>
          <w:rFonts w:ascii="Book Antiqua" w:hAnsi="Book Antiqua"/>
          <w:vertAlign w:val="superscript"/>
          <w:lang w:val="en-GB"/>
        </w:rPr>
        <w:t>th</w:t>
      </w:r>
      <w:r w:rsidRPr="00E606DB">
        <w:rPr>
          <w:rFonts w:ascii="Book Antiqua" w:hAnsi="Book Antiqua"/>
          <w:lang w:val="en-GB"/>
        </w:rPr>
        <w:t xml:space="preserve"> May 2015]</w:t>
      </w:r>
    </w:p>
  </w:footnote>
  <w:footnote w:id="43">
    <w:p w:rsidR="00046D37" w:rsidRPr="00E606DB" w:rsidRDefault="00046D37" w:rsidP="00E6167C">
      <w:pPr>
        <w:pStyle w:val="Textonotapie"/>
        <w:rPr>
          <w:rFonts w:ascii="Book Antiqua" w:hAnsi="Book Antiqua"/>
          <w:lang w:val="en-GB"/>
        </w:rPr>
      </w:pPr>
      <w:r w:rsidRPr="00E606DB">
        <w:rPr>
          <w:rStyle w:val="Refdenotaalpie"/>
          <w:rFonts w:ascii="Book Antiqua" w:hAnsi="Book Antiqua"/>
        </w:rPr>
        <w:footnoteRef/>
      </w:r>
      <w:r>
        <w:rPr>
          <w:rFonts w:ascii="Book Antiqua" w:hAnsi="Book Antiqua"/>
          <w:lang w:val="en-GB"/>
        </w:rPr>
        <w:t xml:space="preserve"> “</w:t>
      </w:r>
      <w:r w:rsidRPr="00E606DB">
        <w:rPr>
          <w:rFonts w:ascii="Book Antiqua" w:hAnsi="Book Antiqua"/>
          <w:lang w:val="en-GB"/>
        </w:rPr>
        <w:t>Rotherham United: Millers had to</w:t>
      </w:r>
      <w:r>
        <w:rPr>
          <w:rFonts w:ascii="Book Antiqua" w:hAnsi="Book Antiqua"/>
          <w:lang w:val="en-GB"/>
        </w:rPr>
        <w:t xml:space="preserve"> batten down the hatches: Evans”</w:t>
      </w:r>
      <w:r w:rsidRPr="00E606DB">
        <w:rPr>
          <w:rFonts w:ascii="Book Antiqua" w:hAnsi="Book Antiqua"/>
          <w:lang w:val="en-GB"/>
        </w:rPr>
        <w:t xml:space="preserve">, </w:t>
      </w:r>
      <w:r>
        <w:rPr>
          <w:rFonts w:ascii="Book Antiqua" w:hAnsi="Book Antiqua"/>
          <w:lang w:val="en-GB"/>
        </w:rPr>
        <w:t>(</w:t>
      </w:r>
      <w:r w:rsidRPr="00E606DB">
        <w:rPr>
          <w:rFonts w:ascii="Book Antiqua" w:hAnsi="Book Antiqua"/>
          <w:lang w:val="en-GB"/>
        </w:rPr>
        <w:t>2015</w:t>
      </w:r>
      <w:r>
        <w:rPr>
          <w:rFonts w:ascii="Book Antiqua" w:hAnsi="Book Antiqua"/>
          <w:lang w:val="en-GB"/>
        </w:rPr>
        <w:t>)</w:t>
      </w:r>
      <w:r w:rsidRPr="00E606DB">
        <w:rPr>
          <w:rFonts w:ascii="Book Antiqua" w:hAnsi="Book Antiqua"/>
          <w:lang w:val="en-GB"/>
        </w:rPr>
        <w:t xml:space="preserve">, </w:t>
      </w:r>
      <w:r w:rsidRPr="00E606DB">
        <w:rPr>
          <w:rFonts w:ascii="Book Antiqua" w:hAnsi="Book Antiqua"/>
          <w:i/>
          <w:lang w:val="en-GB"/>
        </w:rPr>
        <w:t>The Yorkshire Post</w:t>
      </w:r>
      <w:r w:rsidRPr="00E606DB">
        <w:rPr>
          <w:rFonts w:ascii="Book Antiqua" w:hAnsi="Book Antiqua"/>
          <w:lang w:val="en-GB"/>
        </w:rPr>
        <w:t>, [online] in &lt;http://www.yorkshirepost.co.uk/sport/football/rotherham/rotherham-united-millers-had-to-batten-down-the-hatches-evans-1-7195993&gt; [consulted: 18</w:t>
      </w:r>
      <w:r w:rsidRPr="00E606DB">
        <w:rPr>
          <w:rFonts w:ascii="Book Antiqua" w:hAnsi="Book Antiqua"/>
          <w:vertAlign w:val="superscript"/>
          <w:lang w:val="en-GB"/>
        </w:rPr>
        <w:t>th</w:t>
      </w:r>
      <w:r w:rsidRPr="00E606DB">
        <w:rPr>
          <w:rFonts w:ascii="Book Antiqua" w:hAnsi="Book Antiqua"/>
          <w:lang w:val="en-GB"/>
        </w:rPr>
        <w:t xml:space="preserve"> May 2015]</w:t>
      </w:r>
    </w:p>
  </w:footnote>
  <w:footnote w:id="44">
    <w:p w:rsidR="00046D37" w:rsidRPr="00E606DB" w:rsidRDefault="00046D37" w:rsidP="00E6167C">
      <w:pPr>
        <w:pStyle w:val="Textonotapie"/>
        <w:rPr>
          <w:rFonts w:ascii="Book Antiqua" w:hAnsi="Book Antiqua"/>
          <w:lang w:val="en-GB"/>
        </w:rPr>
      </w:pPr>
      <w:r w:rsidRPr="00E606DB">
        <w:rPr>
          <w:rStyle w:val="Refdenotaalpie"/>
          <w:rFonts w:ascii="Book Antiqua" w:hAnsi="Book Antiqua"/>
        </w:rPr>
        <w:footnoteRef/>
      </w:r>
      <w:r>
        <w:rPr>
          <w:rFonts w:ascii="Book Antiqua" w:hAnsi="Book Antiqua"/>
          <w:lang w:val="en-GB"/>
        </w:rPr>
        <w:t xml:space="preserve"> Rojas, N., (2015), “</w:t>
      </w:r>
      <w:r w:rsidRPr="00E606DB">
        <w:rPr>
          <w:rFonts w:ascii="Book Antiqua" w:hAnsi="Book Antiqua"/>
          <w:lang w:val="en-GB"/>
        </w:rPr>
        <w:t xml:space="preserve">Batten down the hatches! Subtropical Storm Ana expected to become tropical storm on 9 </w:t>
      </w:r>
      <w:r>
        <w:rPr>
          <w:rFonts w:ascii="Book Antiqua" w:hAnsi="Book Antiqua"/>
          <w:lang w:val="en-GB"/>
        </w:rPr>
        <w:t>May”</w:t>
      </w:r>
      <w:r w:rsidRPr="00E606DB">
        <w:rPr>
          <w:rFonts w:ascii="Book Antiqua" w:hAnsi="Book Antiqua"/>
          <w:lang w:val="en-GB"/>
        </w:rPr>
        <w:t xml:space="preserve">, </w:t>
      </w:r>
      <w:r w:rsidRPr="00E606DB">
        <w:rPr>
          <w:rFonts w:ascii="Book Antiqua" w:hAnsi="Book Antiqua"/>
          <w:i/>
          <w:lang w:val="en-GB"/>
        </w:rPr>
        <w:t>International Business Times</w:t>
      </w:r>
      <w:r w:rsidRPr="00E606DB">
        <w:rPr>
          <w:rFonts w:ascii="Book Antiqua" w:hAnsi="Book Antiqua"/>
          <w:lang w:val="en-GB"/>
        </w:rPr>
        <w:t>, [online] in &lt;http://www.ibtimes.co.uk/batten-down-hatches-subtropical-storm-ana-expected-become-tropical-storm-9-may-1500436&gt; [consulted: 18</w:t>
      </w:r>
      <w:r w:rsidRPr="00E606DB">
        <w:rPr>
          <w:rFonts w:ascii="Book Antiqua" w:hAnsi="Book Antiqua"/>
          <w:vertAlign w:val="superscript"/>
          <w:lang w:val="en-GB"/>
        </w:rPr>
        <w:t>th</w:t>
      </w:r>
      <w:r w:rsidRPr="00E606DB">
        <w:rPr>
          <w:rFonts w:ascii="Book Antiqua" w:hAnsi="Book Antiqua"/>
          <w:lang w:val="en-GB"/>
        </w:rPr>
        <w:t xml:space="preserve"> May 2015]</w:t>
      </w:r>
    </w:p>
  </w:footnote>
  <w:footnote w:id="45">
    <w:p w:rsidR="00046D37" w:rsidRPr="004078DA" w:rsidRDefault="00046D37" w:rsidP="00E6167C">
      <w:pPr>
        <w:pStyle w:val="Textonotapie"/>
        <w:rPr>
          <w:rFonts w:ascii="Book Antiqua" w:hAnsi="Book Antiqua"/>
          <w:lang w:val="en-GB"/>
        </w:rPr>
      </w:pPr>
      <w:r w:rsidRPr="004078DA">
        <w:rPr>
          <w:rStyle w:val="Refdenotaalpie"/>
          <w:rFonts w:ascii="Book Antiqua" w:hAnsi="Book Antiqua"/>
        </w:rPr>
        <w:footnoteRef/>
      </w:r>
      <w:r w:rsidRPr="004078DA">
        <w:rPr>
          <w:rFonts w:ascii="Book Antiqua" w:hAnsi="Book Antiqua"/>
          <w:lang w:val="en-GB"/>
        </w:rPr>
        <w:t xml:space="preserve"> Hardy, M., </w:t>
      </w:r>
      <w:r>
        <w:rPr>
          <w:rFonts w:ascii="Book Antiqua" w:hAnsi="Book Antiqua"/>
          <w:lang w:val="en-GB"/>
        </w:rPr>
        <w:t>(2015), “</w:t>
      </w:r>
      <w:r w:rsidRPr="004078DA">
        <w:rPr>
          <w:rFonts w:ascii="Book Antiqua" w:hAnsi="Book Antiqua"/>
          <w:lang w:val="en-GB"/>
        </w:rPr>
        <w:t xml:space="preserve">Alan Shearer ‘taken aback’ at plea by </w:t>
      </w:r>
      <w:proofErr w:type="spellStart"/>
      <w:r w:rsidRPr="004078DA">
        <w:rPr>
          <w:rFonts w:ascii="Book Antiqua" w:hAnsi="Book Antiqua"/>
          <w:lang w:val="en-GB"/>
        </w:rPr>
        <w:t>Fabricio</w:t>
      </w:r>
      <w:proofErr w:type="spellEnd"/>
      <w:r w:rsidRPr="004078DA">
        <w:rPr>
          <w:rFonts w:ascii="Book Antiqua" w:hAnsi="Book Antiqua"/>
          <w:lang w:val="en-GB"/>
        </w:rPr>
        <w:t xml:space="preserve"> </w:t>
      </w:r>
      <w:proofErr w:type="spellStart"/>
      <w:r>
        <w:rPr>
          <w:rFonts w:ascii="Book Antiqua" w:hAnsi="Book Antiqua"/>
          <w:lang w:val="en-GB"/>
        </w:rPr>
        <w:t>Coloccino</w:t>
      </w:r>
      <w:proofErr w:type="spellEnd"/>
      <w:r>
        <w:rPr>
          <w:rFonts w:ascii="Book Antiqua" w:hAnsi="Book Antiqua"/>
          <w:lang w:val="en-GB"/>
        </w:rPr>
        <w:t xml:space="preserve"> To Newcastle fans”</w:t>
      </w:r>
      <w:r w:rsidRPr="004078DA">
        <w:rPr>
          <w:rFonts w:ascii="Book Antiqua" w:hAnsi="Book Antiqua"/>
          <w:lang w:val="en-GB"/>
        </w:rPr>
        <w:t xml:space="preserve">, </w:t>
      </w:r>
      <w:r w:rsidRPr="004078DA">
        <w:rPr>
          <w:rFonts w:ascii="Book Antiqua" w:hAnsi="Book Antiqua"/>
          <w:i/>
          <w:lang w:val="en-GB"/>
        </w:rPr>
        <w:t>The Independent</w:t>
      </w:r>
      <w:r w:rsidRPr="004078DA">
        <w:rPr>
          <w:rFonts w:ascii="Book Antiqua" w:hAnsi="Book Antiqua"/>
          <w:lang w:val="en-GB"/>
        </w:rPr>
        <w:t>, [online] in &lt;http://www.independent.co.uk/sport/football/premier-league/alan-shearer-taken-aback-at-plea-by-fabricio-coloccini-to-newcastle-fans-10237898.html&gt; [consulted: 18</w:t>
      </w:r>
      <w:r w:rsidRPr="004078DA">
        <w:rPr>
          <w:rFonts w:ascii="Book Antiqua" w:hAnsi="Book Antiqua"/>
          <w:vertAlign w:val="superscript"/>
          <w:lang w:val="en-GB"/>
        </w:rPr>
        <w:t>th</w:t>
      </w:r>
      <w:r w:rsidRPr="004078DA">
        <w:rPr>
          <w:rFonts w:ascii="Book Antiqua" w:hAnsi="Book Antiqua"/>
          <w:lang w:val="en-GB"/>
        </w:rPr>
        <w:t xml:space="preserve"> May 2015]</w:t>
      </w:r>
    </w:p>
  </w:footnote>
  <w:footnote w:id="46">
    <w:p w:rsidR="00046D37" w:rsidRPr="004078DA" w:rsidRDefault="00046D37" w:rsidP="00E6167C">
      <w:pPr>
        <w:pStyle w:val="Textonotapie"/>
        <w:rPr>
          <w:rFonts w:ascii="Book Antiqua" w:hAnsi="Book Antiqua"/>
          <w:lang w:val="en-GB"/>
        </w:rPr>
      </w:pPr>
      <w:r w:rsidRPr="004078DA">
        <w:rPr>
          <w:rStyle w:val="Refdenotaalpie"/>
          <w:rFonts w:ascii="Book Antiqua" w:hAnsi="Book Antiqua"/>
        </w:rPr>
        <w:footnoteRef/>
      </w:r>
      <w:r>
        <w:rPr>
          <w:rFonts w:ascii="Book Antiqua" w:hAnsi="Book Antiqua"/>
          <w:lang w:val="en-GB"/>
        </w:rPr>
        <w:t xml:space="preserve"> </w:t>
      </w:r>
      <w:proofErr w:type="spellStart"/>
      <w:r>
        <w:rPr>
          <w:rFonts w:ascii="Book Antiqua" w:hAnsi="Book Antiqua"/>
          <w:lang w:val="en-GB"/>
        </w:rPr>
        <w:t>Damore</w:t>
      </w:r>
      <w:proofErr w:type="spellEnd"/>
      <w:r>
        <w:rPr>
          <w:rFonts w:ascii="Book Antiqua" w:hAnsi="Book Antiqua"/>
          <w:lang w:val="en-GB"/>
        </w:rPr>
        <w:t>, M., (2015), “</w:t>
      </w:r>
      <w:r w:rsidRPr="004078DA">
        <w:rPr>
          <w:rFonts w:ascii="Book Antiqua" w:hAnsi="Book Antiqua"/>
          <w:lang w:val="en-GB"/>
        </w:rPr>
        <w:t>Mara Taken Aback By Negativity Surrounding New ‘</w:t>
      </w:r>
      <w:proofErr w:type="spellStart"/>
      <w:r w:rsidRPr="004078DA">
        <w:rPr>
          <w:rFonts w:ascii="Book Antiqua" w:hAnsi="Book Antiqua"/>
          <w:lang w:val="en-GB"/>
        </w:rPr>
        <w:t>Fanstastic</w:t>
      </w:r>
      <w:proofErr w:type="spellEnd"/>
      <w:r w:rsidRPr="004078DA">
        <w:rPr>
          <w:rFonts w:ascii="Book Antiqua" w:hAnsi="Book Antiqua"/>
          <w:lang w:val="en-GB"/>
        </w:rPr>
        <w:t xml:space="preserve"> Four’ Film</w:t>
      </w:r>
      <w:r>
        <w:rPr>
          <w:rFonts w:ascii="Book Antiqua" w:hAnsi="Book Antiqua"/>
          <w:lang w:val="en-GB"/>
        </w:rPr>
        <w:t>”,</w:t>
      </w:r>
      <w:r w:rsidRPr="004078DA">
        <w:rPr>
          <w:rFonts w:ascii="Book Antiqua" w:hAnsi="Book Antiqua"/>
          <w:lang w:val="en-GB"/>
        </w:rPr>
        <w:t xml:space="preserve"> </w:t>
      </w:r>
      <w:r w:rsidRPr="004078DA">
        <w:rPr>
          <w:rFonts w:ascii="Book Antiqua" w:hAnsi="Book Antiqua"/>
          <w:i/>
          <w:lang w:val="en-GB"/>
        </w:rPr>
        <w:t>Comic Book Resources</w:t>
      </w:r>
      <w:r w:rsidRPr="004078DA">
        <w:rPr>
          <w:rFonts w:ascii="Book Antiqua" w:hAnsi="Book Antiqua"/>
          <w:lang w:val="en-GB"/>
        </w:rPr>
        <w:t>, [online] in &lt;http://www.comicbookresources.com/article/mara-taken-aback-by-negativity-surrounding-new-fantastic-four-film&gt; [consulted: 18</w:t>
      </w:r>
      <w:r w:rsidRPr="004078DA">
        <w:rPr>
          <w:rFonts w:ascii="Book Antiqua" w:hAnsi="Book Antiqua"/>
          <w:vertAlign w:val="superscript"/>
          <w:lang w:val="en-GB"/>
        </w:rPr>
        <w:t>th</w:t>
      </w:r>
      <w:r w:rsidRPr="004078DA">
        <w:rPr>
          <w:rFonts w:ascii="Book Antiqua" w:hAnsi="Book Antiqua"/>
          <w:lang w:val="en-GB"/>
        </w:rPr>
        <w:t xml:space="preserve"> May 2015]</w:t>
      </w:r>
    </w:p>
  </w:footnote>
  <w:footnote w:id="47">
    <w:p w:rsidR="00046D37" w:rsidRPr="004078DA" w:rsidRDefault="00046D37" w:rsidP="00E6167C">
      <w:pPr>
        <w:pStyle w:val="Textonotapie"/>
        <w:rPr>
          <w:lang w:val="en-GB"/>
        </w:rPr>
      </w:pPr>
      <w:r w:rsidRPr="004078DA">
        <w:rPr>
          <w:rStyle w:val="Refdenotaalpie"/>
          <w:rFonts w:ascii="Book Antiqua" w:hAnsi="Book Antiqua"/>
        </w:rPr>
        <w:footnoteRef/>
      </w:r>
      <w:r w:rsidRPr="004078DA">
        <w:rPr>
          <w:rFonts w:ascii="Book Antiqua" w:hAnsi="Book Antiqua"/>
          <w:lang w:val="en-GB"/>
        </w:rPr>
        <w:t xml:space="preserve"> </w:t>
      </w:r>
      <w:proofErr w:type="spellStart"/>
      <w:r w:rsidRPr="004078DA">
        <w:rPr>
          <w:rFonts w:ascii="Book Antiqua" w:hAnsi="Book Antiqua"/>
          <w:lang w:val="en-GB"/>
        </w:rPr>
        <w:t>Avary</w:t>
      </w:r>
      <w:proofErr w:type="spellEnd"/>
      <w:r>
        <w:rPr>
          <w:rFonts w:ascii="Book Antiqua" w:hAnsi="Book Antiqua"/>
          <w:lang w:val="en-GB"/>
        </w:rPr>
        <w:t>, B., (2007), “Taken Aback”</w:t>
      </w:r>
      <w:r w:rsidRPr="004078DA">
        <w:rPr>
          <w:rFonts w:ascii="Book Antiqua" w:hAnsi="Book Antiqua"/>
          <w:lang w:val="en-GB"/>
        </w:rPr>
        <w:t xml:space="preserve">, </w:t>
      </w:r>
      <w:proofErr w:type="gramStart"/>
      <w:r w:rsidRPr="004078DA">
        <w:rPr>
          <w:rFonts w:ascii="Book Antiqua" w:hAnsi="Book Antiqua"/>
          <w:lang w:val="en-GB"/>
        </w:rPr>
        <w:t>The</w:t>
      </w:r>
      <w:proofErr w:type="gramEnd"/>
      <w:r w:rsidRPr="004078DA">
        <w:rPr>
          <w:rFonts w:ascii="Book Antiqua" w:hAnsi="Book Antiqua"/>
          <w:lang w:val="en-GB"/>
        </w:rPr>
        <w:t xml:space="preserve"> Roc</w:t>
      </w:r>
      <w:r>
        <w:rPr>
          <w:rFonts w:ascii="Book Antiqua" w:hAnsi="Book Antiqua"/>
          <w:lang w:val="en-GB"/>
        </w:rPr>
        <w:t>ket Summer, Island Records</w:t>
      </w:r>
      <w:r w:rsidRPr="004078DA">
        <w:rPr>
          <w:rFonts w:ascii="Book Antiqua" w:hAnsi="Book Antiqua"/>
          <w:lang w:val="en-GB"/>
        </w:rPr>
        <w:t>, 03:44.</w:t>
      </w:r>
    </w:p>
  </w:footnote>
  <w:footnote w:id="48">
    <w:p w:rsidR="00046D37" w:rsidRPr="00FC22AD" w:rsidRDefault="00046D37" w:rsidP="00E6167C">
      <w:pPr>
        <w:rPr>
          <w:rFonts w:ascii="Book Antiqua" w:hAnsi="Book Antiqua"/>
          <w:sz w:val="20"/>
          <w:lang w:val="en-GB"/>
        </w:rPr>
      </w:pPr>
      <w:r w:rsidRPr="00FC22AD">
        <w:rPr>
          <w:rStyle w:val="Refdenotaalpie"/>
          <w:rFonts w:ascii="Book Antiqua" w:hAnsi="Book Antiqua"/>
        </w:rPr>
        <w:footnoteRef/>
      </w:r>
      <w:r w:rsidRPr="00FC22AD">
        <w:rPr>
          <w:rFonts w:ascii="Book Antiqua" w:hAnsi="Book Antiqua"/>
          <w:lang w:val="en-GB"/>
        </w:rPr>
        <w:t xml:space="preserve"> </w:t>
      </w:r>
      <w:proofErr w:type="gramStart"/>
      <w:r w:rsidRPr="00FC22AD">
        <w:rPr>
          <w:rFonts w:ascii="Book Antiqua" w:hAnsi="Book Antiqua"/>
          <w:sz w:val="20"/>
          <w:lang w:val="en-GB"/>
        </w:rPr>
        <w:t>Crystal, D.,</w:t>
      </w:r>
      <w:r>
        <w:rPr>
          <w:rFonts w:ascii="Book Antiqua" w:hAnsi="Book Antiqua"/>
          <w:sz w:val="20"/>
          <w:lang w:val="en-GB"/>
        </w:rPr>
        <w:t xml:space="preserve"> (2007),</w:t>
      </w:r>
      <w:r w:rsidRPr="00FC22AD">
        <w:rPr>
          <w:rFonts w:ascii="Book Antiqua" w:hAnsi="Book Antiqua"/>
          <w:sz w:val="20"/>
          <w:lang w:val="en-GB"/>
        </w:rPr>
        <w:t xml:space="preserve"> </w:t>
      </w:r>
      <w:r w:rsidRPr="00FC22AD">
        <w:rPr>
          <w:rFonts w:ascii="Book Antiqua" w:hAnsi="Book Antiqua"/>
          <w:i/>
          <w:sz w:val="20"/>
          <w:lang w:val="en-GB"/>
        </w:rPr>
        <w:t>How Language Works,</w:t>
      </w:r>
      <w:r w:rsidRPr="00FC22AD">
        <w:rPr>
          <w:rFonts w:ascii="Book Antiqua" w:hAnsi="Book Antiqua"/>
          <w:sz w:val="20"/>
          <w:lang w:val="en-GB"/>
        </w:rPr>
        <w:t xml:space="preserve"> Penguin Books, London, p.329.</w:t>
      </w:r>
      <w:proofErr w:type="gramEnd"/>
    </w:p>
  </w:footnote>
  <w:footnote w:id="49">
    <w:p w:rsidR="00046D37" w:rsidRPr="001D4D33" w:rsidRDefault="00046D37" w:rsidP="00E6167C">
      <w:pPr>
        <w:pStyle w:val="Textonotapie"/>
        <w:rPr>
          <w:rFonts w:ascii="Book Antiqua" w:hAnsi="Book Antiqua"/>
          <w:lang w:val="en-GB"/>
        </w:rPr>
      </w:pPr>
      <w:r w:rsidRPr="00FC22AD">
        <w:rPr>
          <w:rStyle w:val="Refdenotaalpie"/>
          <w:rFonts w:ascii="Book Antiqua" w:hAnsi="Book Antiqua"/>
        </w:rPr>
        <w:footnoteRef/>
      </w:r>
      <w:r w:rsidRPr="00FC22AD">
        <w:rPr>
          <w:rFonts w:ascii="Book Antiqua" w:hAnsi="Book Antiqua"/>
          <w:lang w:val="en-GB"/>
        </w:rPr>
        <w:t xml:space="preserve"> James Murray,</w:t>
      </w:r>
      <w:r>
        <w:rPr>
          <w:rFonts w:ascii="Book Antiqua" w:hAnsi="Book Antiqua"/>
          <w:lang w:val="en-GB"/>
        </w:rPr>
        <w:t xml:space="preserve"> (2003),</w:t>
      </w:r>
      <w:r w:rsidRPr="00FC22AD">
        <w:rPr>
          <w:rFonts w:ascii="Book Antiqua" w:hAnsi="Book Antiqua"/>
          <w:lang w:val="en-GB"/>
        </w:rPr>
        <w:t xml:space="preserve"> </w:t>
      </w:r>
      <w:proofErr w:type="spellStart"/>
      <w:r w:rsidRPr="00FC22AD">
        <w:rPr>
          <w:rFonts w:ascii="Book Antiqua" w:hAnsi="Book Antiqua"/>
          <w:i/>
          <w:lang w:val="en-GB"/>
        </w:rPr>
        <w:t>apud</w:t>
      </w:r>
      <w:proofErr w:type="spellEnd"/>
      <w:r w:rsidRPr="00FC22AD">
        <w:rPr>
          <w:rFonts w:ascii="Book Antiqua" w:hAnsi="Book Antiqua"/>
          <w:i/>
          <w:lang w:val="en-GB"/>
        </w:rPr>
        <w:t>.</w:t>
      </w:r>
      <w:r w:rsidRPr="00FC22AD">
        <w:rPr>
          <w:rFonts w:ascii="Book Antiqua" w:hAnsi="Book Antiqua"/>
          <w:lang w:val="en-GB"/>
        </w:rPr>
        <w:t xml:space="preserve"> </w:t>
      </w:r>
      <w:proofErr w:type="spellStart"/>
      <w:proofErr w:type="gramStart"/>
      <w:r w:rsidRPr="001D4D33">
        <w:rPr>
          <w:rFonts w:ascii="Book Antiqua" w:hAnsi="Book Antiqua"/>
          <w:lang w:val="en-GB"/>
        </w:rPr>
        <w:t>Sterkenburg</w:t>
      </w:r>
      <w:proofErr w:type="spellEnd"/>
      <w:r w:rsidRPr="001D4D33">
        <w:rPr>
          <w:rFonts w:ascii="Book Antiqua" w:hAnsi="Book Antiqua"/>
          <w:lang w:val="en-GB"/>
        </w:rPr>
        <w:t>, P. van, ed</w:t>
      </w:r>
      <w:r>
        <w:rPr>
          <w:rFonts w:ascii="Book Antiqua" w:hAnsi="Book Antiqua"/>
          <w:lang w:val="en-GB"/>
        </w:rPr>
        <w:t>.</w:t>
      </w:r>
      <w:r w:rsidRPr="001D4D33">
        <w:rPr>
          <w:rFonts w:ascii="Book Antiqua" w:hAnsi="Book Antiqua"/>
          <w:lang w:val="en-GB"/>
        </w:rPr>
        <w:t>, vol.VI, p.47.</w:t>
      </w:r>
      <w:proofErr w:type="gramEnd"/>
    </w:p>
  </w:footnote>
  <w:footnote w:id="50">
    <w:p w:rsidR="00046D37" w:rsidRPr="0065638D" w:rsidRDefault="00046D37" w:rsidP="00E6167C">
      <w:pPr>
        <w:rPr>
          <w:sz w:val="20"/>
          <w:lang w:val="en-GB"/>
        </w:rPr>
      </w:pPr>
      <w:r w:rsidRPr="00FC22AD">
        <w:rPr>
          <w:rStyle w:val="Refdenotaalpie"/>
          <w:rFonts w:ascii="Book Antiqua" w:hAnsi="Book Antiqua"/>
        </w:rPr>
        <w:footnoteRef/>
      </w:r>
      <w:r w:rsidRPr="00FC22AD">
        <w:rPr>
          <w:rFonts w:ascii="Book Antiqua" w:hAnsi="Book Antiqua"/>
          <w:lang w:val="en-GB"/>
        </w:rPr>
        <w:t xml:space="preserve"> </w:t>
      </w:r>
      <w:r w:rsidRPr="00FC22AD">
        <w:rPr>
          <w:rFonts w:ascii="Book Antiqua" w:hAnsi="Book Antiqua"/>
          <w:sz w:val="20"/>
          <w:lang w:val="en-GB"/>
        </w:rPr>
        <w:t xml:space="preserve">Crystal, D., </w:t>
      </w:r>
      <w:r w:rsidRPr="00FC22AD">
        <w:rPr>
          <w:rFonts w:ascii="Book Antiqua" w:hAnsi="Book Antiqua"/>
          <w:i/>
          <w:sz w:val="20"/>
          <w:lang w:val="en-GB"/>
        </w:rPr>
        <w:t>op. cit.</w:t>
      </w:r>
      <w:r w:rsidRPr="00FC22AD">
        <w:rPr>
          <w:rFonts w:ascii="Book Antiqua" w:hAnsi="Book Antiqua"/>
          <w:sz w:val="20"/>
          <w:lang w:val="en-GB"/>
        </w:rPr>
        <w:t>, p.227.</w:t>
      </w:r>
    </w:p>
  </w:footnote>
  <w:footnote w:id="51">
    <w:p w:rsidR="00046D37" w:rsidRPr="00FC22AD" w:rsidRDefault="00046D37" w:rsidP="00E6167C">
      <w:pPr>
        <w:pStyle w:val="Textonotapie"/>
        <w:rPr>
          <w:rFonts w:ascii="Book Antiqua" w:hAnsi="Book Antiqua"/>
          <w:lang w:val="en-GB"/>
        </w:rPr>
      </w:pPr>
      <w:r w:rsidRPr="00FC22AD">
        <w:rPr>
          <w:rStyle w:val="Refdenotaalpie"/>
          <w:rFonts w:ascii="Book Antiqua" w:hAnsi="Book Antiqua"/>
        </w:rPr>
        <w:footnoteRef/>
      </w:r>
      <w:r w:rsidRPr="00FC22AD">
        <w:rPr>
          <w:rFonts w:ascii="Book Antiqua" w:hAnsi="Book Antiqua"/>
          <w:lang w:val="en-GB"/>
        </w:rPr>
        <w:t xml:space="preserve"> Crystal, D., </w:t>
      </w:r>
      <w:r w:rsidRPr="00FC22AD">
        <w:rPr>
          <w:rFonts w:ascii="Book Antiqua" w:hAnsi="Book Antiqua"/>
          <w:i/>
          <w:lang w:val="en-GB"/>
        </w:rPr>
        <w:t>op. cit.</w:t>
      </w:r>
      <w:r w:rsidRPr="00FC22AD">
        <w:rPr>
          <w:rFonts w:ascii="Book Antiqua" w:hAnsi="Book Antiqua"/>
          <w:lang w:val="en-GB"/>
        </w:rPr>
        <w:t>, p.275.</w:t>
      </w:r>
    </w:p>
  </w:footnote>
  <w:footnote w:id="52">
    <w:p w:rsidR="00046D37" w:rsidRPr="00FC22AD" w:rsidRDefault="00046D37" w:rsidP="00E6167C">
      <w:pPr>
        <w:pStyle w:val="Textonotapie"/>
        <w:rPr>
          <w:rFonts w:ascii="Book Antiqua" w:hAnsi="Book Antiqua"/>
          <w:lang w:val="en-GB"/>
        </w:rPr>
      </w:pPr>
      <w:r w:rsidRPr="00FC22AD">
        <w:rPr>
          <w:rStyle w:val="Refdenotaalpie"/>
          <w:rFonts w:ascii="Book Antiqua" w:hAnsi="Book Antiqua"/>
        </w:rPr>
        <w:footnoteRef/>
      </w:r>
      <w:r w:rsidRPr="00FC22AD">
        <w:rPr>
          <w:rFonts w:ascii="Book Antiqua" w:hAnsi="Book Antiqua"/>
          <w:lang w:val="en-GB"/>
        </w:rPr>
        <w:t xml:space="preserve"> Bolton, W.F., Crystal, D., eds., </w:t>
      </w:r>
      <w:r>
        <w:rPr>
          <w:rFonts w:ascii="Book Antiqua" w:hAnsi="Book Antiqua"/>
          <w:lang w:val="en-GB"/>
        </w:rPr>
        <w:t xml:space="preserve">(1987), </w:t>
      </w:r>
      <w:r w:rsidRPr="00FC22AD">
        <w:rPr>
          <w:rFonts w:ascii="Book Antiqua" w:hAnsi="Book Antiqua"/>
          <w:i/>
          <w:lang w:val="en-GB"/>
        </w:rPr>
        <w:t xml:space="preserve">The Penguins History of Literature: </w:t>
      </w:r>
      <w:proofErr w:type="gramStart"/>
      <w:r w:rsidRPr="00FC22AD">
        <w:rPr>
          <w:rFonts w:ascii="Book Antiqua" w:hAnsi="Book Antiqua"/>
          <w:i/>
          <w:lang w:val="en-GB"/>
        </w:rPr>
        <w:t>The</w:t>
      </w:r>
      <w:proofErr w:type="gramEnd"/>
      <w:r w:rsidRPr="00FC22AD">
        <w:rPr>
          <w:rFonts w:ascii="Book Antiqua" w:hAnsi="Book Antiqua"/>
          <w:i/>
          <w:lang w:val="en-GB"/>
        </w:rPr>
        <w:t xml:space="preserve"> English Language,</w:t>
      </w:r>
      <w:r w:rsidRPr="00FC22AD">
        <w:rPr>
          <w:rFonts w:ascii="Book Antiqua" w:hAnsi="Book Antiqua"/>
          <w:lang w:val="en-GB"/>
        </w:rPr>
        <w:t xml:space="preserve"> Penguin Books, London, </w:t>
      </w:r>
      <w:proofErr w:type="spellStart"/>
      <w:r w:rsidRPr="00FC22AD">
        <w:rPr>
          <w:rFonts w:ascii="Book Antiqua" w:hAnsi="Book Antiqua"/>
          <w:lang w:val="en-GB"/>
        </w:rPr>
        <w:t>vol.X</w:t>
      </w:r>
      <w:proofErr w:type="spellEnd"/>
      <w:r w:rsidRPr="00FC22AD">
        <w:rPr>
          <w:rFonts w:ascii="Book Antiqua" w:hAnsi="Book Antiqua"/>
          <w:lang w:val="en-GB"/>
        </w:rPr>
        <w:t>, p.291.</w:t>
      </w:r>
    </w:p>
  </w:footnote>
  <w:footnote w:id="53">
    <w:p w:rsidR="00046D37" w:rsidRPr="003137C1" w:rsidRDefault="00046D37" w:rsidP="00E6167C">
      <w:pPr>
        <w:pStyle w:val="Textonotapie"/>
        <w:rPr>
          <w:lang w:val="en-GB"/>
        </w:rPr>
      </w:pPr>
      <w:r>
        <w:rPr>
          <w:rStyle w:val="Refdenotaalpie"/>
        </w:rPr>
        <w:footnoteRef/>
      </w:r>
      <w:r w:rsidRPr="003137C1">
        <w:rPr>
          <w:lang w:val="en-GB"/>
        </w:rPr>
        <w:t xml:space="preserve"> </w:t>
      </w:r>
      <w:r w:rsidRPr="0065638D">
        <w:rPr>
          <w:lang w:val="en-GB"/>
        </w:rPr>
        <w:t xml:space="preserve">Crystal, D., </w:t>
      </w:r>
      <w:r>
        <w:rPr>
          <w:i/>
          <w:lang w:val="en-GB"/>
        </w:rPr>
        <w:t>op. cit.</w:t>
      </w:r>
      <w:r>
        <w:rPr>
          <w:lang w:val="en-GB"/>
        </w:rPr>
        <w:t>, p.360.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07FE"/>
    <w:multiLevelType w:val="hybridMultilevel"/>
    <w:tmpl w:val="8F5AF54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C657A1"/>
    <w:multiLevelType w:val="hybridMultilevel"/>
    <w:tmpl w:val="49AE14EC"/>
    <w:lvl w:ilvl="0" w:tplc="902A2224">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nsid w:val="28266419"/>
    <w:multiLevelType w:val="hybridMultilevel"/>
    <w:tmpl w:val="D234A1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A135DEA"/>
    <w:multiLevelType w:val="hybridMultilevel"/>
    <w:tmpl w:val="BC8CEACC"/>
    <w:lvl w:ilvl="0" w:tplc="0C0A0005">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
    <w:nsid w:val="7CEC49AA"/>
    <w:multiLevelType w:val="hybridMultilevel"/>
    <w:tmpl w:val="81A899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E6167C"/>
    <w:rsid w:val="00002390"/>
    <w:rsid w:val="00046D37"/>
    <w:rsid w:val="000B7A58"/>
    <w:rsid w:val="00125411"/>
    <w:rsid w:val="00183FE1"/>
    <w:rsid w:val="002059FC"/>
    <w:rsid w:val="00226A22"/>
    <w:rsid w:val="002D47F6"/>
    <w:rsid w:val="002E0A27"/>
    <w:rsid w:val="003B27B6"/>
    <w:rsid w:val="003C0ED3"/>
    <w:rsid w:val="003E07D1"/>
    <w:rsid w:val="00493966"/>
    <w:rsid w:val="005077F1"/>
    <w:rsid w:val="00531A12"/>
    <w:rsid w:val="00532681"/>
    <w:rsid w:val="0057697F"/>
    <w:rsid w:val="00586B9E"/>
    <w:rsid w:val="00594887"/>
    <w:rsid w:val="00630CC6"/>
    <w:rsid w:val="00666BC6"/>
    <w:rsid w:val="006948AC"/>
    <w:rsid w:val="006B70D5"/>
    <w:rsid w:val="006E0C35"/>
    <w:rsid w:val="007563AD"/>
    <w:rsid w:val="00791C1D"/>
    <w:rsid w:val="007B641A"/>
    <w:rsid w:val="007F5A0F"/>
    <w:rsid w:val="007F6947"/>
    <w:rsid w:val="008B0EA1"/>
    <w:rsid w:val="00942E68"/>
    <w:rsid w:val="00971F34"/>
    <w:rsid w:val="009A21A6"/>
    <w:rsid w:val="009D6928"/>
    <w:rsid w:val="009E3CFB"/>
    <w:rsid w:val="009E5D6A"/>
    <w:rsid w:val="009F3BBB"/>
    <w:rsid w:val="009F6019"/>
    <w:rsid w:val="00AA2DB8"/>
    <w:rsid w:val="00AB4264"/>
    <w:rsid w:val="00AC7034"/>
    <w:rsid w:val="00AE6404"/>
    <w:rsid w:val="00B51D12"/>
    <w:rsid w:val="00B67ECF"/>
    <w:rsid w:val="00BC5B33"/>
    <w:rsid w:val="00BE16CA"/>
    <w:rsid w:val="00C15314"/>
    <w:rsid w:val="00C20493"/>
    <w:rsid w:val="00C40494"/>
    <w:rsid w:val="00CB4108"/>
    <w:rsid w:val="00D476FA"/>
    <w:rsid w:val="00D83AA7"/>
    <w:rsid w:val="00E3577A"/>
    <w:rsid w:val="00E6167C"/>
    <w:rsid w:val="00E8668F"/>
    <w:rsid w:val="00EE1D12"/>
    <w:rsid w:val="00F366AF"/>
    <w:rsid w:val="00F70E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a-E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108"/>
  </w:style>
  <w:style w:type="paragraph" w:styleId="Ttulo1">
    <w:name w:val="heading 1"/>
    <w:basedOn w:val="Normal"/>
    <w:next w:val="Normal"/>
    <w:link w:val="Ttulo1Car"/>
    <w:uiPriority w:val="9"/>
    <w:qFormat/>
    <w:rsid w:val="00AA2D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E616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6167C"/>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E6167C"/>
    <w:pPr>
      <w:ind w:left="720"/>
      <w:contextualSpacing/>
    </w:pPr>
  </w:style>
  <w:style w:type="character" w:styleId="Refdenotaalpie">
    <w:name w:val="footnote reference"/>
    <w:basedOn w:val="Fuentedeprrafopredeter"/>
    <w:uiPriority w:val="99"/>
    <w:semiHidden/>
    <w:unhideWhenUsed/>
    <w:rsid w:val="00E6167C"/>
    <w:rPr>
      <w:vertAlign w:val="superscript"/>
    </w:rPr>
  </w:style>
  <w:style w:type="paragraph" w:styleId="Epgrafe">
    <w:name w:val="caption"/>
    <w:basedOn w:val="Normal"/>
    <w:next w:val="Normal"/>
    <w:uiPriority w:val="35"/>
    <w:unhideWhenUsed/>
    <w:qFormat/>
    <w:rsid w:val="00E6167C"/>
    <w:pPr>
      <w:spacing w:line="240" w:lineRule="auto"/>
    </w:pPr>
    <w:rPr>
      <w:b/>
      <w:bCs/>
      <w:color w:val="4F81BD" w:themeColor="accent1"/>
      <w:sz w:val="18"/>
      <w:szCs w:val="18"/>
    </w:rPr>
  </w:style>
  <w:style w:type="character" w:styleId="Refdecomentario">
    <w:name w:val="annotation reference"/>
    <w:basedOn w:val="Fuentedeprrafopredeter"/>
    <w:uiPriority w:val="99"/>
    <w:semiHidden/>
    <w:unhideWhenUsed/>
    <w:rsid w:val="00E6167C"/>
    <w:rPr>
      <w:sz w:val="16"/>
      <w:szCs w:val="16"/>
    </w:rPr>
  </w:style>
  <w:style w:type="paragraph" w:styleId="Textodeglobo">
    <w:name w:val="Balloon Text"/>
    <w:basedOn w:val="Normal"/>
    <w:link w:val="TextodegloboCar"/>
    <w:uiPriority w:val="99"/>
    <w:semiHidden/>
    <w:unhideWhenUsed/>
    <w:rsid w:val="00E616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167C"/>
    <w:rPr>
      <w:rFonts w:ascii="Tahoma" w:hAnsi="Tahoma" w:cs="Tahoma"/>
      <w:sz w:val="16"/>
      <w:szCs w:val="16"/>
    </w:rPr>
  </w:style>
  <w:style w:type="table" w:customStyle="1" w:styleId="Sombreadomedio1-nfasis11">
    <w:name w:val="Sombreado medio 1 - Énfasis 11"/>
    <w:basedOn w:val="Tablanormal"/>
    <w:uiPriority w:val="63"/>
    <w:rsid w:val="00E6167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E6167C"/>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E6167C"/>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E6167C"/>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E6167C"/>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Textonotapie">
    <w:name w:val="footnote text"/>
    <w:basedOn w:val="Normal"/>
    <w:link w:val="TextonotapieCar"/>
    <w:uiPriority w:val="99"/>
    <w:unhideWhenUsed/>
    <w:rsid w:val="00E6167C"/>
    <w:pPr>
      <w:spacing w:after="0" w:line="240" w:lineRule="auto"/>
    </w:pPr>
    <w:rPr>
      <w:sz w:val="20"/>
      <w:szCs w:val="20"/>
    </w:rPr>
  </w:style>
  <w:style w:type="character" w:customStyle="1" w:styleId="TextonotapieCar">
    <w:name w:val="Texto nota pie Car"/>
    <w:basedOn w:val="Fuentedeprrafopredeter"/>
    <w:link w:val="Textonotapie"/>
    <w:uiPriority w:val="99"/>
    <w:rsid w:val="00E6167C"/>
    <w:rPr>
      <w:sz w:val="20"/>
      <w:szCs w:val="20"/>
    </w:rPr>
  </w:style>
  <w:style w:type="table" w:customStyle="1" w:styleId="Listaclara1">
    <w:name w:val="Lista clara1"/>
    <w:basedOn w:val="Tablanormal"/>
    <w:uiPriority w:val="61"/>
    <w:rsid w:val="00E6167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media11">
    <w:name w:val="Lista media 11"/>
    <w:basedOn w:val="Tablanormal"/>
    <w:uiPriority w:val="65"/>
    <w:rsid w:val="00E6167C"/>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ombreadomedio1-nfasis12">
    <w:name w:val="Sombreado medio 1 - Énfasis 12"/>
    <w:basedOn w:val="Tablanormal"/>
    <w:uiPriority w:val="63"/>
    <w:rsid w:val="00E6167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ipervnculo">
    <w:name w:val="Hyperlink"/>
    <w:basedOn w:val="Fuentedeprrafopredeter"/>
    <w:uiPriority w:val="99"/>
    <w:unhideWhenUsed/>
    <w:rsid w:val="00BC5B33"/>
    <w:rPr>
      <w:color w:val="0000FF" w:themeColor="hyperlink"/>
      <w:u w:val="single"/>
    </w:rPr>
  </w:style>
  <w:style w:type="paragraph" w:styleId="Encabezado">
    <w:name w:val="header"/>
    <w:basedOn w:val="Normal"/>
    <w:link w:val="EncabezadoCar"/>
    <w:uiPriority w:val="99"/>
    <w:semiHidden/>
    <w:unhideWhenUsed/>
    <w:rsid w:val="005769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7697F"/>
  </w:style>
  <w:style w:type="paragraph" w:styleId="Piedepgina">
    <w:name w:val="footer"/>
    <w:basedOn w:val="Normal"/>
    <w:link w:val="PiedepginaCar"/>
    <w:uiPriority w:val="99"/>
    <w:unhideWhenUsed/>
    <w:rsid w:val="005769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697F"/>
  </w:style>
  <w:style w:type="paragraph" w:customStyle="1" w:styleId="Estilo1">
    <w:name w:val="Estilo1"/>
    <w:basedOn w:val="Normal"/>
    <w:link w:val="Estilo1Car"/>
    <w:qFormat/>
    <w:rsid w:val="00AA2DB8"/>
    <w:pPr>
      <w:jc w:val="both"/>
    </w:pPr>
    <w:rPr>
      <w:rFonts w:ascii="Tahoma" w:hAnsi="Tahoma" w:cs="Tahoma"/>
      <w:b/>
      <w:smallCaps/>
      <w:sz w:val="36"/>
      <w:lang w:val="en-GB"/>
    </w:rPr>
  </w:style>
  <w:style w:type="paragraph" w:customStyle="1" w:styleId="Estilo2">
    <w:name w:val="Estilo2"/>
    <w:basedOn w:val="Normal"/>
    <w:link w:val="Estilo2Car"/>
    <w:qFormat/>
    <w:rsid w:val="00AA2DB8"/>
    <w:pPr>
      <w:jc w:val="both"/>
    </w:pPr>
    <w:rPr>
      <w:rFonts w:ascii="Tahoma" w:hAnsi="Tahoma" w:cs="Tahoma"/>
      <w:b/>
      <w:sz w:val="32"/>
      <w:lang w:val="en-GB"/>
    </w:rPr>
  </w:style>
  <w:style w:type="character" w:customStyle="1" w:styleId="Estilo1Car">
    <w:name w:val="Estilo1 Car"/>
    <w:basedOn w:val="Fuentedeprrafopredeter"/>
    <w:link w:val="Estilo1"/>
    <w:rsid w:val="00AA2DB8"/>
    <w:rPr>
      <w:rFonts w:ascii="Tahoma" w:hAnsi="Tahoma" w:cs="Tahoma"/>
      <w:b/>
      <w:smallCaps/>
      <w:sz w:val="36"/>
      <w:lang w:val="en-GB"/>
    </w:rPr>
  </w:style>
  <w:style w:type="paragraph" w:customStyle="1" w:styleId="Estilo3">
    <w:name w:val="Estilo3"/>
    <w:basedOn w:val="Normal"/>
    <w:link w:val="Estilo3Car"/>
    <w:qFormat/>
    <w:rsid w:val="00AA2DB8"/>
    <w:pPr>
      <w:spacing w:before="240" w:after="0"/>
      <w:jc w:val="both"/>
    </w:pPr>
    <w:rPr>
      <w:rFonts w:ascii="Tahoma" w:hAnsi="Tahoma" w:cs="Tahoma"/>
      <w:b/>
      <w:i/>
      <w:sz w:val="28"/>
      <w:lang w:val="en-GB"/>
    </w:rPr>
  </w:style>
  <w:style w:type="character" w:customStyle="1" w:styleId="Estilo2Car">
    <w:name w:val="Estilo2 Car"/>
    <w:basedOn w:val="Fuentedeprrafopredeter"/>
    <w:link w:val="Estilo2"/>
    <w:rsid w:val="00AA2DB8"/>
    <w:rPr>
      <w:rFonts w:ascii="Tahoma" w:hAnsi="Tahoma" w:cs="Tahoma"/>
      <w:b/>
      <w:sz w:val="32"/>
      <w:lang w:val="en-GB"/>
    </w:rPr>
  </w:style>
  <w:style w:type="character" w:customStyle="1" w:styleId="Ttulo1Car">
    <w:name w:val="Título 1 Car"/>
    <w:basedOn w:val="Fuentedeprrafopredeter"/>
    <w:link w:val="Ttulo1"/>
    <w:uiPriority w:val="9"/>
    <w:rsid w:val="00AA2DB8"/>
    <w:rPr>
      <w:rFonts w:asciiTheme="majorHAnsi" w:eastAsiaTheme="majorEastAsia" w:hAnsiTheme="majorHAnsi" w:cstheme="majorBidi"/>
      <w:b/>
      <w:bCs/>
      <w:color w:val="365F91" w:themeColor="accent1" w:themeShade="BF"/>
      <w:sz w:val="28"/>
      <w:szCs w:val="28"/>
    </w:rPr>
  </w:style>
  <w:style w:type="character" w:customStyle="1" w:styleId="Estilo3Car">
    <w:name w:val="Estilo3 Car"/>
    <w:basedOn w:val="Fuentedeprrafopredeter"/>
    <w:link w:val="Estilo3"/>
    <w:rsid w:val="00AA2DB8"/>
    <w:rPr>
      <w:rFonts w:ascii="Tahoma" w:hAnsi="Tahoma" w:cs="Tahoma"/>
      <w:b/>
      <w:i/>
      <w:sz w:val="28"/>
      <w:lang w:val="en-GB"/>
    </w:rPr>
  </w:style>
  <w:style w:type="paragraph" w:styleId="TtulodeTDC">
    <w:name w:val="TOC Heading"/>
    <w:basedOn w:val="Ttulo1"/>
    <w:next w:val="Normal"/>
    <w:uiPriority w:val="39"/>
    <w:unhideWhenUsed/>
    <w:qFormat/>
    <w:rsid w:val="00AA2DB8"/>
    <w:pPr>
      <w:outlineLvl w:val="9"/>
    </w:pPr>
  </w:style>
  <w:style w:type="paragraph" w:styleId="TDC2">
    <w:name w:val="toc 2"/>
    <w:basedOn w:val="Normal"/>
    <w:next w:val="Normal"/>
    <w:autoRedefine/>
    <w:uiPriority w:val="39"/>
    <w:unhideWhenUsed/>
    <w:rsid w:val="009E5D6A"/>
    <w:pPr>
      <w:spacing w:after="100"/>
      <w:ind w:left="220"/>
    </w:pPr>
    <w:rPr>
      <w:rFonts w:ascii="Book Antiqua" w:hAnsi="Book Antiqua"/>
      <w:sz w:val="24"/>
    </w:rPr>
  </w:style>
  <w:style w:type="paragraph" w:styleId="TDC1">
    <w:name w:val="toc 1"/>
    <w:basedOn w:val="Normal"/>
    <w:next w:val="Normal"/>
    <w:autoRedefine/>
    <w:uiPriority w:val="39"/>
    <w:unhideWhenUsed/>
    <w:rsid w:val="009E5D6A"/>
    <w:pPr>
      <w:spacing w:after="100"/>
    </w:pPr>
    <w:rPr>
      <w:rFonts w:ascii="Book Antiqua" w:hAnsi="Book Antiqua"/>
      <w:b/>
      <w:sz w:val="24"/>
    </w:rPr>
  </w:style>
  <w:style w:type="paragraph" w:styleId="TDC3">
    <w:name w:val="toc 3"/>
    <w:basedOn w:val="Normal"/>
    <w:next w:val="Normal"/>
    <w:autoRedefine/>
    <w:uiPriority w:val="39"/>
    <w:unhideWhenUsed/>
    <w:rsid w:val="009E5D6A"/>
    <w:pPr>
      <w:spacing w:after="100"/>
      <w:ind w:left="440"/>
    </w:pPr>
    <w:rPr>
      <w:rFonts w:ascii="Book Antiqua" w:hAnsi="Book Antiqua"/>
      <w:sz w:val="24"/>
    </w:rPr>
  </w:style>
  <w:style w:type="paragraph" w:styleId="Textocomentario">
    <w:name w:val="annotation text"/>
    <w:basedOn w:val="Normal"/>
    <w:link w:val="TextocomentarioCar"/>
    <w:uiPriority w:val="99"/>
    <w:semiHidden/>
    <w:unhideWhenUsed/>
    <w:rsid w:val="005326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2681"/>
    <w:rPr>
      <w:sz w:val="20"/>
      <w:szCs w:val="20"/>
    </w:rPr>
  </w:style>
  <w:style w:type="paragraph" w:styleId="Asuntodelcomentario">
    <w:name w:val="annotation subject"/>
    <w:basedOn w:val="Textocomentario"/>
    <w:next w:val="Textocomentario"/>
    <w:link w:val="AsuntodelcomentarioCar"/>
    <w:uiPriority w:val="99"/>
    <w:semiHidden/>
    <w:unhideWhenUsed/>
    <w:rsid w:val="00532681"/>
    <w:rPr>
      <w:b/>
      <w:bCs/>
    </w:rPr>
  </w:style>
  <w:style w:type="character" w:customStyle="1" w:styleId="AsuntodelcomentarioCar">
    <w:name w:val="Asunto del comentario Car"/>
    <w:basedOn w:val="TextocomentarioCar"/>
    <w:link w:val="Asuntodelcomentario"/>
    <w:uiPriority w:val="99"/>
    <w:semiHidden/>
    <w:rsid w:val="005326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
    <w:next w:val="Normal"/>
    <w:link w:val="Ttol1Car"/>
    <w:uiPriority w:val="9"/>
    <w:qFormat/>
    <w:rsid w:val="00AA2D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next w:val="Normal"/>
    <w:link w:val="TtolCar"/>
    <w:uiPriority w:val="10"/>
    <w:qFormat/>
    <w:rsid w:val="00E616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olCar">
    <w:name w:val="Títol Car"/>
    <w:basedOn w:val="Tipusdelletraperdefectedelpargraf"/>
    <w:link w:val="Ttol"/>
    <w:uiPriority w:val="10"/>
    <w:rsid w:val="00E6167C"/>
    <w:rPr>
      <w:rFonts w:asciiTheme="majorHAnsi" w:eastAsiaTheme="majorEastAsia" w:hAnsiTheme="majorHAnsi" w:cstheme="majorBidi"/>
      <w:color w:val="17365D" w:themeColor="text2" w:themeShade="BF"/>
      <w:spacing w:val="5"/>
      <w:kern w:val="28"/>
      <w:sz w:val="52"/>
      <w:szCs w:val="52"/>
    </w:rPr>
  </w:style>
  <w:style w:type="paragraph" w:styleId="Pargrafdellista">
    <w:name w:val="List Paragraph"/>
    <w:basedOn w:val="Normal"/>
    <w:uiPriority w:val="34"/>
    <w:qFormat/>
    <w:rsid w:val="00E6167C"/>
    <w:pPr>
      <w:ind w:left="720"/>
      <w:contextualSpacing/>
    </w:pPr>
  </w:style>
  <w:style w:type="character" w:styleId="Refernciadenotaapeudepgina">
    <w:name w:val="footnote reference"/>
    <w:basedOn w:val="Tipusdelletraperdefectedelpargraf"/>
    <w:uiPriority w:val="99"/>
    <w:semiHidden/>
    <w:unhideWhenUsed/>
    <w:rsid w:val="00E6167C"/>
    <w:rPr>
      <w:vertAlign w:val="superscript"/>
    </w:rPr>
  </w:style>
  <w:style w:type="paragraph" w:styleId="Llegenda">
    <w:name w:val="caption"/>
    <w:basedOn w:val="Normal"/>
    <w:next w:val="Normal"/>
    <w:uiPriority w:val="35"/>
    <w:unhideWhenUsed/>
    <w:qFormat/>
    <w:rsid w:val="00E6167C"/>
    <w:pPr>
      <w:spacing w:line="240" w:lineRule="auto"/>
    </w:pPr>
    <w:rPr>
      <w:b/>
      <w:bCs/>
      <w:color w:val="4F81BD" w:themeColor="accent1"/>
      <w:sz w:val="18"/>
      <w:szCs w:val="18"/>
    </w:rPr>
  </w:style>
  <w:style w:type="character" w:styleId="Refernciadecomentari">
    <w:name w:val="annotation reference"/>
    <w:basedOn w:val="Tipusdelletraperdefectedelpargraf"/>
    <w:uiPriority w:val="99"/>
    <w:semiHidden/>
    <w:unhideWhenUsed/>
    <w:rsid w:val="00E6167C"/>
    <w:rPr>
      <w:sz w:val="16"/>
      <w:szCs w:val="16"/>
    </w:rPr>
  </w:style>
  <w:style w:type="paragraph" w:styleId="Textdeglobus">
    <w:name w:val="Balloon Text"/>
    <w:basedOn w:val="Normal"/>
    <w:link w:val="TextdeglobusCar"/>
    <w:uiPriority w:val="99"/>
    <w:semiHidden/>
    <w:unhideWhenUsed/>
    <w:rsid w:val="00E6167C"/>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6167C"/>
    <w:rPr>
      <w:rFonts w:ascii="Tahoma" w:hAnsi="Tahoma" w:cs="Tahoma"/>
      <w:sz w:val="16"/>
      <w:szCs w:val="16"/>
    </w:rPr>
  </w:style>
  <w:style w:type="table" w:customStyle="1" w:styleId="Sombreadomedio1-nfasis11">
    <w:name w:val="Sombreado medio 1 - Énfasis 11"/>
    <w:basedOn w:val="Taulanormal"/>
    <w:uiPriority w:val="63"/>
    <w:rsid w:val="00E6167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mbrejatmitj1mfasi6">
    <w:name w:val="Medium Shading 1 Accent 6"/>
    <w:basedOn w:val="Taulanormal"/>
    <w:uiPriority w:val="63"/>
    <w:rsid w:val="00E6167C"/>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mbrejatmitj1mfasi2">
    <w:name w:val="Medium Shading 1 Accent 2"/>
    <w:basedOn w:val="Taulanormal"/>
    <w:uiPriority w:val="63"/>
    <w:rsid w:val="00E6167C"/>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mbrejatmitj1mfasi3">
    <w:name w:val="Medium Shading 1 Accent 3"/>
    <w:basedOn w:val="Taulanormal"/>
    <w:uiPriority w:val="63"/>
    <w:rsid w:val="00E6167C"/>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mbrejatmitj1mfasi4">
    <w:name w:val="Medium Shading 1 Accent 4"/>
    <w:basedOn w:val="Taulanormal"/>
    <w:uiPriority w:val="63"/>
    <w:rsid w:val="00E6167C"/>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Textdenotaapeudepgina">
    <w:name w:val="footnote text"/>
    <w:basedOn w:val="Normal"/>
    <w:link w:val="TextdenotaapeudepginaCar"/>
    <w:uiPriority w:val="99"/>
    <w:unhideWhenUsed/>
    <w:rsid w:val="00E6167C"/>
    <w:pPr>
      <w:spacing w:after="0" w:line="240" w:lineRule="auto"/>
    </w:pPr>
    <w:rPr>
      <w:sz w:val="20"/>
      <w:szCs w:val="20"/>
    </w:rPr>
  </w:style>
  <w:style w:type="character" w:customStyle="1" w:styleId="TextdenotaapeudepginaCar">
    <w:name w:val="Text de nota a peu de pàgina Car"/>
    <w:basedOn w:val="Tipusdelletraperdefectedelpargraf"/>
    <w:link w:val="Textdenotaapeudepgina"/>
    <w:uiPriority w:val="99"/>
    <w:rsid w:val="00E6167C"/>
    <w:rPr>
      <w:sz w:val="20"/>
      <w:szCs w:val="20"/>
    </w:rPr>
  </w:style>
  <w:style w:type="table" w:customStyle="1" w:styleId="Listaclara1">
    <w:name w:val="Lista clara1"/>
    <w:basedOn w:val="Taulanormal"/>
    <w:uiPriority w:val="61"/>
    <w:rsid w:val="00E6167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media11">
    <w:name w:val="Lista media 11"/>
    <w:basedOn w:val="Taulanormal"/>
    <w:uiPriority w:val="65"/>
    <w:rsid w:val="00E6167C"/>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ombreadomedio1-nfasis12">
    <w:name w:val="Sombreado medio 1 - Énfasis 12"/>
    <w:basedOn w:val="Taulanormal"/>
    <w:uiPriority w:val="63"/>
    <w:rsid w:val="00E6167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Enlla">
    <w:name w:val="Hyperlink"/>
    <w:basedOn w:val="Tipusdelletraperdefectedelpargraf"/>
    <w:uiPriority w:val="99"/>
    <w:unhideWhenUsed/>
    <w:rsid w:val="00BC5B33"/>
    <w:rPr>
      <w:color w:val="0000FF" w:themeColor="hyperlink"/>
      <w:u w:val="single"/>
    </w:rPr>
  </w:style>
  <w:style w:type="paragraph" w:styleId="Capalera">
    <w:name w:val="header"/>
    <w:basedOn w:val="Normal"/>
    <w:link w:val="CapaleraCar"/>
    <w:uiPriority w:val="99"/>
    <w:semiHidden/>
    <w:unhideWhenUsed/>
    <w:rsid w:val="0057697F"/>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semiHidden/>
    <w:rsid w:val="0057697F"/>
  </w:style>
  <w:style w:type="paragraph" w:styleId="Peu">
    <w:name w:val="footer"/>
    <w:basedOn w:val="Normal"/>
    <w:link w:val="PeuCar"/>
    <w:uiPriority w:val="99"/>
    <w:unhideWhenUsed/>
    <w:rsid w:val="0057697F"/>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57697F"/>
  </w:style>
  <w:style w:type="paragraph" w:customStyle="1" w:styleId="Estilo1">
    <w:name w:val="Estilo1"/>
    <w:basedOn w:val="Normal"/>
    <w:link w:val="Estilo1Car"/>
    <w:qFormat/>
    <w:rsid w:val="00AA2DB8"/>
    <w:pPr>
      <w:jc w:val="both"/>
    </w:pPr>
    <w:rPr>
      <w:rFonts w:ascii="Tahoma" w:hAnsi="Tahoma" w:cs="Tahoma"/>
      <w:b/>
      <w:smallCaps/>
      <w:sz w:val="36"/>
      <w:lang w:val="en-GB"/>
    </w:rPr>
  </w:style>
  <w:style w:type="paragraph" w:customStyle="1" w:styleId="Estilo2">
    <w:name w:val="Estilo2"/>
    <w:basedOn w:val="Normal"/>
    <w:link w:val="Estilo2Car"/>
    <w:qFormat/>
    <w:rsid w:val="00AA2DB8"/>
    <w:pPr>
      <w:jc w:val="both"/>
    </w:pPr>
    <w:rPr>
      <w:rFonts w:ascii="Tahoma" w:hAnsi="Tahoma" w:cs="Tahoma"/>
      <w:b/>
      <w:sz w:val="32"/>
      <w:lang w:val="en-GB"/>
    </w:rPr>
  </w:style>
  <w:style w:type="character" w:customStyle="1" w:styleId="Estilo1Car">
    <w:name w:val="Estilo1 Car"/>
    <w:basedOn w:val="Tipusdelletraperdefectedelpargraf"/>
    <w:link w:val="Estilo1"/>
    <w:rsid w:val="00AA2DB8"/>
    <w:rPr>
      <w:rFonts w:ascii="Tahoma" w:hAnsi="Tahoma" w:cs="Tahoma"/>
      <w:b/>
      <w:smallCaps/>
      <w:sz w:val="36"/>
      <w:lang w:val="en-GB"/>
    </w:rPr>
  </w:style>
  <w:style w:type="paragraph" w:customStyle="1" w:styleId="Estilo3">
    <w:name w:val="Estilo3"/>
    <w:basedOn w:val="Normal"/>
    <w:link w:val="Estilo3Car"/>
    <w:qFormat/>
    <w:rsid w:val="00AA2DB8"/>
    <w:pPr>
      <w:spacing w:before="240" w:after="0"/>
      <w:jc w:val="both"/>
    </w:pPr>
    <w:rPr>
      <w:rFonts w:ascii="Tahoma" w:hAnsi="Tahoma" w:cs="Tahoma"/>
      <w:b/>
      <w:i/>
      <w:sz w:val="28"/>
      <w:lang w:val="en-GB"/>
    </w:rPr>
  </w:style>
  <w:style w:type="character" w:customStyle="1" w:styleId="Estilo2Car">
    <w:name w:val="Estilo2 Car"/>
    <w:basedOn w:val="Tipusdelletraperdefectedelpargraf"/>
    <w:link w:val="Estilo2"/>
    <w:rsid w:val="00AA2DB8"/>
    <w:rPr>
      <w:rFonts w:ascii="Tahoma" w:hAnsi="Tahoma" w:cs="Tahoma"/>
      <w:b/>
      <w:sz w:val="32"/>
      <w:lang w:val="en-GB"/>
    </w:rPr>
  </w:style>
  <w:style w:type="character" w:customStyle="1" w:styleId="Ttol1Car">
    <w:name w:val="Títol 1 Car"/>
    <w:basedOn w:val="Tipusdelletraperdefectedelpargraf"/>
    <w:link w:val="Ttol1"/>
    <w:uiPriority w:val="9"/>
    <w:rsid w:val="00AA2DB8"/>
    <w:rPr>
      <w:rFonts w:asciiTheme="majorHAnsi" w:eastAsiaTheme="majorEastAsia" w:hAnsiTheme="majorHAnsi" w:cstheme="majorBidi"/>
      <w:b/>
      <w:bCs/>
      <w:color w:val="365F91" w:themeColor="accent1" w:themeShade="BF"/>
      <w:sz w:val="28"/>
      <w:szCs w:val="28"/>
    </w:rPr>
  </w:style>
  <w:style w:type="character" w:customStyle="1" w:styleId="Estilo3Car">
    <w:name w:val="Estilo3 Car"/>
    <w:basedOn w:val="Tipusdelletraperdefectedelpargraf"/>
    <w:link w:val="Estilo3"/>
    <w:rsid w:val="00AA2DB8"/>
    <w:rPr>
      <w:rFonts w:ascii="Tahoma" w:hAnsi="Tahoma" w:cs="Tahoma"/>
      <w:b/>
      <w:i/>
      <w:sz w:val="28"/>
      <w:lang w:val="en-GB"/>
    </w:rPr>
  </w:style>
  <w:style w:type="paragraph" w:styleId="TtoldelIDC">
    <w:name w:val="TOC Heading"/>
    <w:basedOn w:val="Ttol1"/>
    <w:next w:val="Normal"/>
    <w:uiPriority w:val="39"/>
    <w:unhideWhenUsed/>
    <w:qFormat/>
    <w:rsid w:val="00AA2DB8"/>
    <w:pPr>
      <w:outlineLvl w:val="9"/>
    </w:pPr>
  </w:style>
  <w:style w:type="paragraph" w:styleId="IDC2">
    <w:name w:val="toc 2"/>
    <w:basedOn w:val="Normal"/>
    <w:next w:val="Normal"/>
    <w:autoRedefine/>
    <w:uiPriority w:val="39"/>
    <w:unhideWhenUsed/>
    <w:rsid w:val="009E5D6A"/>
    <w:pPr>
      <w:spacing w:after="100"/>
      <w:ind w:left="220"/>
    </w:pPr>
    <w:rPr>
      <w:rFonts w:ascii="Book Antiqua" w:hAnsi="Book Antiqua"/>
      <w:sz w:val="24"/>
    </w:rPr>
  </w:style>
  <w:style w:type="paragraph" w:styleId="IDC1">
    <w:name w:val="toc 1"/>
    <w:basedOn w:val="Normal"/>
    <w:next w:val="Normal"/>
    <w:autoRedefine/>
    <w:uiPriority w:val="39"/>
    <w:unhideWhenUsed/>
    <w:rsid w:val="009E5D6A"/>
    <w:pPr>
      <w:spacing w:after="100"/>
    </w:pPr>
    <w:rPr>
      <w:rFonts w:ascii="Book Antiqua" w:hAnsi="Book Antiqua"/>
      <w:b/>
      <w:sz w:val="24"/>
    </w:rPr>
  </w:style>
  <w:style w:type="paragraph" w:styleId="IDC3">
    <w:name w:val="toc 3"/>
    <w:basedOn w:val="Normal"/>
    <w:next w:val="Normal"/>
    <w:autoRedefine/>
    <w:uiPriority w:val="39"/>
    <w:unhideWhenUsed/>
    <w:rsid w:val="009E5D6A"/>
    <w:pPr>
      <w:spacing w:after="100"/>
      <w:ind w:left="440"/>
    </w:pPr>
    <w:rPr>
      <w:rFonts w:ascii="Book Antiqua" w:hAnsi="Book Antiqua"/>
      <w:sz w:val="24"/>
    </w:rPr>
  </w:style>
  <w:style w:type="paragraph" w:styleId="Textdecomentari">
    <w:name w:val="annotation text"/>
    <w:basedOn w:val="Normal"/>
    <w:link w:val="TextdecomentariCar"/>
    <w:uiPriority w:val="99"/>
    <w:semiHidden/>
    <w:unhideWhenUsed/>
    <w:rsid w:val="00532681"/>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532681"/>
    <w:rPr>
      <w:sz w:val="20"/>
      <w:szCs w:val="20"/>
    </w:rPr>
  </w:style>
  <w:style w:type="paragraph" w:styleId="Temadelcomentari">
    <w:name w:val="annotation subject"/>
    <w:basedOn w:val="Textdecomentari"/>
    <w:next w:val="Textdecomentari"/>
    <w:link w:val="TemadelcomentariCar"/>
    <w:uiPriority w:val="99"/>
    <w:semiHidden/>
    <w:unhideWhenUsed/>
    <w:rsid w:val="00532681"/>
    <w:rPr>
      <w:b/>
      <w:bCs/>
    </w:rPr>
  </w:style>
  <w:style w:type="character" w:customStyle="1" w:styleId="TemadelcomentariCar">
    <w:name w:val="Tema del comentari Car"/>
    <w:basedOn w:val="TextdecomentariCar"/>
    <w:link w:val="Temadelcomentari"/>
    <w:uiPriority w:val="99"/>
    <w:semiHidden/>
    <w:rsid w:val="00532681"/>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3334217-F1D0-4577-885F-3A6F2447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14355</Words>
  <Characters>78956</Characters>
  <Application>Microsoft Office Word</Application>
  <DocSecurity>0</DocSecurity>
  <Lines>657</Lines>
  <Paragraphs>186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93125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Pérez Sanleandro</dc:creator>
  <cp:lastModifiedBy>Marina Pérez Sanleandro</cp:lastModifiedBy>
  <cp:revision>13</cp:revision>
  <cp:lastPrinted>2015-06-09T17:26:00Z</cp:lastPrinted>
  <dcterms:created xsi:type="dcterms:W3CDTF">2015-06-09T11:26:00Z</dcterms:created>
  <dcterms:modified xsi:type="dcterms:W3CDTF">2015-06-09T20:17:00Z</dcterms:modified>
</cp:coreProperties>
</file>